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footer25.xml" ContentType="application/vnd.openxmlformats-officedocument.wordprocessingml.footer+xml"/>
  <Override PartName="/word/footer26.xml" ContentType="application/vnd.openxmlformats-officedocument.wordprocessingml.footer+xml"/>
  <Override PartName="/word/header27.xml" ContentType="application/vnd.openxmlformats-officedocument.wordprocessingml.header+xml"/>
  <Override PartName="/word/footer27.xml" ContentType="application/vnd.openxmlformats-officedocument.wordprocessingml.footer+xml"/>
  <Override PartName="/word/header28.xml" ContentType="application/vnd.openxmlformats-officedocument.wordprocessingml.header+xml"/>
  <Override PartName="/word/header29.xml" ContentType="application/vnd.openxmlformats-officedocument.wordprocessingml.header+xml"/>
  <Override PartName="/word/footer28.xml" ContentType="application/vnd.openxmlformats-officedocument.wordprocessingml.footer+xml"/>
  <Override PartName="/word/footer29.xml" ContentType="application/vnd.openxmlformats-officedocument.wordprocessingml.footer+xml"/>
  <Override PartName="/word/header30.xml" ContentType="application/vnd.openxmlformats-officedocument.wordprocessingml.header+xml"/>
  <Override PartName="/word/footer30.xml" ContentType="application/vnd.openxmlformats-officedocument.wordprocessingml.footer+xml"/>
  <Override PartName="/word/header31.xml" ContentType="application/vnd.openxmlformats-officedocument.wordprocessingml.header+xml"/>
  <Override PartName="/word/header32.xml" ContentType="application/vnd.openxmlformats-officedocument.wordprocessingml.header+xml"/>
  <Override PartName="/word/footer31.xml" ContentType="application/vnd.openxmlformats-officedocument.wordprocessingml.footer+xml"/>
  <Override PartName="/word/footer32.xml" ContentType="application/vnd.openxmlformats-officedocument.wordprocessingml.footer+xml"/>
  <Override PartName="/word/header33.xml" ContentType="application/vnd.openxmlformats-officedocument.wordprocessingml.header+xml"/>
  <Override PartName="/word/footer33.xml" ContentType="application/vnd.openxmlformats-officedocument.wordprocessingml.footer+xml"/>
  <Override PartName="/word/header34.xml" ContentType="application/vnd.openxmlformats-officedocument.wordprocessingml.header+xml"/>
  <Override PartName="/word/header35.xml" ContentType="application/vnd.openxmlformats-officedocument.wordprocessingml.header+xml"/>
  <Override PartName="/word/footer34.xml" ContentType="application/vnd.openxmlformats-officedocument.wordprocessingml.footer+xml"/>
  <Override PartName="/word/footer35.xml" ContentType="application/vnd.openxmlformats-officedocument.wordprocessingml.footer+xml"/>
  <Override PartName="/word/header36.xml" ContentType="application/vnd.openxmlformats-officedocument.wordprocessingml.header+xml"/>
  <Override PartName="/word/footer36.xml" ContentType="application/vnd.openxmlformats-officedocument.wordprocessingml.footer+xml"/>
  <Override PartName="/word/header37.xml" ContentType="application/vnd.openxmlformats-officedocument.wordprocessingml.header+xml"/>
  <Override PartName="/word/header38.xml" ContentType="application/vnd.openxmlformats-officedocument.wordprocessingml.header+xml"/>
  <Override PartName="/word/footer37.xml" ContentType="application/vnd.openxmlformats-officedocument.wordprocessingml.footer+xml"/>
  <Override PartName="/word/footer38.xml" ContentType="application/vnd.openxmlformats-officedocument.wordprocessingml.footer+xml"/>
  <Override PartName="/word/header39.xml" ContentType="application/vnd.openxmlformats-officedocument.wordprocessingml.header+xml"/>
  <Override PartName="/word/footer39.xml" ContentType="application/vnd.openxmlformats-officedocument.wordprocessingml.footer+xml"/>
  <Override PartName="/word/header40.xml" ContentType="application/vnd.openxmlformats-officedocument.wordprocessingml.header+xml"/>
  <Override PartName="/word/header41.xml" ContentType="application/vnd.openxmlformats-officedocument.wordprocessingml.header+xml"/>
  <Override PartName="/word/footer40.xml" ContentType="application/vnd.openxmlformats-officedocument.wordprocessingml.footer+xml"/>
  <Override PartName="/word/footer41.xml" ContentType="application/vnd.openxmlformats-officedocument.wordprocessingml.footer+xml"/>
  <Override PartName="/word/header42.xml" ContentType="application/vnd.openxmlformats-officedocument.wordprocessingml.header+xml"/>
  <Override PartName="/word/footer42.xml" ContentType="application/vnd.openxmlformats-officedocument.wordprocessingml.footer+xml"/>
  <Override PartName="/word/header43.xml" ContentType="application/vnd.openxmlformats-officedocument.wordprocessingml.header+xml"/>
  <Override PartName="/word/header44.xml" ContentType="application/vnd.openxmlformats-officedocument.wordprocessingml.header+xml"/>
  <Override PartName="/word/footer43.xml" ContentType="application/vnd.openxmlformats-officedocument.wordprocessingml.footer+xml"/>
  <Override PartName="/word/footer44.xml" ContentType="application/vnd.openxmlformats-officedocument.wordprocessingml.footer+xml"/>
  <Override PartName="/word/header45.xml" ContentType="application/vnd.openxmlformats-officedocument.wordprocessingml.header+xml"/>
  <Override PartName="/word/footer45.xml" ContentType="application/vnd.openxmlformats-officedocument.wordprocessingml.footer+xml"/>
  <Override PartName="/word/header46.xml" ContentType="application/vnd.openxmlformats-officedocument.wordprocessingml.header+xml"/>
  <Override PartName="/word/header47.xml" ContentType="application/vnd.openxmlformats-officedocument.wordprocessingml.header+xml"/>
  <Override PartName="/word/footer46.xml" ContentType="application/vnd.openxmlformats-officedocument.wordprocessingml.footer+xml"/>
  <Override PartName="/word/footer47.xml" ContentType="application/vnd.openxmlformats-officedocument.wordprocessingml.footer+xml"/>
  <Override PartName="/word/header48.xml" ContentType="application/vnd.openxmlformats-officedocument.wordprocessingml.header+xml"/>
  <Override PartName="/word/footer48.xml" ContentType="application/vnd.openxmlformats-officedocument.wordprocessingml.footer+xml"/>
  <Override PartName="/word/footer4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0B043B" w14:textId="126F24ED" w:rsidR="00A06E65" w:rsidRPr="00A06E65" w:rsidRDefault="00A06E65" w:rsidP="00A06E65">
      <w:pPr>
        <w:spacing w:before="100" w:beforeAutospacing="1" w:after="100" w:afterAutospacing="1" w:line="276" w:lineRule="auto"/>
        <w:ind w:right="-848"/>
        <w:jc w:val="center"/>
        <w:rPr>
          <w:rFonts w:ascii="Times New Roman" w:eastAsia="Times New Roman" w:hAnsi="Times New Roman" w:cs="Times New Roman"/>
          <w:b/>
          <w:bCs/>
          <w:color w:val="0070C0"/>
          <w:sz w:val="48"/>
          <w:szCs w:val="28"/>
        </w:rPr>
      </w:pPr>
      <w:r w:rsidRPr="00271FF6">
        <w:rPr>
          <w:rFonts w:ascii="Times New Roman" w:eastAsia="Times New Roman" w:hAnsi="Times New Roman" w:cs="Times New Roman"/>
          <w:b/>
          <w:bCs/>
          <w:noProof/>
          <w:color w:val="0070C0"/>
          <w:sz w:val="52"/>
          <w:szCs w:val="28"/>
          <w14:ligatures w14:val="standardContextual"/>
        </w:rPr>
        <mc:AlternateContent>
          <mc:Choice Requires="wps">
            <w:drawing>
              <wp:anchor distT="0" distB="0" distL="114300" distR="114300" simplePos="0" relativeHeight="251662336" behindDoc="0" locked="0" layoutInCell="1" allowOverlap="1" wp14:anchorId="70A94197" wp14:editId="287652E1">
                <wp:simplePos x="0" y="0"/>
                <wp:positionH relativeFrom="column">
                  <wp:posOffset>4149725</wp:posOffset>
                </wp:positionH>
                <wp:positionV relativeFrom="paragraph">
                  <wp:posOffset>307975</wp:posOffset>
                </wp:positionV>
                <wp:extent cx="2733675" cy="914400"/>
                <wp:effectExtent l="0" t="0" r="9525" b="0"/>
                <wp:wrapNone/>
                <wp:docPr id="7" name="Text Box 7"/>
                <wp:cNvGraphicFramePr/>
                <a:graphic xmlns:a="http://schemas.openxmlformats.org/drawingml/2006/main">
                  <a:graphicData uri="http://schemas.microsoft.com/office/word/2010/wordprocessingShape">
                    <wps:wsp>
                      <wps:cNvSpPr txBox="1"/>
                      <wps:spPr>
                        <a:xfrm>
                          <a:off x="0" y="0"/>
                          <a:ext cx="2733675" cy="914400"/>
                        </a:xfrm>
                        <a:prstGeom prst="rect">
                          <a:avLst/>
                        </a:prstGeom>
                        <a:solidFill>
                          <a:schemeClr val="lt1"/>
                        </a:solidFill>
                        <a:ln w="6350">
                          <a:noFill/>
                        </a:ln>
                      </wps:spPr>
                      <wps:txbx>
                        <w:txbxContent>
                          <w:p w14:paraId="789B475E" w14:textId="77777777" w:rsidR="00266685" w:rsidRPr="00266685" w:rsidRDefault="00266685" w:rsidP="00A06E65">
                            <w:pPr>
                              <w:spacing w:after="0"/>
                              <w:ind w:left="2700" w:hanging="2700"/>
                              <w:rPr>
                                <w:rFonts w:ascii="Times New Roman" w:hAnsi="Times New Roman" w:cs="Times New Roman"/>
                                <w:color w:val="0070C0"/>
                                <w:sz w:val="27"/>
                                <w:szCs w:val="27"/>
                              </w:rPr>
                            </w:pPr>
                            <w:r w:rsidRPr="00266685">
                              <w:rPr>
                                <w:rFonts w:ascii="Times New Roman" w:hAnsi="Times New Roman" w:cs="Times New Roman"/>
                                <w:color w:val="0070C0"/>
                                <w:sz w:val="27"/>
                                <w:szCs w:val="27"/>
                              </w:rPr>
                              <w:t>P.O. BOX 255,</w:t>
                            </w:r>
                          </w:p>
                          <w:p w14:paraId="780DE0F9" w14:textId="77777777" w:rsidR="00266685" w:rsidRPr="00266685" w:rsidRDefault="00266685" w:rsidP="00A06E65">
                            <w:pPr>
                              <w:spacing w:after="0"/>
                              <w:ind w:left="2700" w:hanging="2700"/>
                              <w:rPr>
                                <w:rFonts w:ascii="Times New Roman" w:hAnsi="Times New Roman" w:cs="Times New Roman"/>
                                <w:color w:val="0070C0"/>
                                <w:sz w:val="27"/>
                                <w:szCs w:val="27"/>
                              </w:rPr>
                            </w:pPr>
                            <w:r w:rsidRPr="00266685">
                              <w:rPr>
                                <w:rFonts w:ascii="Times New Roman" w:hAnsi="Times New Roman" w:cs="Times New Roman"/>
                                <w:color w:val="0070C0"/>
                                <w:sz w:val="27"/>
                                <w:szCs w:val="27"/>
                              </w:rPr>
                              <w:t>LIRA</w:t>
                            </w:r>
                          </w:p>
                          <w:p w14:paraId="477CAC2A" w14:textId="77777777" w:rsidR="00266685" w:rsidRPr="00266685" w:rsidRDefault="00266685" w:rsidP="00A06E65">
                            <w:pPr>
                              <w:spacing w:after="0"/>
                              <w:ind w:left="2700" w:hanging="2700"/>
                              <w:rPr>
                                <w:rFonts w:ascii="Times New Roman" w:hAnsi="Times New Roman" w:cs="Times New Roman"/>
                                <w:color w:val="0070C0"/>
                                <w:sz w:val="27"/>
                                <w:szCs w:val="27"/>
                              </w:rPr>
                            </w:pPr>
                            <w:r w:rsidRPr="00266685">
                              <w:rPr>
                                <w:rFonts w:ascii="Times New Roman" w:hAnsi="Times New Roman" w:cs="Times New Roman"/>
                                <w:color w:val="0070C0"/>
                                <w:sz w:val="27"/>
                                <w:szCs w:val="27"/>
                              </w:rPr>
                              <w:t>TEL: 0776 529675</w:t>
                            </w:r>
                          </w:p>
                          <w:p w14:paraId="14E59CE7" w14:textId="77777777" w:rsidR="00266685" w:rsidRPr="00266685" w:rsidRDefault="00266685" w:rsidP="00A06E65">
                            <w:pPr>
                              <w:spacing w:after="0"/>
                              <w:ind w:left="2700" w:hanging="2700"/>
                              <w:rPr>
                                <w:rFonts w:ascii="Times New Roman" w:hAnsi="Times New Roman" w:cs="Times New Roman"/>
                                <w:color w:val="0070C0"/>
                                <w:sz w:val="27"/>
                                <w:szCs w:val="27"/>
                              </w:rPr>
                            </w:pPr>
                            <w:r w:rsidRPr="00266685">
                              <w:rPr>
                                <w:rFonts w:ascii="Times New Roman" w:hAnsi="Times New Roman" w:cs="Times New Roman"/>
                                <w:color w:val="0070C0"/>
                                <w:sz w:val="27"/>
                                <w:szCs w:val="27"/>
                              </w:rPr>
                              <w:t>Email: stkatheriness@gmail.com</w:t>
                            </w:r>
                          </w:p>
                          <w:p w14:paraId="47C114FF" w14:textId="77777777" w:rsidR="00266685" w:rsidRPr="00266685" w:rsidRDefault="00266685" w:rsidP="00A06E65">
                            <w:pPr>
                              <w:spacing w:after="0"/>
                              <w:ind w:left="2700" w:hanging="2700"/>
                              <w:rPr>
                                <w:rFonts w:ascii="Times New Roman" w:hAnsi="Times New Roman" w:cs="Times New Roman"/>
                                <w:color w:val="0070C0"/>
                                <w:sz w:val="27"/>
                                <w:szCs w:val="27"/>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0A94197" id="_x0000_t202" coordsize="21600,21600" o:spt="202" path="m,l,21600r21600,l21600,xe">
                <v:stroke joinstyle="miter"/>
                <v:path gradientshapeok="t" o:connecttype="rect"/>
              </v:shapetype>
              <v:shape id="Text Box 7" o:spid="_x0000_s1026" type="#_x0000_t202" style="position:absolute;left:0;text-align:left;margin-left:326.75pt;margin-top:24.25pt;width:215.25pt;height:1in;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" fillcolor="white [3201]" stroked="f" strokeweight=".5pt">
                <v:textbox>
                  <w:txbxContent>
                    <w:p w14:paraId="789B475E" w14:textId="77777777" w:rsidR="00266685" w:rsidRPr="00266685" w:rsidRDefault="00266685" w:rsidP="00A06E65">
                      <w:pPr>
                        <w:spacing w:after="0"/>
                        <w:ind w:left="2700" w:hanging="2700"/>
                        <w:rPr>
                          <w:rFonts w:ascii="Times New Roman" w:hAnsi="Times New Roman" w:cs="Times New Roman"/>
                          <w:color w:val="0070C0"/>
                          <w:sz w:val="27"/>
                          <w:szCs w:val="27"/>
                        </w:rPr>
                      </w:pPr>
                      <w:r w:rsidRPr="00266685">
                        <w:rPr>
                          <w:rFonts w:ascii="Times New Roman" w:hAnsi="Times New Roman" w:cs="Times New Roman"/>
                          <w:color w:val="0070C0"/>
                          <w:sz w:val="27"/>
                          <w:szCs w:val="27"/>
                        </w:rPr>
                        <w:t>P.O. BOX 255,</w:t>
                      </w:r>
                    </w:p>
                    <w:p w14:paraId="780DE0F9" w14:textId="77777777" w:rsidR="00266685" w:rsidRPr="00266685" w:rsidRDefault="00266685" w:rsidP="00A06E65">
                      <w:pPr>
                        <w:spacing w:after="0"/>
                        <w:ind w:left="2700" w:hanging="2700"/>
                        <w:rPr>
                          <w:rFonts w:ascii="Times New Roman" w:hAnsi="Times New Roman" w:cs="Times New Roman"/>
                          <w:color w:val="0070C0"/>
                          <w:sz w:val="27"/>
                          <w:szCs w:val="27"/>
                        </w:rPr>
                      </w:pPr>
                      <w:r w:rsidRPr="00266685">
                        <w:rPr>
                          <w:rFonts w:ascii="Times New Roman" w:hAnsi="Times New Roman" w:cs="Times New Roman"/>
                          <w:color w:val="0070C0"/>
                          <w:sz w:val="27"/>
                          <w:szCs w:val="27"/>
                        </w:rPr>
                        <w:t>LIRA</w:t>
                      </w:r>
                    </w:p>
                    <w:p w14:paraId="477CAC2A" w14:textId="77777777" w:rsidR="00266685" w:rsidRPr="00266685" w:rsidRDefault="00266685" w:rsidP="00A06E65">
                      <w:pPr>
                        <w:spacing w:after="0"/>
                        <w:ind w:left="2700" w:hanging="2700"/>
                        <w:rPr>
                          <w:rFonts w:ascii="Times New Roman" w:hAnsi="Times New Roman" w:cs="Times New Roman"/>
                          <w:color w:val="0070C0"/>
                          <w:sz w:val="27"/>
                          <w:szCs w:val="27"/>
                        </w:rPr>
                      </w:pPr>
                      <w:r w:rsidRPr="00266685">
                        <w:rPr>
                          <w:rFonts w:ascii="Times New Roman" w:hAnsi="Times New Roman" w:cs="Times New Roman"/>
                          <w:color w:val="0070C0"/>
                          <w:sz w:val="27"/>
                          <w:szCs w:val="27"/>
                        </w:rPr>
                        <w:t>TEL: 0776 529675</w:t>
                      </w:r>
                    </w:p>
                    <w:p w14:paraId="14E59CE7" w14:textId="77777777" w:rsidR="00266685" w:rsidRPr="00266685" w:rsidRDefault="00266685" w:rsidP="00A06E65">
                      <w:pPr>
                        <w:spacing w:after="0"/>
                        <w:ind w:left="2700" w:hanging="2700"/>
                        <w:rPr>
                          <w:rFonts w:ascii="Times New Roman" w:hAnsi="Times New Roman" w:cs="Times New Roman"/>
                          <w:color w:val="0070C0"/>
                          <w:sz w:val="27"/>
                          <w:szCs w:val="27"/>
                        </w:rPr>
                      </w:pPr>
                      <w:r w:rsidRPr="00266685">
                        <w:rPr>
                          <w:rFonts w:ascii="Times New Roman" w:hAnsi="Times New Roman" w:cs="Times New Roman"/>
                          <w:color w:val="0070C0"/>
                          <w:sz w:val="27"/>
                          <w:szCs w:val="27"/>
                        </w:rPr>
                        <w:t>Email: stkatheriness@gmail.com</w:t>
                      </w:r>
                    </w:p>
                    <w:p w14:paraId="47C114FF" w14:textId="77777777" w:rsidR="00266685" w:rsidRPr="00266685" w:rsidRDefault="00266685" w:rsidP="00A06E65">
                      <w:pPr>
                        <w:spacing w:after="0"/>
                        <w:ind w:left="2700" w:hanging="2700"/>
                        <w:rPr>
                          <w:rFonts w:ascii="Times New Roman" w:hAnsi="Times New Roman" w:cs="Times New Roman"/>
                          <w:color w:val="0070C0"/>
                          <w:sz w:val="27"/>
                          <w:szCs w:val="27"/>
                        </w:rPr>
                      </w:pPr>
                    </w:p>
                  </w:txbxContent>
                </v:textbox>
              </v:shape>
            </w:pict>
          </mc:Fallback>
        </mc:AlternateContent>
      </w:r>
      <w:r w:rsidR="00271FF6" w:rsidRPr="00271FF6">
        <w:rPr>
          <w:rFonts w:ascii="Times New Roman" w:eastAsia="Times New Roman" w:hAnsi="Times New Roman" w:cs="Times New Roman"/>
          <w:b/>
          <w:bCs/>
          <w:noProof/>
          <w:color w:val="0070C0"/>
          <w:sz w:val="52"/>
          <w:szCs w:val="28"/>
          <w14:ligatures w14:val="standardContextual"/>
        </w:rPr>
        <mc:AlternateContent>
          <mc:Choice Requires="wps">
            <w:drawing>
              <wp:anchor distT="0" distB="0" distL="114300" distR="114300" simplePos="0" relativeHeight="251661312" behindDoc="0" locked="0" layoutInCell="1" allowOverlap="1" wp14:anchorId="6A974656" wp14:editId="48724B13">
                <wp:simplePos x="0" y="0"/>
                <wp:positionH relativeFrom="column">
                  <wp:posOffset>-400050</wp:posOffset>
                </wp:positionH>
                <wp:positionV relativeFrom="paragraph">
                  <wp:posOffset>1247775</wp:posOffset>
                </wp:positionV>
                <wp:extent cx="7210425" cy="0"/>
                <wp:effectExtent l="0" t="19050" r="28575" b="19050"/>
                <wp:wrapNone/>
                <wp:docPr id="6" name="Straight Connector 6"/>
                <wp:cNvGraphicFramePr/>
                <a:graphic xmlns:a="http://schemas.openxmlformats.org/drawingml/2006/main">
                  <a:graphicData uri="http://schemas.microsoft.com/office/word/2010/wordprocessingShape">
                    <wps:wsp>
                      <wps:cNvCnPr/>
                      <wps:spPr>
                        <a:xfrm>
                          <a:off x="0" y="0"/>
                          <a:ext cx="7210425" cy="0"/>
                        </a:xfrm>
                        <a:prstGeom prst="line">
                          <a:avLst/>
                        </a:prstGeom>
                        <a:ln w="28575"/>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582498FD" id="Straight Connector 6" o:spid="_x0000_s1026" style="position:absolute;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1.5pt,98.25pt" to="536.25pt,9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" strokecolor="#4472c4 [3204]" strokeweight="2.25pt">
                <v:stroke joinstyle="miter"/>
              </v:line>
            </w:pict>
          </mc:Fallback>
        </mc:AlternateContent>
      </w:r>
      <w:r w:rsidR="00266685" w:rsidRPr="00271FF6">
        <w:rPr>
          <w:rFonts w:ascii="Times New Roman" w:eastAsia="Times New Roman" w:hAnsi="Times New Roman" w:cs="Times New Roman"/>
          <w:b/>
          <w:bCs/>
          <w:noProof/>
          <w:color w:val="0070C0"/>
          <w:sz w:val="52"/>
          <w:szCs w:val="28"/>
          <w14:ligatures w14:val="standardContextual"/>
        </w:rPr>
        <mc:AlternateContent>
          <mc:Choice Requires="wps">
            <w:drawing>
              <wp:anchor distT="0" distB="0" distL="114300" distR="114300" simplePos="0" relativeHeight="251664384" behindDoc="0" locked="0" layoutInCell="1" allowOverlap="1" wp14:anchorId="268BBC72" wp14:editId="0547290B">
                <wp:simplePos x="0" y="0"/>
                <wp:positionH relativeFrom="column">
                  <wp:posOffset>-209550</wp:posOffset>
                </wp:positionH>
                <wp:positionV relativeFrom="paragraph">
                  <wp:posOffset>361950</wp:posOffset>
                </wp:positionV>
                <wp:extent cx="3014980" cy="857250"/>
                <wp:effectExtent l="0" t="0" r="0" b="0"/>
                <wp:wrapNone/>
                <wp:docPr id="8" name="Text Box 8"/>
                <wp:cNvGraphicFramePr/>
                <a:graphic xmlns:a="http://schemas.openxmlformats.org/drawingml/2006/main">
                  <a:graphicData uri="http://schemas.microsoft.com/office/word/2010/wordprocessingShape">
                    <wps:wsp>
                      <wps:cNvSpPr txBox="1"/>
                      <wps:spPr>
                        <a:xfrm>
                          <a:off x="0" y="0"/>
                          <a:ext cx="3014980" cy="857250"/>
                        </a:xfrm>
                        <a:prstGeom prst="rect">
                          <a:avLst/>
                        </a:prstGeom>
                        <a:solidFill>
                          <a:schemeClr val="lt1"/>
                        </a:solidFill>
                        <a:ln w="6350">
                          <a:noFill/>
                        </a:ln>
                      </wps:spPr>
                      <wps:txbx>
                        <w:txbxContent>
                          <w:p w14:paraId="5F6E5DBB" w14:textId="77777777" w:rsidR="00266685" w:rsidRPr="00266685" w:rsidRDefault="00266685" w:rsidP="00266685">
                            <w:pPr>
                              <w:spacing w:after="0"/>
                              <w:rPr>
                                <w:rFonts w:ascii="Times New Roman" w:hAnsi="Times New Roman" w:cs="Times New Roman"/>
                                <w:i/>
                                <w:color w:val="0070C0"/>
                                <w:sz w:val="28"/>
                              </w:rPr>
                            </w:pPr>
                            <w:r w:rsidRPr="00266685">
                              <w:rPr>
                                <w:rFonts w:ascii="Times New Roman" w:hAnsi="Times New Roman" w:cs="Times New Roman"/>
                                <w:i/>
                                <w:color w:val="0070C0"/>
                                <w:sz w:val="28"/>
                              </w:rPr>
                              <w:t xml:space="preserve">Our Ref: </w:t>
                            </w:r>
                            <w:r>
                              <w:rPr>
                                <w:rFonts w:ascii="Times New Roman" w:hAnsi="Times New Roman" w:cs="Times New Roman"/>
                                <w:i/>
                                <w:color w:val="0070C0"/>
                                <w:sz w:val="28"/>
                              </w:rPr>
                              <w:t>.......................................</w:t>
                            </w:r>
                          </w:p>
                          <w:p w14:paraId="280EC672" w14:textId="77777777" w:rsidR="00266685" w:rsidRPr="00266685" w:rsidRDefault="00266685" w:rsidP="00266685">
                            <w:pPr>
                              <w:spacing w:after="0"/>
                              <w:rPr>
                                <w:rFonts w:ascii="Times New Roman" w:hAnsi="Times New Roman" w:cs="Times New Roman"/>
                                <w:i/>
                                <w:color w:val="0070C0"/>
                                <w:sz w:val="28"/>
                              </w:rPr>
                            </w:pPr>
                          </w:p>
                          <w:p w14:paraId="59DFD263" w14:textId="77777777" w:rsidR="00266685" w:rsidRPr="00266685" w:rsidRDefault="00266685" w:rsidP="00266685">
                            <w:pPr>
                              <w:spacing w:after="0"/>
                              <w:rPr>
                                <w:rFonts w:ascii="Times New Roman" w:hAnsi="Times New Roman" w:cs="Times New Roman"/>
                                <w:i/>
                                <w:color w:val="0070C0"/>
                                <w:sz w:val="28"/>
                              </w:rPr>
                            </w:pPr>
                            <w:r w:rsidRPr="00266685">
                              <w:rPr>
                                <w:rFonts w:ascii="Times New Roman" w:hAnsi="Times New Roman" w:cs="Times New Roman"/>
                                <w:i/>
                                <w:color w:val="0070C0"/>
                                <w:sz w:val="28"/>
                              </w:rPr>
                              <w:t xml:space="preserve">Your Ref: </w:t>
                            </w:r>
                            <w:r>
                              <w:rPr>
                                <w:rFonts w:ascii="Times New Roman" w:hAnsi="Times New Roman" w:cs="Times New Roman"/>
                                <w:i/>
                                <w:color w:val="0070C0"/>
                                <w:sz w:val="28"/>
                              </w:rPr>
                              <w:t>.....................................</w:t>
                            </w:r>
                          </w:p>
                          <w:p w14:paraId="7A970B09" w14:textId="77777777" w:rsidR="00266685" w:rsidRPr="00266685" w:rsidRDefault="00266685" w:rsidP="00266685">
                            <w:pPr>
                              <w:spacing w:after="0"/>
                              <w:rPr>
                                <w:rFonts w:ascii="Times New Roman" w:hAnsi="Times New Roman" w:cs="Times New Roman"/>
                                <w:i/>
                                <w:color w:val="0070C0"/>
                                <w:sz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8BBC72" id="Text Box 8" o:spid="_x0000_s1027" type="#_x0000_t202" style="position:absolute;left:0;text-align:left;margin-left:-16.5pt;margin-top:28.5pt;width:237.4pt;height:6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" fillcolor="white [3201]" stroked="f" strokeweight=".5pt">
                <v:textbox>
                  <w:txbxContent>
                    <w:p w14:paraId="5F6E5DBB" w14:textId="77777777" w:rsidR="00266685" w:rsidRPr="00266685" w:rsidRDefault="00266685" w:rsidP="00266685">
                      <w:pPr>
                        <w:spacing w:after="0"/>
                        <w:rPr>
                          <w:rFonts w:ascii="Times New Roman" w:hAnsi="Times New Roman" w:cs="Times New Roman"/>
                          <w:i/>
                          <w:color w:val="0070C0"/>
                          <w:sz w:val="28"/>
                        </w:rPr>
                      </w:pPr>
                      <w:r w:rsidRPr="00266685">
                        <w:rPr>
                          <w:rFonts w:ascii="Times New Roman" w:hAnsi="Times New Roman" w:cs="Times New Roman"/>
                          <w:i/>
                          <w:color w:val="0070C0"/>
                          <w:sz w:val="28"/>
                        </w:rPr>
                        <w:t xml:space="preserve">Our Ref: </w:t>
                      </w:r>
                      <w:r>
                        <w:rPr>
                          <w:rFonts w:ascii="Times New Roman" w:hAnsi="Times New Roman" w:cs="Times New Roman"/>
                          <w:i/>
                          <w:color w:val="0070C0"/>
                          <w:sz w:val="28"/>
                        </w:rPr>
                        <w:t>.......................................</w:t>
                      </w:r>
                    </w:p>
                    <w:p w14:paraId="280EC672" w14:textId="77777777" w:rsidR="00266685" w:rsidRPr="00266685" w:rsidRDefault="00266685" w:rsidP="00266685">
                      <w:pPr>
                        <w:spacing w:after="0"/>
                        <w:rPr>
                          <w:rFonts w:ascii="Times New Roman" w:hAnsi="Times New Roman" w:cs="Times New Roman"/>
                          <w:i/>
                          <w:color w:val="0070C0"/>
                          <w:sz w:val="28"/>
                        </w:rPr>
                      </w:pPr>
                    </w:p>
                    <w:p w14:paraId="59DFD263" w14:textId="77777777" w:rsidR="00266685" w:rsidRPr="00266685" w:rsidRDefault="00266685" w:rsidP="00266685">
                      <w:pPr>
                        <w:spacing w:after="0"/>
                        <w:rPr>
                          <w:rFonts w:ascii="Times New Roman" w:hAnsi="Times New Roman" w:cs="Times New Roman"/>
                          <w:i/>
                          <w:color w:val="0070C0"/>
                          <w:sz w:val="28"/>
                        </w:rPr>
                      </w:pPr>
                      <w:r w:rsidRPr="00266685">
                        <w:rPr>
                          <w:rFonts w:ascii="Times New Roman" w:hAnsi="Times New Roman" w:cs="Times New Roman"/>
                          <w:i/>
                          <w:color w:val="0070C0"/>
                          <w:sz w:val="28"/>
                        </w:rPr>
                        <w:t xml:space="preserve">Your Ref: </w:t>
                      </w:r>
                      <w:r>
                        <w:rPr>
                          <w:rFonts w:ascii="Times New Roman" w:hAnsi="Times New Roman" w:cs="Times New Roman"/>
                          <w:i/>
                          <w:color w:val="0070C0"/>
                          <w:sz w:val="28"/>
                        </w:rPr>
                        <w:t>.....................................</w:t>
                      </w:r>
                    </w:p>
                    <w:p w14:paraId="7A970B09" w14:textId="77777777" w:rsidR="00266685" w:rsidRPr="00266685" w:rsidRDefault="00266685" w:rsidP="00266685">
                      <w:pPr>
                        <w:spacing w:after="0"/>
                        <w:rPr>
                          <w:rFonts w:ascii="Times New Roman" w:hAnsi="Times New Roman" w:cs="Times New Roman"/>
                          <w:i/>
                          <w:color w:val="0070C0"/>
                          <w:sz w:val="28"/>
                        </w:rPr>
                      </w:pPr>
                    </w:p>
                  </w:txbxContent>
                </v:textbox>
              </v:shape>
            </w:pict>
          </mc:Fallback>
        </mc:AlternateContent>
      </w:r>
      <w:r w:rsidR="004137C6" w:rsidRPr="00271FF6">
        <w:rPr>
          <w:rFonts w:ascii="Times New Roman" w:eastAsia="Times New Roman" w:hAnsi="Times New Roman" w:cs="Times New Roman"/>
          <w:b/>
          <w:bCs/>
          <w:color w:val="0070C0"/>
          <w:sz w:val="52"/>
          <w:szCs w:val="28"/>
        </w:rPr>
        <w:t>ST. KATHERINE SECONDARY SCHOOL</w:t>
      </w:r>
      <w:r w:rsidR="004137C6" w:rsidRPr="00271FF6">
        <w:rPr>
          <w:rFonts w:ascii="Times New Roman" w:eastAsia="Times New Roman" w:hAnsi="Times New Roman" w:cs="Times New Roman"/>
          <w:snapToGrid w:val="0"/>
          <w:color w:val="000000"/>
          <w:w w:val="0"/>
          <w:sz w:val="2"/>
          <w:szCs w:val="0"/>
          <w:u w:color="000000"/>
          <w:bdr w:val="none" w:sz="0" w:space="0" w:color="000000"/>
          <w:shd w:val="clear" w:color="000000" w:fill="000000"/>
          <w:lang w:val="x-none" w:eastAsia="x-none" w:bidi="x-none"/>
        </w:rPr>
        <w:t xml:space="preserve"> </w:t>
      </w:r>
      <w:r w:rsidR="004137C6" w:rsidRPr="004137C6">
        <w:rPr>
          <w:rFonts w:ascii="Times New Roman" w:eastAsia="Times New Roman" w:hAnsi="Times New Roman" w:cs="Times New Roman"/>
          <w:b/>
          <w:bCs/>
          <w:noProof/>
          <w:color w:val="0070C0"/>
          <w:sz w:val="48"/>
          <w:szCs w:val="28"/>
        </w:rPr>
        <w:drawing>
          <wp:inline distT="0" distB="0" distL="0" distR="0" wp14:anchorId="12D15964" wp14:editId="045F07E1">
            <wp:extent cx="914400" cy="822325"/>
            <wp:effectExtent l="0" t="0" r="0" b="0"/>
            <wp:docPr id="2" name="Picture 2" descr="D:\TIME TABLE  2025\sk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TIME TABLE  2025\sk logo.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40020" cy="845365"/>
                    </a:xfrm>
                    <a:prstGeom prst="rect">
                      <a:avLst/>
                    </a:prstGeom>
                    <a:noFill/>
                    <a:ln>
                      <a:noFill/>
                    </a:ln>
                  </pic:spPr>
                </pic:pic>
              </a:graphicData>
            </a:graphic>
          </wp:inline>
        </w:drawing>
      </w:r>
    </w:p>
    <w:p w14:paraId="5C1812F3" w14:textId="2CAEABDE" w:rsidR="00A06E65" w:rsidRPr="00A06E65" w:rsidRDefault="00A06E65" w:rsidP="00A06E65">
      <w:pPr>
        <w:spacing w:after="161"/>
      </w:pPr>
    </w:p>
    <w:p w14:paraId="229BE186" w14:textId="77777777" w:rsidR="00A06E65" w:rsidRDefault="00A06E65" w:rsidP="00A06E65">
      <w:pPr>
        <w:spacing w:after="0"/>
        <w:ind w:right="29"/>
        <w:jc w:val="center"/>
      </w:pPr>
      <w:r>
        <w:rPr>
          <w:b/>
          <w:sz w:val="56"/>
        </w:rPr>
        <w:t xml:space="preserve"> </w:t>
      </w:r>
    </w:p>
    <w:p w14:paraId="5127A513" w14:textId="77777777" w:rsidR="00A06E65" w:rsidRPr="00C1323C" w:rsidRDefault="00A06E65" w:rsidP="00A06E65">
      <w:pPr>
        <w:spacing w:after="0"/>
        <w:ind w:right="99"/>
        <w:jc w:val="center"/>
        <w:rPr>
          <w:sz w:val="36"/>
          <w:szCs w:val="36"/>
        </w:rPr>
      </w:pPr>
      <w:r w:rsidRPr="00C1323C">
        <w:rPr>
          <w:b/>
          <w:sz w:val="36"/>
          <w:szCs w:val="36"/>
        </w:rPr>
        <w:t>ST. KATHERINE SECONDARY SCHOOL</w:t>
      </w:r>
    </w:p>
    <w:p w14:paraId="78F4AA1B" w14:textId="77777777" w:rsidR="00A06E65" w:rsidRDefault="00A06E65" w:rsidP="00A06E65">
      <w:pPr>
        <w:spacing w:after="0"/>
        <w:ind w:left="202" w:right="364"/>
        <w:jc w:val="center"/>
      </w:pPr>
      <w:bookmarkStart w:id="0" w:name="_Hlk225409593"/>
      <w:r>
        <w:rPr>
          <w:rFonts w:ascii="Cambria" w:eastAsia="Cambria" w:hAnsi="Cambria" w:cs="Cambria"/>
          <w:b/>
          <w:sz w:val="32"/>
        </w:rPr>
        <w:t xml:space="preserve">Standard Bidding Document </w:t>
      </w:r>
    </w:p>
    <w:p w14:paraId="5D2ED6B3" w14:textId="77777777" w:rsidR="00A06E65" w:rsidRDefault="00A06E65" w:rsidP="00A06E65">
      <w:pPr>
        <w:spacing w:after="0"/>
        <w:ind w:right="99"/>
        <w:jc w:val="center"/>
      </w:pPr>
      <w:r>
        <w:rPr>
          <w:rFonts w:ascii="Cambria" w:eastAsia="Cambria" w:hAnsi="Cambria" w:cs="Cambria"/>
          <w:b/>
          <w:sz w:val="32"/>
        </w:rPr>
        <w:t xml:space="preserve"> </w:t>
      </w:r>
    </w:p>
    <w:p w14:paraId="68EF8BD5" w14:textId="77777777" w:rsidR="00A06E65" w:rsidRDefault="00A06E65" w:rsidP="00A06E65">
      <w:pPr>
        <w:spacing w:after="0"/>
        <w:ind w:left="202" w:right="360"/>
        <w:jc w:val="center"/>
      </w:pPr>
      <w:r>
        <w:rPr>
          <w:rFonts w:ascii="Cambria" w:eastAsia="Cambria" w:hAnsi="Cambria" w:cs="Cambria"/>
          <w:b/>
          <w:sz w:val="32"/>
        </w:rPr>
        <w:t xml:space="preserve">for the  </w:t>
      </w:r>
    </w:p>
    <w:p w14:paraId="48D45F6B" w14:textId="77777777" w:rsidR="00A06E65" w:rsidRDefault="00A06E65" w:rsidP="00A06E65">
      <w:pPr>
        <w:spacing w:after="0"/>
        <w:ind w:right="99"/>
        <w:jc w:val="center"/>
      </w:pPr>
      <w:r>
        <w:rPr>
          <w:rFonts w:ascii="Cambria" w:eastAsia="Cambria" w:hAnsi="Cambria" w:cs="Cambria"/>
          <w:b/>
          <w:sz w:val="32"/>
        </w:rPr>
        <w:t xml:space="preserve"> </w:t>
      </w:r>
    </w:p>
    <w:p w14:paraId="165D5B13" w14:textId="77777777" w:rsidR="00A06E65" w:rsidRDefault="00A06E65" w:rsidP="00A06E65">
      <w:pPr>
        <w:spacing w:after="0"/>
        <w:ind w:left="202" w:right="364"/>
        <w:jc w:val="center"/>
      </w:pPr>
      <w:r>
        <w:rPr>
          <w:rFonts w:ascii="Cambria" w:eastAsia="Cambria" w:hAnsi="Cambria" w:cs="Cambria"/>
          <w:b/>
          <w:sz w:val="32"/>
        </w:rPr>
        <w:t xml:space="preserve">Procurement of Works Under </w:t>
      </w:r>
    </w:p>
    <w:p w14:paraId="167B9B28" w14:textId="77777777" w:rsidR="00A06E65" w:rsidRDefault="00A06E65" w:rsidP="00A06E65">
      <w:pPr>
        <w:spacing w:after="0"/>
        <w:ind w:right="99"/>
        <w:jc w:val="center"/>
      </w:pPr>
      <w:r>
        <w:rPr>
          <w:rFonts w:ascii="Cambria" w:eastAsia="Cambria" w:hAnsi="Cambria" w:cs="Cambria"/>
          <w:b/>
          <w:sz w:val="32"/>
        </w:rPr>
        <w:t xml:space="preserve"> </w:t>
      </w:r>
    </w:p>
    <w:p w14:paraId="1EFC0A4D" w14:textId="77777777" w:rsidR="00A06E65" w:rsidRDefault="00A06E65" w:rsidP="00A06E65">
      <w:pPr>
        <w:spacing w:after="0"/>
        <w:ind w:left="202" w:right="362"/>
        <w:jc w:val="center"/>
      </w:pPr>
      <w:r>
        <w:rPr>
          <w:rFonts w:ascii="Cambria" w:eastAsia="Cambria" w:hAnsi="Cambria" w:cs="Cambria"/>
          <w:b/>
          <w:sz w:val="32"/>
        </w:rPr>
        <w:t xml:space="preserve">OPEN DOMESTIC BIDDING </w:t>
      </w:r>
    </w:p>
    <w:p w14:paraId="4623EB5D" w14:textId="77777777" w:rsidR="00A06E65" w:rsidRDefault="00A06E65" w:rsidP="00A06E65">
      <w:pPr>
        <w:spacing w:after="0"/>
        <w:ind w:right="99"/>
        <w:jc w:val="center"/>
      </w:pPr>
      <w:r>
        <w:rPr>
          <w:rFonts w:ascii="Cambria" w:eastAsia="Cambria" w:hAnsi="Cambria" w:cs="Cambria"/>
          <w:b/>
          <w:sz w:val="32"/>
        </w:rPr>
        <w:t xml:space="preserve"> </w:t>
      </w:r>
    </w:p>
    <w:p w14:paraId="6B091BE2" w14:textId="77777777" w:rsidR="00A06E65" w:rsidRDefault="00A06E65" w:rsidP="00A06E65">
      <w:pPr>
        <w:spacing w:after="0"/>
        <w:ind w:right="99"/>
        <w:jc w:val="center"/>
      </w:pPr>
      <w:r>
        <w:rPr>
          <w:rFonts w:ascii="Cambria" w:eastAsia="Cambria" w:hAnsi="Cambria" w:cs="Cambria"/>
          <w:b/>
          <w:sz w:val="32"/>
        </w:rPr>
        <w:t xml:space="preserve"> </w:t>
      </w:r>
    </w:p>
    <w:p w14:paraId="577FA9C8" w14:textId="77777777" w:rsidR="00A06E65" w:rsidRDefault="00A06E65" w:rsidP="00A06E65">
      <w:pPr>
        <w:spacing w:after="141"/>
      </w:pPr>
      <w:r>
        <w:t xml:space="preserve"> </w:t>
      </w:r>
    </w:p>
    <w:p w14:paraId="57A14116" w14:textId="77777777" w:rsidR="00A06E65" w:rsidRPr="00817D88" w:rsidRDefault="00A06E65" w:rsidP="00A06E65">
      <w:pPr>
        <w:tabs>
          <w:tab w:val="center" w:pos="6358"/>
        </w:tabs>
        <w:spacing w:after="0"/>
        <w:rPr>
          <w:b/>
          <w:sz w:val="28"/>
        </w:rPr>
      </w:pPr>
      <w:r w:rsidRPr="00817D88">
        <w:rPr>
          <w:bCs/>
          <w:sz w:val="28"/>
        </w:rPr>
        <w:t xml:space="preserve">Subject of Procurement:  </w:t>
      </w:r>
      <w:r w:rsidRPr="00817D88">
        <w:rPr>
          <w:b/>
          <w:sz w:val="28"/>
        </w:rPr>
        <w:t xml:space="preserve">Partial Construction of </w:t>
      </w:r>
      <w:proofErr w:type="spellStart"/>
      <w:r w:rsidRPr="00817D88">
        <w:rPr>
          <w:b/>
          <w:sz w:val="28"/>
        </w:rPr>
        <w:t>Storey</w:t>
      </w:r>
      <w:proofErr w:type="spellEnd"/>
      <w:r w:rsidRPr="00817D88">
        <w:rPr>
          <w:b/>
          <w:sz w:val="28"/>
        </w:rPr>
        <w:t xml:space="preserve"> students’ Dormitory</w:t>
      </w:r>
    </w:p>
    <w:p w14:paraId="604AC441" w14:textId="77777777" w:rsidR="00A06E65" w:rsidRPr="00817D88" w:rsidRDefault="00A06E65" w:rsidP="00A06E65">
      <w:pPr>
        <w:tabs>
          <w:tab w:val="center" w:pos="6358"/>
        </w:tabs>
        <w:spacing w:after="0"/>
        <w:rPr>
          <w:b/>
        </w:rPr>
      </w:pPr>
    </w:p>
    <w:p w14:paraId="2F57D498" w14:textId="77777777" w:rsidR="00A06E65" w:rsidRPr="00817D88" w:rsidRDefault="00A06E65" w:rsidP="00A06E65">
      <w:pPr>
        <w:tabs>
          <w:tab w:val="center" w:pos="6247"/>
        </w:tabs>
        <w:spacing w:after="222"/>
        <w:rPr>
          <w:bCs/>
        </w:rPr>
      </w:pPr>
      <w:r w:rsidRPr="00817D88">
        <w:rPr>
          <w:bCs/>
          <w:sz w:val="28"/>
        </w:rPr>
        <w:t xml:space="preserve">Procurement Reference Number: </w:t>
      </w:r>
      <w:r w:rsidRPr="00817D88">
        <w:rPr>
          <w:b/>
          <w:sz w:val="28"/>
        </w:rPr>
        <w:t>SKSS/WRKS/2025-2026/00004</w:t>
      </w:r>
      <w:r w:rsidRPr="00817D88">
        <w:rPr>
          <w:bCs/>
          <w:sz w:val="28"/>
        </w:rPr>
        <w:t xml:space="preserve"> </w:t>
      </w:r>
    </w:p>
    <w:p w14:paraId="5783A309" w14:textId="77777777" w:rsidR="00A06E65" w:rsidRPr="00817D88" w:rsidRDefault="00A06E65" w:rsidP="00A06E65">
      <w:pPr>
        <w:tabs>
          <w:tab w:val="center" w:pos="5739"/>
        </w:tabs>
        <w:spacing w:after="76"/>
        <w:rPr>
          <w:b/>
        </w:rPr>
      </w:pPr>
      <w:r w:rsidRPr="00817D88">
        <w:rPr>
          <w:bCs/>
          <w:sz w:val="28"/>
        </w:rPr>
        <w:t>Date of Issue</w:t>
      </w:r>
      <w:r w:rsidRPr="00817D88">
        <w:rPr>
          <w:b/>
          <w:sz w:val="28"/>
        </w:rPr>
        <w:t xml:space="preserve">:  Thursday, 26/03/2026  </w:t>
      </w:r>
    </w:p>
    <w:p w14:paraId="7012659C" w14:textId="77777777" w:rsidR="00A06E65" w:rsidRPr="00817D88" w:rsidRDefault="00A06E65" w:rsidP="00A06E65">
      <w:pPr>
        <w:spacing w:after="0"/>
        <w:rPr>
          <w:b/>
        </w:rPr>
      </w:pPr>
      <w:r w:rsidRPr="00817D88">
        <w:rPr>
          <w:b/>
        </w:rPr>
        <w:t xml:space="preserve"> </w:t>
      </w:r>
    </w:p>
    <w:p w14:paraId="0CD10D9B" w14:textId="77777777" w:rsidR="00A06E65" w:rsidRDefault="00A06E65" w:rsidP="00A06E65">
      <w:pPr>
        <w:spacing w:after="0"/>
        <w:ind w:right="935"/>
        <w:jc w:val="center"/>
      </w:pPr>
      <w:r>
        <w:t xml:space="preserve"> </w:t>
      </w:r>
    </w:p>
    <w:p w14:paraId="4B03B791" w14:textId="77777777" w:rsidR="00A06E65" w:rsidRDefault="00A06E65" w:rsidP="00A06E65">
      <w:pPr>
        <w:spacing w:after="1934"/>
      </w:pPr>
      <w:r>
        <w:t xml:space="preserve"> </w:t>
      </w:r>
    </w:p>
    <w:p w14:paraId="68A621B8" w14:textId="77777777" w:rsidR="00A06E65" w:rsidRDefault="00A06E65" w:rsidP="00A06E65">
      <w:pPr>
        <w:spacing w:after="3"/>
        <w:ind w:right="166"/>
        <w:jc w:val="right"/>
      </w:pPr>
      <w:r>
        <w:rPr>
          <w:sz w:val="20"/>
        </w:rPr>
        <w:t xml:space="preserve">Page </w:t>
      </w:r>
      <w:r>
        <w:rPr>
          <w:b/>
          <w:sz w:val="20"/>
        </w:rPr>
        <w:t>1</w:t>
      </w:r>
      <w:r>
        <w:rPr>
          <w:sz w:val="20"/>
        </w:rPr>
        <w:t xml:space="preserve"> of </w:t>
      </w:r>
      <w:r>
        <w:rPr>
          <w:b/>
          <w:sz w:val="20"/>
        </w:rPr>
        <w:t>107</w:t>
      </w:r>
      <w:r>
        <w:rPr>
          <w:sz w:val="20"/>
        </w:rPr>
        <w:t xml:space="preserve"> </w:t>
      </w:r>
    </w:p>
    <w:p w14:paraId="48688D33" w14:textId="77777777" w:rsidR="00A06E65" w:rsidRDefault="00A06E65" w:rsidP="00A06E65">
      <w:pPr>
        <w:spacing w:after="29"/>
        <w:ind w:left="-29"/>
      </w:pPr>
      <w:r>
        <w:rPr>
          <w:rFonts w:ascii="Calibri" w:eastAsia="Calibri" w:hAnsi="Calibri" w:cs="Calibri"/>
          <w:noProof/>
        </w:rPr>
        <mc:AlternateContent>
          <mc:Choice Requires="wpg">
            <w:drawing>
              <wp:inline distT="0" distB="0" distL="0" distR="0" wp14:anchorId="277A8C54" wp14:editId="23664504">
                <wp:extent cx="5964682" cy="27432"/>
                <wp:effectExtent l="0" t="0" r="0" b="0"/>
                <wp:docPr id="141067" name="Group 141067"/>
                <wp:cNvGraphicFramePr/>
                <a:graphic xmlns:a="http://schemas.openxmlformats.org/drawingml/2006/main">
                  <a:graphicData uri="http://schemas.microsoft.com/office/word/2010/wordprocessingGroup">
                    <wpg:wgp>
                      <wpg:cNvGrpSpPr/>
                      <wpg:grpSpPr>
                        <a:xfrm>
                          <a:off x="0" y="0"/>
                          <a:ext cx="5964682" cy="27432"/>
                          <a:chOff x="0" y="0"/>
                          <a:chExt cx="5964682" cy="27432"/>
                        </a:xfrm>
                      </wpg:grpSpPr>
                      <wps:wsp>
                        <wps:cNvPr id="178251" name="Shape 178251"/>
                        <wps:cNvSpPr/>
                        <wps:spPr>
                          <a:xfrm>
                            <a:off x="0" y="0"/>
                            <a:ext cx="5964682" cy="9144"/>
                          </a:xfrm>
                          <a:custGeom>
                            <a:avLst/>
                            <a:gdLst/>
                            <a:ahLst/>
                            <a:cxnLst/>
                            <a:rect l="0" t="0" r="0" b="0"/>
                            <a:pathLst>
                              <a:path w="5964682" h="9144">
                                <a:moveTo>
                                  <a:pt x="0" y="0"/>
                                </a:moveTo>
                                <a:lnTo>
                                  <a:pt x="5964682" y="0"/>
                                </a:lnTo>
                                <a:lnTo>
                                  <a:pt x="596468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8252" name="Shape 178252"/>
                        <wps:cNvSpPr/>
                        <wps:spPr>
                          <a:xfrm>
                            <a:off x="0" y="18288"/>
                            <a:ext cx="5964682" cy="9144"/>
                          </a:xfrm>
                          <a:custGeom>
                            <a:avLst/>
                            <a:gdLst/>
                            <a:ahLst/>
                            <a:cxnLst/>
                            <a:rect l="0" t="0" r="0" b="0"/>
                            <a:pathLst>
                              <a:path w="5964682" h="9144">
                                <a:moveTo>
                                  <a:pt x="0" y="0"/>
                                </a:moveTo>
                                <a:lnTo>
                                  <a:pt x="5964682" y="0"/>
                                </a:lnTo>
                                <a:lnTo>
                                  <a:pt x="596468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682ECAFC" id="Group 141067" o:spid="_x0000_s1026" style="width:469.65pt;height:2.15pt;mso-position-horizontal-relative:char;mso-position-vertical-relative:line" coordsize="59646,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">
                <v:shape id="Shape 178251" o:spid="_x0000_s1027" style="position:absolute;width:59646;height:91;visibility:visible;mso-wrap-style:square;v-text-anchor:top" coordsize="596468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" path="m,l5964682,r,9144l,9144,,e" fillcolor="black" stroked="f" strokeweight="0">
                  <v:stroke miterlimit="83231f" joinstyle="miter"/>
                  <v:path arrowok="t" textboxrect="0,0,5964682,9144"/>
                </v:shape>
                <v:shape id="Shape 178252" o:spid="_x0000_s1028" style="position:absolute;top:182;width:59646;height:92;visibility:visible;mso-wrap-style:square;v-text-anchor:top" coordsize="596468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" path="m,l5964682,r,9144l,9144,,e" fillcolor="black" stroked="f" strokeweight="0">
                  <v:stroke miterlimit="83231f" joinstyle="miter"/>
                  <v:path arrowok="t" textboxrect="0,0,5964682,9144"/>
                </v:shape>
                <w10:anchorlock/>
              </v:group>
            </w:pict>
          </mc:Fallback>
        </mc:AlternateContent>
      </w:r>
    </w:p>
    <w:p w14:paraId="6DFDB2F1" w14:textId="77777777" w:rsidR="00A06E65" w:rsidRDefault="00A06E65" w:rsidP="00A06E65">
      <w:pPr>
        <w:spacing w:after="0"/>
        <w:ind w:left="17"/>
      </w:pPr>
      <w:r>
        <w:rPr>
          <w:b/>
          <w:sz w:val="20"/>
        </w:rPr>
        <w:t xml:space="preserve">Standard Bidding Document for the Procurement of Works by Open and Restricted Bidding issued by PPDA </w:t>
      </w:r>
    </w:p>
    <w:p w14:paraId="38C6CA74" w14:textId="77777777" w:rsidR="00A06E65" w:rsidRDefault="00A06E65" w:rsidP="00A06E65">
      <w:pPr>
        <w:spacing w:after="49" w:line="249" w:lineRule="auto"/>
        <w:ind w:right="168"/>
        <w:jc w:val="center"/>
        <w:rPr>
          <w:b/>
          <w:sz w:val="20"/>
        </w:rPr>
      </w:pPr>
      <w:r>
        <w:rPr>
          <w:b/>
          <w:sz w:val="20"/>
        </w:rPr>
        <w:t>MARCH 2014</w:t>
      </w:r>
    </w:p>
    <w:p w14:paraId="3D518434" w14:textId="77777777" w:rsidR="00A06E65" w:rsidRDefault="00A06E65" w:rsidP="00A06E65">
      <w:pPr>
        <w:spacing w:after="49" w:line="249" w:lineRule="auto"/>
        <w:ind w:right="168"/>
        <w:jc w:val="center"/>
      </w:pPr>
    </w:p>
    <w:p w14:paraId="7B49A457" w14:textId="77777777" w:rsidR="00A06E65" w:rsidRDefault="00A06E65" w:rsidP="00A06E65">
      <w:pPr>
        <w:spacing w:after="0"/>
      </w:pPr>
      <w:r>
        <w:rPr>
          <w:b/>
          <w:sz w:val="20"/>
        </w:rPr>
        <w:t xml:space="preserve"> </w:t>
      </w:r>
    </w:p>
    <w:p w14:paraId="6333020A" w14:textId="77777777" w:rsidR="00A06E65" w:rsidRDefault="00A06E65" w:rsidP="00A06E65">
      <w:pPr>
        <w:pStyle w:val="Heading2"/>
        <w:ind w:left="13" w:right="8"/>
        <w:rPr>
          <w:sz w:val="28"/>
        </w:rPr>
      </w:pPr>
    </w:p>
    <w:p w14:paraId="1A345914" w14:textId="77777777" w:rsidR="00A06E65" w:rsidRDefault="00A06E65" w:rsidP="00A06E65">
      <w:pPr>
        <w:pStyle w:val="Heading2"/>
        <w:ind w:left="13" w:right="8"/>
        <w:rPr>
          <w:sz w:val="28"/>
        </w:rPr>
      </w:pPr>
    </w:p>
    <w:p w14:paraId="53329B8F" w14:textId="36E2145F" w:rsidR="00A06E65" w:rsidRDefault="00A06E65" w:rsidP="00A06E65">
      <w:pPr>
        <w:pStyle w:val="Heading2"/>
        <w:ind w:left="13" w:right="8"/>
      </w:pPr>
      <w:r>
        <w:rPr>
          <w:sz w:val="28"/>
        </w:rPr>
        <w:t xml:space="preserve">PREFACE </w:t>
      </w:r>
    </w:p>
    <w:p w14:paraId="5786A3D3" w14:textId="77777777" w:rsidR="00A06E65" w:rsidRDefault="00A06E65" w:rsidP="00A06E65">
      <w:pPr>
        <w:spacing w:after="0"/>
      </w:pPr>
      <w:r>
        <w:t xml:space="preserve"> </w:t>
      </w:r>
    </w:p>
    <w:p w14:paraId="6347BE8D" w14:textId="77777777" w:rsidR="00A06E65" w:rsidRDefault="00A06E65" w:rsidP="00A06E65">
      <w:pPr>
        <w:ind w:left="19" w:right="2"/>
      </w:pPr>
      <w:r>
        <w:t xml:space="preserve">This Standard Bidding Document (SBD) has been prepared by the Public Procurement and Disposal of Public Assets Authority (PPDA) for use by Procuring and Disposing Entities (PDEs) for the procurement of Works. The procedures and practices presented in this SBD have been developed to reflect the requirements of the Public Procurement and Disposal of Assets Act, 2003, the Public Procurement and Disposal of Assets Regulations, 2014 and best international procurement practices. </w:t>
      </w:r>
    </w:p>
    <w:p w14:paraId="52660C73" w14:textId="77777777" w:rsidR="00A06E65" w:rsidRDefault="00A06E65" w:rsidP="00A06E65">
      <w:pPr>
        <w:spacing w:after="0"/>
      </w:pPr>
      <w:r>
        <w:t xml:space="preserve"> </w:t>
      </w:r>
    </w:p>
    <w:p w14:paraId="2FF880D4" w14:textId="77777777" w:rsidR="00A06E65" w:rsidRDefault="00A06E65" w:rsidP="00A06E65">
      <w:pPr>
        <w:ind w:left="19" w:right="2"/>
      </w:pPr>
      <w:r>
        <w:t xml:space="preserve">This SBD for the Procurement of Works is suitable for use under the Open (International or Domestic) Bidding procurement method without following pre-qualification. Pre-qualification is not envisaged for small and medium works that is works whose value is less than USD 10 Million.  It is also suitable for the Restricted (International or Domestic) Bidding procurement method. The SBD may also be used for procurement under the Direct Procurement method with appropriate modifications to the document. </w:t>
      </w:r>
    </w:p>
    <w:p w14:paraId="6B7311D1" w14:textId="77777777" w:rsidR="00A06E65" w:rsidRDefault="00A06E65" w:rsidP="00A06E65">
      <w:pPr>
        <w:spacing w:after="0"/>
      </w:pPr>
      <w:r>
        <w:t xml:space="preserve"> </w:t>
      </w:r>
    </w:p>
    <w:p w14:paraId="387F5FBC" w14:textId="77777777" w:rsidR="00A06E65" w:rsidRDefault="00A06E65" w:rsidP="00A06E65">
      <w:pPr>
        <w:ind w:left="19" w:right="2"/>
      </w:pPr>
      <w:r>
        <w:t xml:space="preserve">For procurements under the Quotation Method, a simpler SBD has been developed which is generally more appropriate for this method. </w:t>
      </w:r>
    </w:p>
    <w:p w14:paraId="09887CDA" w14:textId="77777777" w:rsidR="00A06E65" w:rsidRDefault="00A06E65" w:rsidP="00A06E65">
      <w:pPr>
        <w:spacing w:after="0"/>
      </w:pPr>
      <w:r>
        <w:t xml:space="preserve"> </w:t>
      </w:r>
    </w:p>
    <w:p w14:paraId="542A6A98" w14:textId="77777777" w:rsidR="00A06E65" w:rsidRDefault="00A06E65" w:rsidP="00A06E65">
      <w:pPr>
        <w:ind w:left="19" w:right="2"/>
      </w:pPr>
      <w:r>
        <w:t xml:space="preserve">This SBD is suitable for ad measurement and lump-sum works contracts. This SBD can also be used for framework contracts with appropriate modifications to the documents. The User Guide to this SBD indicates the circumstances in which its use is most appropriate. </w:t>
      </w:r>
    </w:p>
    <w:p w14:paraId="7A483A48" w14:textId="77777777" w:rsidR="00A06E65" w:rsidRDefault="00A06E65" w:rsidP="00A06E65">
      <w:pPr>
        <w:spacing w:after="0"/>
      </w:pPr>
      <w:r>
        <w:t xml:space="preserve"> </w:t>
      </w:r>
    </w:p>
    <w:p w14:paraId="3FF0E008" w14:textId="77777777" w:rsidR="00A06E65" w:rsidRDefault="00A06E65" w:rsidP="00A06E65">
      <w:pPr>
        <w:ind w:left="19" w:right="2"/>
      </w:pPr>
      <w:r>
        <w:t xml:space="preserve">This SBD includes wording for Technical Compliance Selection (TCS) as the required evaluation methodology for works (except for design and build contracts for which this SBD would not be suitable).  </w:t>
      </w:r>
    </w:p>
    <w:p w14:paraId="16CF60C2" w14:textId="77777777" w:rsidR="00A06E65" w:rsidRDefault="00A06E65" w:rsidP="00A06E65">
      <w:pPr>
        <w:spacing w:after="0"/>
      </w:pPr>
      <w:r>
        <w:t xml:space="preserve"> </w:t>
      </w:r>
    </w:p>
    <w:p w14:paraId="2CBFC1C1" w14:textId="77777777" w:rsidR="00A06E65" w:rsidRDefault="00A06E65" w:rsidP="00A06E65">
      <w:pPr>
        <w:ind w:left="19" w:right="2"/>
      </w:pPr>
      <w:r>
        <w:t xml:space="preserve">Before using this SBD, the user should be familiar with the PPDA Act and Regulations and should read the User Guide to this SBD which has been prepared to provide guidance on the correct use of the Standard Bidding Document (SBD) for Works as a model for preparing an individual Bidding Document. </w:t>
      </w:r>
    </w:p>
    <w:p w14:paraId="5378C355" w14:textId="77777777" w:rsidR="00A06E65" w:rsidRDefault="00A06E65" w:rsidP="00A06E65">
      <w:pPr>
        <w:spacing w:after="223"/>
      </w:pPr>
      <w:r>
        <w:t xml:space="preserve"> </w:t>
      </w:r>
    </w:p>
    <w:p w14:paraId="5AEA72E3" w14:textId="77777777" w:rsidR="00A06E65" w:rsidRDefault="00A06E65" w:rsidP="00A06E65">
      <w:pPr>
        <w:ind w:left="19" w:right="2"/>
      </w:pPr>
      <w:r>
        <w:t xml:space="preserve">PPDA welcomes any feedback or comments from the users of this SBD which will assist in improving this document.  </w:t>
      </w:r>
    </w:p>
    <w:p w14:paraId="6F465497" w14:textId="77777777" w:rsidR="00A06E65" w:rsidRDefault="00A06E65" w:rsidP="00A06E65">
      <w:pPr>
        <w:spacing w:after="0"/>
        <w:ind w:left="54"/>
        <w:jc w:val="center"/>
      </w:pPr>
      <w:r>
        <w:rPr>
          <w:b/>
        </w:rPr>
        <w:t xml:space="preserve"> </w:t>
      </w:r>
    </w:p>
    <w:p w14:paraId="782814CC" w14:textId="77777777" w:rsidR="00A06E65" w:rsidRDefault="00A06E65" w:rsidP="00A06E65">
      <w:pPr>
        <w:pStyle w:val="Heading3"/>
        <w:spacing w:after="0"/>
        <w:jc w:val="center"/>
      </w:pPr>
      <w:r>
        <w:t xml:space="preserve">The Executive Director, Public Procurement and Disposal of Public Assets Authority P.O. Box 3925, </w:t>
      </w:r>
    </w:p>
    <w:p w14:paraId="34B2BE56" w14:textId="77777777" w:rsidR="00A06E65" w:rsidRDefault="00A06E65" w:rsidP="00A06E65">
      <w:pPr>
        <w:spacing w:after="0"/>
        <w:ind w:right="8"/>
        <w:jc w:val="center"/>
      </w:pPr>
      <w:r>
        <w:rPr>
          <w:b/>
        </w:rPr>
        <w:t xml:space="preserve">KAMPALA. </w:t>
      </w:r>
    </w:p>
    <w:p w14:paraId="483CB632" w14:textId="77777777" w:rsidR="00A06E65" w:rsidRDefault="00A06E65" w:rsidP="00A06E65">
      <w:pPr>
        <w:spacing w:after="2230" w:line="240" w:lineRule="auto"/>
        <w:ind w:left="3889" w:right="2068" w:hanging="5"/>
      </w:pPr>
      <w:r>
        <w:rPr>
          <w:rFonts w:ascii="Cambria" w:eastAsia="Cambria" w:hAnsi="Cambria" w:cs="Cambria"/>
          <w:color w:val="0000FF"/>
          <w:u w:val="single" w:color="0000FF"/>
        </w:rPr>
        <w:t>info@ppda.go.ug</w:t>
      </w:r>
      <w:r>
        <w:rPr>
          <w:rFonts w:ascii="Cambria" w:eastAsia="Cambria" w:hAnsi="Cambria" w:cs="Cambria"/>
        </w:rPr>
        <w:t xml:space="preserve">  </w:t>
      </w:r>
      <w:hyperlink r:id="rId9">
        <w:r>
          <w:rPr>
            <w:rFonts w:ascii="Cambria" w:eastAsia="Cambria" w:hAnsi="Cambria" w:cs="Cambria"/>
            <w:color w:val="0000FF"/>
            <w:u w:val="single" w:color="0000FF"/>
          </w:rPr>
          <w:t>www.ppda.go.ug</w:t>
        </w:r>
      </w:hyperlink>
      <w:hyperlink r:id="rId10">
        <w:r>
          <w:rPr>
            <w:rFonts w:ascii="Cambria" w:eastAsia="Cambria" w:hAnsi="Cambria" w:cs="Cambria"/>
          </w:rPr>
          <w:t xml:space="preserve"> </w:t>
        </w:r>
      </w:hyperlink>
      <w:r>
        <w:rPr>
          <w:rFonts w:ascii="Cambria" w:eastAsia="Cambria" w:hAnsi="Cambria" w:cs="Cambria"/>
        </w:rPr>
        <w:t xml:space="preserve"> </w:t>
      </w:r>
    </w:p>
    <w:p w14:paraId="5C26648B" w14:textId="77777777" w:rsidR="00A06E65" w:rsidRDefault="00A06E65" w:rsidP="00A06E65">
      <w:pPr>
        <w:spacing w:after="3"/>
        <w:ind w:right="-15"/>
        <w:jc w:val="right"/>
      </w:pPr>
      <w:r>
        <w:rPr>
          <w:sz w:val="20"/>
        </w:rPr>
        <w:lastRenderedPageBreak/>
        <w:t xml:space="preserve">Page </w:t>
      </w:r>
      <w:r>
        <w:rPr>
          <w:b/>
          <w:sz w:val="20"/>
        </w:rPr>
        <w:t>2</w:t>
      </w:r>
      <w:r>
        <w:rPr>
          <w:sz w:val="20"/>
        </w:rPr>
        <w:t xml:space="preserve"> of </w:t>
      </w:r>
      <w:r>
        <w:rPr>
          <w:b/>
          <w:sz w:val="20"/>
        </w:rPr>
        <w:t>107</w:t>
      </w:r>
      <w:r>
        <w:rPr>
          <w:sz w:val="20"/>
        </w:rPr>
        <w:t xml:space="preserve"> </w:t>
      </w:r>
    </w:p>
    <w:p w14:paraId="47EC142B" w14:textId="77777777" w:rsidR="00A06E65" w:rsidRDefault="00A06E65" w:rsidP="00A06E65">
      <w:pPr>
        <w:spacing w:after="29"/>
        <w:ind w:left="-29" w:right="-28"/>
      </w:pPr>
      <w:r>
        <w:rPr>
          <w:rFonts w:ascii="Calibri" w:eastAsia="Calibri" w:hAnsi="Calibri" w:cs="Calibri"/>
          <w:noProof/>
        </w:rPr>
        <mc:AlternateContent>
          <mc:Choice Requires="wpg">
            <w:drawing>
              <wp:inline distT="0" distB="0" distL="0" distR="0" wp14:anchorId="25727469" wp14:editId="32E89E56">
                <wp:extent cx="6069838" cy="27432"/>
                <wp:effectExtent l="0" t="0" r="0" b="0"/>
                <wp:docPr id="139281" name="Group 139281"/>
                <wp:cNvGraphicFramePr/>
                <a:graphic xmlns:a="http://schemas.openxmlformats.org/drawingml/2006/main">
                  <a:graphicData uri="http://schemas.microsoft.com/office/word/2010/wordprocessingGroup">
                    <wpg:wgp>
                      <wpg:cNvGrpSpPr/>
                      <wpg:grpSpPr>
                        <a:xfrm>
                          <a:off x="0" y="0"/>
                          <a:ext cx="6069838" cy="27432"/>
                          <a:chOff x="0" y="0"/>
                          <a:chExt cx="6069838" cy="27432"/>
                        </a:xfrm>
                      </wpg:grpSpPr>
                      <wps:wsp>
                        <wps:cNvPr id="178255" name="Shape 178255"/>
                        <wps:cNvSpPr/>
                        <wps:spPr>
                          <a:xfrm>
                            <a:off x="0" y="0"/>
                            <a:ext cx="6069838" cy="9144"/>
                          </a:xfrm>
                          <a:custGeom>
                            <a:avLst/>
                            <a:gdLst/>
                            <a:ahLst/>
                            <a:cxnLst/>
                            <a:rect l="0" t="0" r="0" b="0"/>
                            <a:pathLst>
                              <a:path w="6069838" h="9144">
                                <a:moveTo>
                                  <a:pt x="0" y="0"/>
                                </a:moveTo>
                                <a:lnTo>
                                  <a:pt x="6069838" y="0"/>
                                </a:lnTo>
                                <a:lnTo>
                                  <a:pt x="606983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8256" name="Shape 178256"/>
                        <wps:cNvSpPr/>
                        <wps:spPr>
                          <a:xfrm>
                            <a:off x="0" y="18288"/>
                            <a:ext cx="6069838" cy="9144"/>
                          </a:xfrm>
                          <a:custGeom>
                            <a:avLst/>
                            <a:gdLst/>
                            <a:ahLst/>
                            <a:cxnLst/>
                            <a:rect l="0" t="0" r="0" b="0"/>
                            <a:pathLst>
                              <a:path w="6069838" h="9144">
                                <a:moveTo>
                                  <a:pt x="0" y="0"/>
                                </a:moveTo>
                                <a:lnTo>
                                  <a:pt x="6069838" y="0"/>
                                </a:lnTo>
                                <a:lnTo>
                                  <a:pt x="606983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59C5C901" id="Group 139281" o:spid="_x0000_s1026" style="width:477.95pt;height:2.15pt;mso-position-horizontal-relative:char;mso-position-vertical-relative:line" coordsize="60698,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">
                <v:shape id="Shape 178255" o:spid="_x0000_s1027" style="position:absolute;width:60698;height:91;visibility:visible;mso-wrap-style:square;v-text-anchor:top" coordsize="606983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" path="m,l6069838,r,9144l,9144,,e" fillcolor="black" stroked="f" strokeweight="0">
                  <v:stroke miterlimit="83231f" joinstyle="miter"/>
                  <v:path arrowok="t" textboxrect="0,0,6069838,9144"/>
                </v:shape>
                <v:shape id="Shape 178256" o:spid="_x0000_s1028" style="position:absolute;top:182;width:60698;height:92;visibility:visible;mso-wrap-style:square;v-text-anchor:top" coordsize="606983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" path="m,l6069838,r,9144l,9144,,e" fillcolor="black" stroked="f" strokeweight="0">
                  <v:stroke miterlimit="83231f" joinstyle="miter"/>
                  <v:path arrowok="t" textboxrect="0,0,6069838,9144"/>
                </v:shape>
                <w10:anchorlock/>
              </v:group>
            </w:pict>
          </mc:Fallback>
        </mc:AlternateContent>
      </w:r>
    </w:p>
    <w:p w14:paraId="46CE9022" w14:textId="77777777" w:rsidR="00A06E65" w:rsidRDefault="00A06E65" w:rsidP="00A06E65">
      <w:pPr>
        <w:spacing w:after="0"/>
        <w:ind w:left="87"/>
      </w:pPr>
      <w:r>
        <w:rPr>
          <w:b/>
          <w:sz w:val="20"/>
        </w:rPr>
        <w:t xml:space="preserve">Standard Bidding Document for the Procurement of Works by Open and Restricted Bidding issued by PPDA </w:t>
      </w:r>
    </w:p>
    <w:p w14:paraId="7D7C525F" w14:textId="77777777" w:rsidR="00A06E65" w:rsidRPr="00FF1429" w:rsidRDefault="00A06E65" w:rsidP="00A06E65">
      <w:pPr>
        <w:spacing w:after="49" w:line="249" w:lineRule="auto"/>
        <w:jc w:val="center"/>
        <w:rPr>
          <w:b/>
          <w:sz w:val="20"/>
        </w:rPr>
      </w:pPr>
      <w:r>
        <w:rPr>
          <w:b/>
          <w:sz w:val="20"/>
        </w:rPr>
        <w:t>MARCH 2026</w:t>
      </w:r>
    </w:p>
    <w:p w14:paraId="2571078A" w14:textId="77777777" w:rsidR="00A06E65" w:rsidRDefault="00A06E65" w:rsidP="00A06E65">
      <w:pPr>
        <w:spacing w:after="0" w:line="265" w:lineRule="auto"/>
        <w:ind w:left="237" w:right="232"/>
        <w:jc w:val="center"/>
      </w:pPr>
      <w:r>
        <w:rPr>
          <w:b/>
          <w:sz w:val="40"/>
        </w:rPr>
        <w:t xml:space="preserve">Standard Bidding Document </w:t>
      </w:r>
    </w:p>
    <w:p w14:paraId="7C3B0AE0" w14:textId="77777777" w:rsidR="00A06E65" w:rsidRDefault="00A06E65" w:rsidP="00A06E65">
      <w:pPr>
        <w:spacing w:after="537"/>
        <w:ind w:left="54"/>
        <w:jc w:val="center"/>
      </w:pPr>
      <w:r>
        <w:t xml:space="preserve"> </w:t>
      </w:r>
    </w:p>
    <w:sdt>
      <w:sdtPr>
        <w:rPr>
          <w:rFonts w:asciiTheme="minorHAnsi" w:eastAsiaTheme="minorHAnsi" w:hAnsiTheme="minorHAnsi" w:cstheme="minorBidi"/>
          <w:b w:val="0"/>
          <w:color w:val="auto"/>
          <w:kern w:val="0"/>
          <w:sz w:val="24"/>
          <w:szCs w:val="22"/>
          <w14:ligatures w14:val="none"/>
        </w:rPr>
        <w:id w:val="1122659621"/>
        <w:docPartObj>
          <w:docPartGallery w:val="Table of Contents"/>
        </w:docPartObj>
      </w:sdtPr>
      <w:sdtEndPr>
        <w:rPr>
          <w:sz w:val="22"/>
        </w:rPr>
      </w:sdtEndPr>
      <w:sdtContent>
        <w:p w14:paraId="001D3A1A" w14:textId="77777777" w:rsidR="00A06E65" w:rsidRDefault="00A06E65" w:rsidP="00A06E65">
          <w:pPr>
            <w:pStyle w:val="Heading2"/>
            <w:ind w:left="234" w:right="231"/>
          </w:pPr>
          <w:r>
            <w:t xml:space="preserve">Table of Contents </w:t>
          </w:r>
        </w:p>
        <w:p w14:paraId="7C4A9B55" w14:textId="77777777" w:rsidR="00A06E65" w:rsidRDefault="00A06E65" w:rsidP="00A06E65">
          <w:pPr>
            <w:pStyle w:val="TOC1"/>
            <w:tabs>
              <w:tab w:val="right" w:pos="9502"/>
            </w:tabs>
          </w:pPr>
          <w:r>
            <w:fldChar w:fldCharType="begin"/>
          </w:r>
          <w:r>
            <w:instrText xml:space="preserve"> TOC \o "1-1" \h \z \u </w:instrText>
          </w:r>
          <w:r>
            <w:fldChar w:fldCharType="separate"/>
          </w:r>
          <w:hyperlink w:anchor="_Toc176956">
            <w:r>
              <w:rPr>
                <w:rFonts w:ascii="Times New Roman" w:eastAsia="Times New Roman" w:hAnsi="Times New Roman" w:cs="Times New Roman"/>
                <w:sz w:val="24"/>
              </w:rPr>
              <w:t>PART 1 – Bidding Procedures</w:t>
            </w:r>
            <w:r>
              <w:tab/>
            </w:r>
            <w:r>
              <w:fldChar w:fldCharType="begin"/>
            </w:r>
            <w:r>
              <w:instrText>PAGEREF _Toc176956 \h</w:instrText>
            </w:r>
            <w:r>
              <w:fldChar w:fldCharType="separate"/>
            </w:r>
            <w:r>
              <w:rPr>
                <w:rFonts w:ascii="Times New Roman" w:eastAsia="Times New Roman" w:hAnsi="Times New Roman" w:cs="Times New Roman"/>
                <w:sz w:val="24"/>
              </w:rPr>
              <w:t xml:space="preserve">6 </w:t>
            </w:r>
            <w:r>
              <w:fldChar w:fldCharType="end"/>
            </w:r>
          </w:hyperlink>
        </w:p>
        <w:p w14:paraId="55360C4E" w14:textId="77777777" w:rsidR="00A06E65" w:rsidRDefault="00A06E65" w:rsidP="00A06E65">
          <w:pPr>
            <w:pStyle w:val="TOC1"/>
            <w:tabs>
              <w:tab w:val="right" w:pos="9502"/>
            </w:tabs>
          </w:pPr>
          <w:hyperlink w:anchor="_Toc176957">
            <w:r>
              <w:rPr>
                <w:rFonts w:ascii="Times New Roman" w:eastAsia="Times New Roman" w:hAnsi="Times New Roman" w:cs="Times New Roman"/>
                <w:sz w:val="24"/>
              </w:rPr>
              <w:t>Section 1:  Instructions to Bidders</w:t>
            </w:r>
            <w:r>
              <w:tab/>
            </w:r>
            <w:r>
              <w:fldChar w:fldCharType="begin"/>
            </w:r>
            <w:r>
              <w:instrText>PAGEREF _Toc176957 \h</w:instrText>
            </w:r>
            <w:r>
              <w:fldChar w:fldCharType="separate"/>
            </w:r>
            <w:r>
              <w:rPr>
                <w:rFonts w:ascii="Times New Roman" w:eastAsia="Times New Roman" w:hAnsi="Times New Roman" w:cs="Times New Roman"/>
                <w:sz w:val="24"/>
              </w:rPr>
              <w:t xml:space="preserve">6 </w:t>
            </w:r>
            <w:r>
              <w:fldChar w:fldCharType="end"/>
            </w:r>
          </w:hyperlink>
        </w:p>
        <w:p w14:paraId="1583014D" w14:textId="77777777" w:rsidR="00A06E65" w:rsidRDefault="00A06E65" w:rsidP="00A06E65">
          <w:pPr>
            <w:pStyle w:val="TOC1"/>
            <w:tabs>
              <w:tab w:val="right" w:pos="9502"/>
            </w:tabs>
          </w:pPr>
          <w:hyperlink w:anchor="_Toc176958">
            <w:r>
              <w:rPr>
                <w:rFonts w:ascii="Times New Roman" w:eastAsia="Times New Roman" w:hAnsi="Times New Roman" w:cs="Times New Roman"/>
                <w:sz w:val="24"/>
              </w:rPr>
              <w:t>Section 2:  Bid Data Sheet</w:t>
            </w:r>
            <w:r>
              <w:tab/>
            </w:r>
            <w:r>
              <w:fldChar w:fldCharType="begin"/>
            </w:r>
            <w:r>
              <w:instrText>PAGEREF _Toc176958 \h</w:instrText>
            </w:r>
            <w:r>
              <w:fldChar w:fldCharType="separate"/>
            </w:r>
            <w:r>
              <w:rPr>
                <w:rFonts w:ascii="Times New Roman" w:eastAsia="Times New Roman" w:hAnsi="Times New Roman" w:cs="Times New Roman"/>
                <w:sz w:val="24"/>
              </w:rPr>
              <w:t xml:space="preserve">27 </w:t>
            </w:r>
            <w:r>
              <w:fldChar w:fldCharType="end"/>
            </w:r>
          </w:hyperlink>
        </w:p>
        <w:p w14:paraId="5DD5AF34" w14:textId="77777777" w:rsidR="00A06E65" w:rsidRDefault="00A06E65" w:rsidP="00A06E65">
          <w:pPr>
            <w:pStyle w:val="TOC1"/>
            <w:tabs>
              <w:tab w:val="right" w:pos="9502"/>
            </w:tabs>
          </w:pPr>
          <w:hyperlink w:anchor="_Toc176959">
            <w:r>
              <w:rPr>
                <w:rFonts w:ascii="Times New Roman" w:eastAsia="Times New Roman" w:hAnsi="Times New Roman" w:cs="Times New Roman"/>
                <w:sz w:val="24"/>
              </w:rPr>
              <w:t>Section 3: Evaluation Methodology and Criteria</w:t>
            </w:r>
            <w:r>
              <w:tab/>
            </w:r>
            <w:r>
              <w:fldChar w:fldCharType="begin"/>
            </w:r>
            <w:r>
              <w:instrText>PAGEREF _Toc176959 \h</w:instrText>
            </w:r>
            <w:r>
              <w:fldChar w:fldCharType="separate"/>
            </w:r>
            <w:r>
              <w:rPr>
                <w:rFonts w:ascii="Times New Roman" w:eastAsia="Times New Roman" w:hAnsi="Times New Roman" w:cs="Times New Roman"/>
                <w:sz w:val="24"/>
              </w:rPr>
              <w:t xml:space="preserve">30 </w:t>
            </w:r>
            <w:r>
              <w:fldChar w:fldCharType="end"/>
            </w:r>
          </w:hyperlink>
        </w:p>
        <w:p w14:paraId="69AF3BA0" w14:textId="77777777" w:rsidR="00A06E65" w:rsidRDefault="00A06E65" w:rsidP="00A06E65">
          <w:pPr>
            <w:pStyle w:val="TOC1"/>
            <w:tabs>
              <w:tab w:val="right" w:pos="9502"/>
            </w:tabs>
          </w:pPr>
          <w:hyperlink w:anchor="_Toc176960">
            <w:r>
              <w:rPr>
                <w:rFonts w:ascii="Times New Roman" w:eastAsia="Times New Roman" w:hAnsi="Times New Roman" w:cs="Times New Roman"/>
                <w:sz w:val="24"/>
              </w:rPr>
              <w:t>Section 4:  Bidding Forms</w:t>
            </w:r>
            <w:r>
              <w:tab/>
            </w:r>
            <w:r>
              <w:fldChar w:fldCharType="begin"/>
            </w:r>
            <w:r>
              <w:instrText>PAGEREF _Toc176960 \h</w:instrText>
            </w:r>
            <w:r>
              <w:fldChar w:fldCharType="separate"/>
            </w:r>
            <w:r>
              <w:rPr>
                <w:rFonts w:ascii="Times New Roman" w:eastAsia="Times New Roman" w:hAnsi="Times New Roman" w:cs="Times New Roman"/>
                <w:sz w:val="24"/>
              </w:rPr>
              <w:t xml:space="preserve">41 </w:t>
            </w:r>
            <w:r>
              <w:fldChar w:fldCharType="end"/>
            </w:r>
          </w:hyperlink>
        </w:p>
        <w:p w14:paraId="028F4BE2" w14:textId="77777777" w:rsidR="00A06E65" w:rsidRDefault="00A06E65" w:rsidP="00A06E65">
          <w:pPr>
            <w:pStyle w:val="TOC1"/>
            <w:tabs>
              <w:tab w:val="right" w:pos="9502"/>
            </w:tabs>
          </w:pPr>
          <w:hyperlink w:anchor="_Toc176961">
            <w:r>
              <w:rPr>
                <w:rFonts w:ascii="Times New Roman" w:eastAsia="Times New Roman" w:hAnsi="Times New Roman" w:cs="Times New Roman"/>
                <w:sz w:val="24"/>
              </w:rPr>
              <w:t>Section 5:  Eligible Countries</w:t>
            </w:r>
            <w:r>
              <w:tab/>
            </w:r>
            <w:r>
              <w:fldChar w:fldCharType="begin"/>
            </w:r>
            <w:r>
              <w:instrText>PAGEREF _Toc176961 \h</w:instrText>
            </w:r>
            <w:r>
              <w:fldChar w:fldCharType="separate"/>
            </w:r>
            <w:r>
              <w:rPr>
                <w:rFonts w:ascii="Times New Roman" w:eastAsia="Times New Roman" w:hAnsi="Times New Roman" w:cs="Times New Roman"/>
                <w:sz w:val="24"/>
              </w:rPr>
              <w:t xml:space="preserve">71 </w:t>
            </w:r>
            <w:r>
              <w:fldChar w:fldCharType="end"/>
            </w:r>
          </w:hyperlink>
        </w:p>
        <w:p w14:paraId="4E5EE003" w14:textId="77777777" w:rsidR="00A06E65" w:rsidRDefault="00A06E65" w:rsidP="00A06E65">
          <w:pPr>
            <w:pStyle w:val="TOC1"/>
            <w:tabs>
              <w:tab w:val="right" w:pos="9502"/>
            </w:tabs>
          </w:pPr>
          <w:hyperlink w:anchor="_Toc176962">
            <w:r>
              <w:rPr>
                <w:rFonts w:ascii="Times New Roman" w:eastAsia="Times New Roman" w:hAnsi="Times New Roman" w:cs="Times New Roman"/>
                <w:sz w:val="24"/>
              </w:rPr>
              <w:t>PART 2 - Statement of Requirements</w:t>
            </w:r>
            <w:r>
              <w:tab/>
            </w:r>
            <w:r>
              <w:fldChar w:fldCharType="begin"/>
            </w:r>
            <w:r>
              <w:instrText>PAGEREF _Toc176962 \h</w:instrText>
            </w:r>
            <w:r>
              <w:fldChar w:fldCharType="separate"/>
            </w:r>
            <w:r>
              <w:rPr>
                <w:rFonts w:ascii="Times New Roman" w:eastAsia="Times New Roman" w:hAnsi="Times New Roman" w:cs="Times New Roman"/>
                <w:sz w:val="24"/>
              </w:rPr>
              <w:t xml:space="preserve">72 </w:t>
            </w:r>
            <w:r>
              <w:fldChar w:fldCharType="end"/>
            </w:r>
          </w:hyperlink>
        </w:p>
        <w:p w14:paraId="28C4B4CD" w14:textId="77777777" w:rsidR="00A06E65" w:rsidRDefault="00A06E65" w:rsidP="00A06E65">
          <w:pPr>
            <w:pStyle w:val="TOC1"/>
            <w:tabs>
              <w:tab w:val="right" w:pos="9502"/>
            </w:tabs>
          </w:pPr>
          <w:hyperlink w:anchor="_Toc176963">
            <w:r>
              <w:rPr>
                <w:rFonts w:ascii="Times New Roman" w:eastAsia="Times New Roman" w:hAnsi="Times New Roman" w:cs="Times New Roman"/>
                <w:sz w:val="24"/>
              </w:rPr>
              <w:t>Section 6:  Statement of Requirements</w:t>
            </w:r>
            <w:r>
              <w:tab/>
            </w:r>
            <w:r>
              <w:fldChar w:fldCharType="begin"/>
            </w:r>
            <w:r>
              <w:instrText>PAGEREF _Toc176963 \h</w:instrText>
            </w:r>
            <w:r>
              <w:fldChar w:fldCharType="separate"/>
            </w:r>
            <w:r>
              <w:rPr>
                <w:rFonts w:ascii="Times New Roman" w:eastAsia="Times New Roman" w:hAnsi="Times New Roman" w:cs="Times New Roman"/>
                <w:sz w:val="24"/>
              </w:rPr>
              <w:t xml:space="preserve">72 </w:t>
            </w:r>
            <w:r>
              <w:fldChar w:fldCharType="end"/>
            </w:r>
          </w:hyperlink>
        </w:p>
        <w:p w14:paraId="1D58E18F" w14:textId="77777777" w:rsidR="00A06E65" w:rsidRDefault="00A06E65" w:rsidP="00A06E65">
          <w:pPr>
            <w:pStyle w:val="TOC1"/>
            <w:tabs>
              <w:tab w:val="right" w:pos="9502"/>
            </w:tabs>
          </w:pPr>
          <w:hyperlink w:anchor="_Toc176964">
            <w:r>
              <w:rPr>
                <w:rFonts w:ascii="Times New Roman" w:eastAsia="Times New Roman" w:hAnsi="Times New Roman" w:cs="Times New Roman"/>
                <w:sz w:val="24"/>
              </w:rPr>
              <w:t>PART 3 - Contract</w:t>
            </w:r>
            <w:r>
              <w:tab/>
            </w:r>
            <w:r>
              <w:fldChar w:fldCharType="begin"/>
            </w:r>
            <w:r>
              <w:instrText>PAGEREF _Toc176964 \h</w:instrText>
            </w:r>
            <w:r>
              <w:fldChar w:fldCharType="separate"/>
            </w:r>
            <w:r>
              <w:rPr>
                <w:rFonts w:ascii="Times New Roman" w:eastAsia="Times New Roman" w:hAnsi="Times New Roman" w:cs="Times New Roman"/>
                <w:sz w:val="24"/>
              </w:rPr>
              <w:t xml:space="preserve">78 </w:t>
            </w:r>
            <w:r>
              <w:fldChar w:fldCharType="end"/>
            </w:r>
          </w:hyperlink>
        </w:p>
        <w:p w14:paraId="75D1F08E" w14:textId="77777777" w:rsidR="00A06E65" w:rsidRDefault="00A06E65" w:rsidP="00A06E65">
          <w:pPr>
            <w:pStyle w:val="TOC1"/>
            <w:tabs>
              <w:tab w:val="right" w:pos="9502"/>
            </w:tabs>
          </w:pPr>
          <w:hyperlink w:anchor="_Toc176965">
            <w:r>
              <w:rPr>
                <w:rFonts w:ascii="Times New Roman" w:eastAsia="Times New Roman" w:hAnsi="Times New Roman" w:cs="Times New Roman"/>
                <w:sz w:val="24"/>
              </w:rPr>
              <w:t>Section 7: General Conditions of Contract for the Procurement of Works</w:t>
            </w:r>
            <w:r>
              <w:tab/>
            </w:r>
            <w:r>
              <w:fldChar w:fldCharType="begin"/>
            </w:r>
            <w:r>
              <w:instrText>PAGEREF _Toc176965 \h</w:instrText>
            </w:r>
            <w:r>
              <w:fldChar w:fldCharType="separate"/>
            </w:r>
            <w:r>
              <w:rPr>
                <w:rFonts w:ascii="Times New Roman" w:eastAsia="Times New Roman" w:hAnsi="Times New Roman" w:cs="Times New Roman"/>
                <w:sz w:val="24"/>
              </w:rPr>
              <w:t xml:space="preserve">78 </w:t>
            </w:r>
            <w:r>
              <w:fldChar w:fldCharType="end"/>
            </w:r>
          </w:hyperlink>
        </w:p>
        <w:p w14:paraId="12066DFA" w14:textId="77777777" w:rsidR="00A06E65" w:rsidRDefault="00A06E65" w:rsidP="00A06E65">
          <w:pPr>
            <w:pStyle w:val="TOC1"/>
            <w:tabs>
              <w:tab w:val="right" w:pos="9502"/>
            </w:tabs>
          </w:pPr>
          <w:hyperlink w:anchor="_Toc176966">
            <w:r>
              <w:rPr>
                <w:rFonts w:ascii="Times New Roman" w:eastAsia="Times New Roman" w:hAnsi="Times New Roman" w:cs="Times New Roman"/>
                <w:sz w:val="24"/>
              </w:rPr>
              <w:t>Section 8: Special Conditions of Contract</w:t>
            </w:r>
            <w:r>
              <w:tab/>
            </w:r>
            <w:r>
              <w:fldChar w:fldCharType="begin"/>
            </w:r>
            <w:r>
              <w:instrText>PAGEREF _Toc176966 \h</w:instrText>
            </w:r>
            <w:r>
              <w:fldChar w:fldCharType="separate"/>
            </w:r>
            <w:r>
              <w:rPr>
                <w:rFonts w:ascii="Times New Roman" w:eastAsia="Times New Roman" w:hAnsi="Times New Roman" w:cs="Times New Roman"/>
                <w:sz w:val="24"/>
              </w:rPr>
              <w:t xml:space="preserve">98 </w:t>
            </w:r>
            <w:r>
              <w:fldChar w:fldCharType="end"/>
            </w:r>
          </w:hyperlink>
        </w:p>
        <w:p w14:paraId="1BB5C300" w14:textId="77777777" w:rsidR="00A06E65" w:rsidRDefault="00A06E65" w:rsidP="00A06E65">
          <w:pPr>
            <w:pStyle w:val="TOC1"/>
            <w:tabs>
              <w:tab w:val="right" w:pos="9502"/>
            </w:tabs>
          </w:pPr>
          <w:hyperlink w:anchor="_Toc176967">
            <w:r>
              <w:rPr>
                <w:rFonts w:ascii="Times New Roman" w:eastAsia="Times New Roman" w:hAnsi="Times New Roman" w:cs="Times New Roman"/>
                <w:sz w:val="24"/>
              </w:rPr>
              <w:t>Section 9:  Contract Forms</w:t>
            </w:r>
            <w:r>
              <w:tab/>
            </w:r>
            <w:r>
              <w:fldChar w:fldCharType="begin"/>
            </w:r>
            <w:r>
              <w:instrText>PAGEREF _Toc176967 \h</w:instrText>
            </w:r>
            <w:r>
              <w:fldChar w:fldCharType="separate"/>
            </w:r>
            <w:r>
              <w:rPr>
                <w:rFonts w:ascii="Times New Roman" w:eastAsia="Times New Roman" w:hAnsi="Times New Roman" w:cs="Times New Roman"/>
                <w:sz w:val="24"/>
              </w:rPr>
              <w:t xml:space="preserve">101 </w:t>
            </w:r>
            <w:r>
              <w:fldChar w:fldCharType="end"/>
            </w:r>
          </w:hyperlink>
        </w:p>
        <w:p w14:paraId="27068CCD" w14:textId="77777777" w:rsidR="00A06E65" w:rsidRDefault="00A06E65" w:rsidP="00A06E65">
          <w:r>
            <w:fldChar w:fldCharType="end"/>
          </w:r>
        </w:p>
      </w:sdtContent>
    </w:sdt>
    <w:p w14:paraId="415457FC" w14:textId="77777777" w:rsidR="00A06E65" w:rsidRDefault="00A06E65" w:rsidP="00A06E65">
      <w:r>
        <w:t xml:space="preserve"> </w:t>
      </w:r>
    </w:p>
    <w:p w14:paraId="5BC02B46" w14:textId="77777777" w:rsidR="00A06E65" w:rsidRDefault="00A06E65" w:rsidP="00A06E65">
      <w:r>
        <w:t xml:space="preserve"> </w:t>
      </w:r>
    </w:p>
    <w:p w14:paraId="7648F644" w14:textId="77777777" w:rsidR="00A06E65" w:rsidRDefault="00A06E65" w:rsidP="00A06E65">
      <w:r>
        <w:rPr>
          <w:b/>
        </w:rPr>
        <w:t xml:space="preserve"> </w:t>
      </w:r>
    </w:p>
    <w:p w14:paraId="681C86BC" w14:textId="77777777" w:rsidR="00A06E65" w:rsidRDefault="00A06E65" w:rsidP="00A06E65">
      <w:r>
        <w:rPr>
          <w:b/>
        </w:rPr>
        <w:t xml:space="preserve"> </w:t>
      </w:r>
    </w:p>
    <w:p w14:paraId="2969DA33" w14:textId="77777777" w:rsidR="00A06E65" w:rsidRDefault="00A06E65" w:rsidP="00A06E65">
      <w:r>
        <w:t xml:space="preserve"> </w:t>
      </w:r>
    </w:p>
    <w:p w14:paraId="5CE4B2B0" w14:textId="77777777" w:rsidR="00A06E65" w:rsidRDefault="00A06E65" w:rsidP="00A06E65">
      <w:pPr>
        <w:spacing w:after="3"/>
        <w:ind w:right="-15"/>
        <w:jc w:val="right"/>
      </w:pPr>
      <w:r>
        <w:rPr>
          <w:sz w:val="20"/>
        </w:rPr>
        <w:t xml:space="preserve">Page </w:t>
      </w:r>
      <w:r>
        <w:rPr>
          <w:b/>
          <w:sz w:val="20"/>
        </w:rPr>
        <w:t>3</w:t>
      </w:r>
      <w:r>
        <w:rPr>
          <w:sz w:val="20"/>
        </w:rPr>
        <w:t xml:space="preserve"> of </w:t>
      </w:r>
      <w:r>
        <w:rPr>
          <w:b/>
          <w:sz w:val="20"/>
        </w:rPr>
        <w:t>107</w:t>
      </w:r>
      <w:r>
        <w:rPr>
          <w:sz w:val="20"/>
        </w:rPr>
        <w:t xml:space="preserve"> </w:t>
      </w:r>
    </w:p>
    <w:p w14:paraId="4CA7F3D0" w14:textId="77777777" w:rsidR="00A06E65" w:rsidRDefault="00A06E65" w:rsidP="00A06E65">
      <w:pPr>
        <w:spacing w:after="29"/>
        <w:ind w:left="-29" w:right="-28"/>
      </w:pPr>
      <w:r>
        <w:rPr>
          <w:rFonts w:ascii="Calibri" w:eastAsia="Calibri" w:hAnsi="Calibri" w:cs="Calibri"/>
          <w:noProof/>
        </w:rPr>
        <mc:AlternateContent>
          <mc:Choice Requires="wpg">
            <w:drawing>
              <wp:inline distT="0" distB="0" distL="0" distR="0" wp14:anchorId="210F19F1" wp14:editId="5B62FE14">
                <wp:extent cx="6069838" cy="27432"/>
                <wp:effectExtent l="0" t="0" r="0" b="0"/>
                <wp:docPr id="138231" name="Group 138231"/>
                <wp:cNvGraphicFramePr/>
                <a:graphic xmlns:a="http://schemas.openxmlformats.org/drawingml/2006/main">
                  <a:graphicData uri="http://schemas.microsoft.com/office/word/2010/wordprocessingGroup">
                    <wpg:wgp>
                      <wpg:cNvGrpSpPr/>
                      <wpg:grpSpPr>
                        <a:xfrm>
                          <a:off x="0" y="0"/>
                          <a:ext cx="6069838" cy="27432"/>
                          <a:chOff x="0" y="0"/>
                          <a:chExt cx="6069838" cy="27432"/>
                        </a:xfrm>
                      </wpg:grpSpPr>
                      <wps:wsp>
                        <wps:cNvPr id="178404" name="Shape 178404"/>
                        <wps:cNvSpPr/>
                        <wps:spPr>
                          <a:xfrm>
                            <a:off x="0" y="0"/>
                            <a:ext cx="6069838" cy="9144"/>
                          </a:xfrm>
                          <a:custGeom>
                            <a:avLst/>
                            <a:gdLst/>
                            <a:ahLst/>
                            <a:cxnLst/>
                            <a:rect l="0" t="0" r="0" b="0"/>
                            <a:pathLst>
                              <a:path w="6069838" h="9144">
                                <a:moveTo>
                                  <a:pt x="0" y="0"/>
                                </a:moveTo>
                                <a:lnTo>
                                  <a:pt x="6069838" y="0"/>
                                </a:lnTo>
                                <a:lnTo>
                                  <a:pt x="606983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8405" name="Shape 178405"/>
                        <wps:cNvSpPr/>
                        <wps:spPr>
                          <a:xfrm>
                            <a:off x="0" y="18288"/>
                            <a:ext cx="6069838" cy="9144"/>
                          </a:xfrm>
                          <a:custGeom>
                            <a:avLst/>
                            <a:gdLst/>
                            <a:ahLst/>
                            <a:cxnLst/>
                            <a:rect l="0" t="0" r="0" b="0"/>
                            <a:pathLst>
                              <a:path w="6069838" h="9144">
                                <a:moveTo>
                                  <a:pt x="0" y="0"/>
                                </a:moveTo>
                                <a:lnTo>
                                  <a:pt x="6069838" y="0"/>
                                </a:lnTo>
                                <a:lnTo>
                                  <a:pt x="606983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26C9CF3C" id="Group 138231" o:spid="_x0000_s1026" style="width:477.95pt;height:2.15pt;mso-position-horizontal-relative:char;mso-position-vertical-relative:line" coordsize="60698,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">
                <v:shape id="Shape 178404" o:spid="_x0000_s1027" style="position:absolute;width:60698;height:91;visibility:visible;mso-wrap-style:square;v-text-anchor:top" coordsize="606983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" path="m,l6069838,r,9144l,9144,,e" fillcolor="black" stroked="f" strokeweight="0">
                  <v:stroke miterlimit="83231f" joinstyle="miter"/>
                  <v:path arrowok="t" textboxrect="0,0,6069838,9144"/>
                </v:shape>
                <v:shape id="Shape 178405" o:spid="_x0000_s1028" style="position:absolute;top:182;width:60698;height:92;visibility:visible;mso-wrap-style:square;v-text-anchor:top" coordsize="606983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" path="m,l6069838,r,9144l,9144,,e" fillcolor="black" stroked="f" strokeweight="0">
                  <v:stroke miterlimit="83231f" joinstyle="miter"/>
                  <v:path arrowok="t" textboxrect="0,0,6069838,9144"/>
                </v:shape>
                <w10:anchorlock/>
              </v:group>
            </w:pict>
          </mc:Fallback>
        </mc:AlternateContent>
      </w:r>
    </w:p>
    <w:p w14:paraId="62413F4A" w14:textId="77777777" w:rsidR="00A06E65" w:rsidRDefault="00A06E65" w:rsidP="00A06E65">
      <w:pPr>
        <w:spacing w:after="0"/>
        <w:ind w:left="87"/>
      </w:pPr>
      <w:r>
        <w:rPr>
          <w:b/>
          <w:sz w:val="20"/>
        </w:rPr>
        <w:t xml:space="preserve">Standard Bidding Document for the Procurement of Works by Open and Restricted Bidding issued by PPDA </w:t>
      </w:r>
    </w:p>
    <w:p w14:paraId="7C25D3B8" w14:textId="77777777" w:rsidR="00A06E65" w:rsidRDefault="00A06E65" w:rsidP="00A06E65">
      <w:pPr>
        <w:spacing w:after="49" w:line="249" w:lineRule="auto"/>
        <w:jc w:val="center"/>
      </w:pPr>
      <w:r>
        <w:rPr>
          <w:b/>
          <w:sz w:val="20"/>
        </w:rPr>
        <w:t>MARCH 2014</w:t>
      </w:r>
    </w:p>
    <w:p w14:paraId="523831E1" w14:textId="77777777" w:rsidR="00A06E65" w:rsidRDefault="00A06E65" w:rsidP="00A06E65">
      <w:pPr>
        <w:sectPr w:rsidR="00A06E65" w:rsidSect="00A06E65">
          <w:headerReference w:type="even" r:id="rId11"/>
          <w:headerReference w:type="default" r:id="rId12"/>
          <w:footerReference w:type="even" r:id="rId13"/>
          <w:footerReference w:type="default" r:id="rId14"/>
          <w:headerReference w:type="first" r:id="rId15"/>
          <w:footerReference w:type="first" r:id="rId16"/>
          <w:footnotePr>
            <w:numRestart w:val="eachPage"/>
          </w:footnotePr>
          <w:pgSz w:w="11906" w:h="16841"/>
          <w:pgMar w:top="686" w:right="1271" w:bottom="739" w:left="1133" w:header="720" w:footer="720" w:gutter="0"/>
          <w:cols w:space="720"/>
        </w:sectPr>
      </w:pPr>
    </w:p>
    <w:p w14:paraId="50DE5E47" w14:textId="77777777" w:rsidR="00A06E65" w:rsidRDefault="00A06E65" w:rsidP="00A06E65">
      <w:pPr>
        <w:spacing w:after="0"/>
        <w:jc w:val="right"/>
      </w:pPr>
      <w:r>
        <w:rPr>
          <w:sz w:val="12"/>
        </w:rPr>
        <w:lastRenderedPageBreak/>
        <w:t xml:space="preserve"> 26//03/2026</w:t>
      </w:r>
    </w:p>
    <w:p w14:paraId="7DD3A5F4" w14:textId="77777777" w:rsidR="00A06E65" w:rsidRDefault="00A06E65" w:rsidP="00A06E65">
      <w:pPr>
        <w:spacing w:after="217"/>
        <w:ind w:left="272"/>
        <w:jc w:val="center"/>
        <w:rPr>
          <w:b/>
          <w:sz w:val="28"/>
        </w:rPr>
      </w:pPr>
    </w:p>
    <w:p w14:paraId="3B926B84" w14:textId="77777777" w:rsidR="00A06E65" w:rsidRDefault="00A06E65" w:rsidP="00A06E65">
      <w:pPr>
        <w:spacing w:after="217"/>
        <w:ind w:left="272"/>
        <w:jc w:val="center"/>
        <w:rPr>
          <w:b/>
          <w:sz w:val="28"/>
        </w:rPr>
      </w:pPr>
    </w:p>
    <w:p w14:paraId="7B3373C0" w14:textId="77777777" w:rsidR="00A06E65" w:rsidRPr="002F47ED" w:rsidRDefault="00A06E65" w:rsidP="00A06E65">
      <w:pPr>
        <w:spacing w:after="217"/>
        <w:ind w:left="272"/>
        <w:jc w:val="center"/>
        <w:rPr>
          <w:b/>
          <w:sz w:val="28"/>
        </w:rPr>
      </w:pPr>
      <w:r w:rsidRPr="002F47ED">
        <w:rPr>
          <w:b/>
          <w:sz w:val="28"/>
        </w:rPr>
        <w:t>ST. KATHERINE SECONDARY SCHOOL</w:t>
      </w:r>
    </w:p>
    <w:p w14:paraId="7FEC93EB" w14:textId="77777777" w:rsidR="00A06E65" w:rsidRPr="002F47ED" w:rsidRDefault="00A06E65" w:rsidP="00A06E65">
      <w:pPr>
        <w:spacing w:after="217"/>
        <w:ind w:left="272"/>
        <w:jc w:val="center"/>
        <w:rPr>
          <w:b/>
          <w:sz w:val="28"/>
        </w:rPr>
      </w:pPr>
      <w:r w:rsidRPr="002F47ED">
        <w:rPr>
          <w:b/>
          <w:sz w:val="28"/>
        </w:rPr>
        <w:t>P.O BOX 255, LIRA (+256 776529675)</w:t>
      </w:r>
    </w:p>
    <w:p w14:paraId="31F39249" w14:textId="77777777" w:rsidR="00A06E65" w:rsidRPr="002F47ED" w:rsidRDefault="00A06E65" w:rsidP="00A06E65">
      <w:pPr>
        <w:spacing w:after="217"/>
        <w:ind w:left="272"/>
        <w:jc w:val="center"/>
      </w:pPr>
      <w:r w:rsidRPr="002F47ED">
        <w:rPr>
          <w:b/>
          <w:sz w:val="28"/>
        </w:rPr>
        <w:t>Email: stkatheriness@gmail.com</w:t>
      </w:r>
    </w:p>
    <w:p w14:paraId="683FD45B" w14:textId="77777777" w:rsidR="00A06E65" w:rsidRPr="002F47ED" w:rsidRDefault="00A06E65" w:rsidP="00A06E65">
      <w:pPr>
        <w:spacing w:after="119"/>
        <w:ind w:left="272" w:right="127"/>
        <w:jc w:val="center"/>
        <w:rPr>
          <w:b/>
        </w:rPr>
      </w:pPr>
      <w:r w:rsidRPr="002F47ED">
        <w:rPr>
          <w:b/>
        </w:rPr>
        <w:t>INVITATION TO BID UNDER OPEN DOMESTIC BIDDING (ODB)</w:t>
      </w:r>
    </w:p>
    <w:p w14:paraId="73C29F17" w14:textId="77777777" w:rsidR="00A06E65" w:rsidRPr="002F47ED" w:rsidRDefault="00A06E65" w:rsidP="00A06E65">
      <w:pPr>
        <w:spacing w:after="119"/>
        <w:ind w:left="272" w:right="127"/>
        <w:jc w:val="center"/>
      </w:pPr>
      <w:r w:rsidRPr="002F47ED">
        <w:rPr>
          <w:b/>
        </w:rPr>
        <w:t>PARTIAL CONSTRUCTION OF STOREY STUDENT</w:t>
      </w:r>
      <w:r>
        <w:rPr>
          <w:b/>
        </w:rPr>
        <w:t>S’</w:t>
      </w:r>
      <w:r w:rsidRPr="002F47ED">
        <w:rPr>
          <w:b/>
        </w:rPr>
        <w:t xml:space="preserve"> DORMITORY</w:t>
      </w:r>
    </w:p>
    <w:p w14:paraId="0C5E351D" w14:textId="77777777" w:rsidR="00A06E65" w:rsidRPr="002F47ED" w:rsidRDefault="00A06E65" w:rsidP="00A06E65">
      <w:pPr>
        <w:spacing w:after="163"/>
        <w:ind w:left="1628"/>
      </w:pPr>
      <w:r w:rsidRPr="002F47ED">
        <w:rPr>
          <w:b/>
        </w:rPr>
        <w:t xml:space="preserve">Procurement Reference Number: SKSS/WRKS/2025-2026/00004 </w:t>
      </w:r>
    </w:p>
    <w:p w14:paraId="1528417A" w14:textId="77777777" w:rsidR="00A06E65" w:rsidRPr="002F47ED" w:rsidRDefault="00A06E65" w:rsidP="00A06E65">
      <w:pPr>
        <w:spacing w:after="0"/>
      </w:pPr>
    </w:p>
    <w:p w14:paraId="446491AE" w14:textId="77777777" w:rsidR="00A06E65" w:rsidRPr="002F47ED" w:rsidRDefault="00A06E65" w:rsidP="00A06E65">
      <w:pPr>
        <w:numPr>
          <w:ilvl w:val="0"/>
          <w:numId w:val="86"/>
        </w:numPr>
        <w:spacing w:after="4" w:line="252" w:lineRule="auto"/>
        <w:ind w:left="490" w:hanging="10"/>
        <w:jc w:val="both"/>
      </w:pPr>
      <w:r w:rsidRPr="002F47ED">
        <w:t xml:space="preserve">The Board of Governors (BOG) and St. Katherine Secondary School Old Girls’ Association (SKOGA) have allocated funds to be used for the Partial Construction Work of a </w:t>
      </w:r>
      <w:proofErr w:type="spellStart"/>
      <w:r w:rsidRPr="002F47ED">
        <w:t>Storey</w:t>
      </w:r>
      <w:proofErr w:type="spellEnd"/>
      <w:r w:rsidRPr="002F47ED">
        <w:t>-students’ dormitory.</w:t>
      </w:r>
    </w:p>
    <w:p w14:paraId="61358811" w14:textId="77777777" w:rsidR="00A06E65" w:rsidRPr="002F47ED" w:rsidRDefault="00A06E65" w:rsidP="00A06E65">
      <w:pPr>
        <w:spacing w:after="23"/>
      </w:pPr>
      <w:r w:rsidRPr="002F47ED">
        <w:rPr>
          <w:sz w:val="20"/>
        </w:rPr>
        <w:t xml:space="preserve"> </w:t>
      </w:r>
    </w:p>
    <w:p w14:paraId="5DB1D56E" w14:textId="77777777" w:rsidR="00A06E65" w:rsidRPr="002F47ED" w:rsidRDefault="00A06E65" w:rsidP="00A06E65">
      <w:pPr>
        <w:numPr>
          <w:ilvl w:val="0"/>
          <w:numId w:val="86"/>
        </w:numPr>
        <w:spacing w:after="4" w:line="252" w:lineRule="auto"/>
        <w:ind w:left="490" w:hanging="10"/>
        <w:jc w:val="both"/>
      </w:pPr>
      <w:r w:rsidRPr="002F47ED">
        <w:t>The school therefore invites sealed bids from eligible bidders for the provision of the above works.</w:t>
      </w:r>
    </w:p>
    <w:p w14:paraId="0A55D453" w14:textId="77777777" w:rsidR="00A06E65" w:rsidRPr="002F47ED" w:rsidRDefault="00A06E65" w:rsidP="00A06E65">
      <w:pPr>
        <w:spacing w:after="20"/>
      </w:pPr>
      <w:r w:rsidRPr="002F47ED">
        <w:rPr>
          <w:sz w:val="20"/>
        </w:rPr>
        <w:t xml:space="preserve"> </w:t>
      </w:r>
    </w:p>
    <w:p w14:paraId="19BF3531" w14:textId="77777777" w:rsidR="00A06E65" w:rsidRPr="002F47ED" w:rsidRDefault="00A06E65" w:rsidP="00A06E65">
      <w:pPr>
        <w:numPr>
          <w:ilvl w:val="0"/>
          <w:numId w:val="86"/>
        </w:numPr>
        <w:spacing w:after="4" w:line="252" w:lineRule="auto"/>
        <w:ind w:left="490" w:hanging="10"/>
        <w:jc w:val="both"/>
      </w:pPr>
      <w:r w:rsidRPr="002F47ED">
        <w:t xml:space="preserve">Bidding will be conducted in accordance with the Open Domestic Bidding method contained in the government of Uganda’s Public Procurement and Disposal of Public Assets Act 2003. </w:t>
      </w:r>
    </w:p>
    <w:p w14:paraId="576865C0" w14:textId="77777777" w:rsidR="00A06E65" w:rsidRPr="002F47ED" w:rsidRDefault="00A06E65" w:rsidP="00A06E65">
      <w:pPr>
        <w:spacing w:after="20"/>
      </w:pPr>
      <w:r w:rsidRPr="002F47ED">
        <w:rPr>
          <w:sz w:val="20"/>
        </w:rPr>
        <w:t xml:space="preserve"> </w:t>
      </w:r>
    </w:p>
    <w:p w14:paraId="5B14657E" w14:textId="77777777" w:rsidR="00A06E65" w:rsidRPr="002F47ED" w:rsidRDefault="00A06E65" w:rsidP="00A06E65">
      <w:pPr>
        <w:numPr>
          <w:ilvl w:val="0"/>
          <w:numId w:val="86"/>
        </w:numPr>
        <w:spacing w:after="4" w:line="252" w:lineRule="auto"/>
        <w:ind w:left="490" w:hanging="10"/>
        <w:jc w:val="both"/>
      </w:pPr>
      <w:r w:rsidRPr="002F47ED">
        <w:t xml:space="preserve">Interested eligible bidders may obtain further information and inspect the bidding documents at St. Katherine Secondary school website: </w:t>
      </w:r>
      <w:hyperlink r:id="rId17">
        <w:r w:rsidRPr="002F47ED">
          <w:rPr>
            <w:color w:val="0000FF"/>
            <w:u w:val="single" w:color="0000FF"/>
          </w:rPr>
          <w:t>skss.ac.ug.</w:t>
        </w:r>
      </w:hyperlink>
      <w:r w:rsidRPr="002F47ED">
        <w:t xml:space="preserve"> or at the physical address given below in No. 8(a) from 8: 00a.m to 5: 00p.m Monday to Friday.</w:t>
      </w:r>
    </w:p>
    <w:p w14:paraId="38867E72" w14:textId="77777777" w:rsidR="00A06E65" w:rsidRPr="002F47ED" w:rsidRDefault="00A06E65" w:rsidP="00A06E65">
      <w:pPr>
        <w:spacing w:after="23"/>
      </w:pPr>
      <w:r w:rsidRPr="002F47ED">
        <w:rPr>
          <w:sz w:val="20"/>
        </w:rPr>
        <w:t xml:space="preserve"> </w:t>
      </w:r>
    </w:p>
    <w:p w14:paraId="1AADB5EE" w14:textId="77777777" w:rsidR="00A06E65" w:rsidRPr="002F47ED" w:rsidRDefault="00A06E65" w:rsidP="00A06E65">
      <w:pPr>
        <w:numPr>
          <w:ilvl w:val="0"/>
          <w:numId w:val="86"/>
        </w:numPr>
        <w:spacing w:after="4" w:line="252" w:lineRule="auto"/>
        <w:ind w:left="490" w:hanging="10"/>
        <w:jc w:val="both"/>
      </w:pPr>
      <w:r w:rsidRPr="002F47ED">
        <w:t>A complete set of Bidding Documents in English may be purchased by interested bidders on the submission of a written application to the address below at 8(b) and upon payment of a non-refundable fee of UGX. 200,000 to Stanbic Bank Lira Branch A/C No. 903000392619 in the name of St. Katherine Secondary school and thereafter get a receipt from the School Bursar.</w:t>
      </w:r>
      <w:r w:rsidRPr="002F47ED">
        <w:rPr>
          <w:b/>
        </w:rPr>
        <w:t xml:space="preserve"> </w:t>
      </w:r>
      <w:r w:rsidRPr="002F47ED">
        <w:t xml:space="preserve"> </w:t>
      </w:r>
    </w:p>
    <w:p w14:paraId="15292F20" w14:textId="77777777" w:rsidR="00A06E65" w:rsidRPr="002F47ED" w:rsidRDefault="00A06E65" w:rsidP="00A06E65">
      <w:pPr>
        <w:spacing w:after="19"/>
      </w:pPr>
      <w:r w:rsidRPr="002F47ED">
        <w:rPr>
          <w:sz w:val="20"/>
        </w:rPr>
        <w:t xml:space="preserve"> </w:t>
      </w:r>
    </w:p>
    <w:p w14:paraId="680192EC" w14:textId="02ADD4C7" w:rsidR="00A06E65" w:rsidRPr="002F47ED" w:rsidRDefault="00A06E65" w:rsidP="00A06E65">
      <w:pPr>
        <w:numPr>
          <w:ilvl w:val="0"/>
          <w:numId w:val="86"/>
        </w:numPr>
        <w:spacing w:after="238" w:line="252" w:lineRule="auto"/>
        <w:ind w:left="490" w:hanging="10"/>
        <w:jc w:val="both"/>
      </w:pPr>
      <w:r w:rsidRPr="002F47ED">
        <w:t xml:space="preserve">Bids must be delivered to the address below at 8(c) at or before 11:00 a.m. on or before </w:t>
      </w:r>
      <w:r w:rsidRPr="002F47ED">
        <w:rPr>
          <w:b/>
        </w:rPr>
        <w:t>17</w:t>
      </w:r>
      <w:r w:rsidRPr="002F47ED">
        <w:rPr>
          <w:b/>
          <w:vertAlign w:val="superscript"/>
        </w:rPr>
        <w:t>TH</w:t>
      </w:r>
      <w:r w:rsidRPr="002F47ED">
        <w:rPr>
          <w:b/>
        </w:rPr>
        <w:t xml:space="preserve"> APRIL, 2026 at 1:00 a.m.</w:t>
      </w:r>
      <w:r w:rsidRPr="002F47ED">
        <w:rPr>
          <w:i/>
        </w:rPr>
        <w:t xml:space="preserve"> </w:t>
      </w:r>
      <w:r w:rsidRPr="002F47ED">
        <w:t>All bids must be accompanied by a bid security</w:t>
      </w:r>
      <w:r w:rsidRPr="002F47ED">
        <w:rPr>
          <w:i/>
        </w:rPr>
        <w:t xml:space="preserve"> </w:t>
      </w:r>
      <w:r w:rsidRPr="002F47ED">
        <w:t xml:space="preserve">of </w:t>
      </w:r>
      <w:r w:rsidRPr="002F47ED">
        <w:rPr>
          <w:b/>
        </w:rPr>
        <w:t xml:space="preserve">UGX. 2,000,000 </w:t>
      </w:r>
      <w:r w:rsidRPr="002F47ED">
        <w:rPr>
          <w:i/>
        </w:rPr>
        <w:t>Bid</w:t>
      </w:r>
      <w:r w:rsidRPr="002F47ED">
        <w:t xml:space="preserve"> securities</w:t>
      </w:r>
      <w:r w:rsidRPr="002F47ED">
        <w:rPr>
          <w:i/>
        </w:rPr>
        <w:t xml:space="preserve"> </w:t>
      </w:r>
      <w:r w:rsidRPr="002F47ED">
        <w:t xml:space="preserve">are valid until </w:t>
      </w:r>
      <w:r>
        <w:rPr>
          <w:b/>
        </w:rPr>
        <w:t>24</w:t>
      </w:r>
      <w:proofErr w:type="gramStart"/>
      <w:r w:rsidRPr="00A06E65">
        <w:rPr>
          <w:b/>
          <w:vertAlign w:val="superscript"/>
        </w:rPr>
        <w:t>TH</w:t>
      </w:r>
      <w:r>
        <w:rPr>
          <w:b/>
        </w:rPr>
        <w:t xml:space="preserve"> </w:t>
      </w:r>
      <w:r w:rsidRPr="002F47ED">
        <w:rPr>
          <w:b/>
        </w:rPr>
        <w:t xml:space="preserve"> July</w:t>
      </w:r>
      <w:proofErr w:type="gramEnd"/>
      <w:r w:rsidRPr="002F47ED">
        <w:rPr>
          <w:b/>
        </w:rPr>
        <w:t>, 2026</w:t>
      </w:r>
      <w:r w:rsidRPr="002F47ED">
        <w:t>.</w:t>
      </w:r>
      <w:r w:rsidRPr="002F47ED">
        <w:rPr>
          <w:i/>
        </w:rPr>
        <w:t xml:space="preserve"> </w:t>
      </w:r>
      <w:r w:rsidRPr="002F47ED">
        <w:t xml:space="preserve">Late bids shall be rejected. Bids will be opened in the presence of the bidders’ representatives who choose to attend at the address below at 8(d) at </w:t>
      </w:r>
      <w:r w:rsidRPr="002F47ED">
        <w:rPr>
          <w:b/>
          <w:bCs/>
        </w:rPr>
        <w:t>11:15</w:t>
      </w:r>
      <w:r w:rsidRPr="002F47ED">
        <w:t xml:space="preserve"> </w:t>
      </w:r>
      <w:r w:rsidRPr="002F47ED">
        <w:rPr>
          <w:b/>
          <w:bCs/>
        </w:rPr>
        <w:t>a.m.</w:t>
      </w:r>
      <w:r w:rsidRPr="002F47ED">
        <w:t xml:space="preserve"> on </w:t>
      </w:r>
      <w:r>
        <w:rPr>
          <w:b/>
        </w:rPr>
        <w:t>17</w:t>
      </w:r>
      <w:r w:rsidRPr="00A06E65">
        <w:rPr>
          <w:b/>
          <w:vertAlign w:val="superscript"/>
        </w:rPr>
        <w:t>TH</w:t>
      </w:r>
      <w:r>
        <w:rPr>
          <w:b/>
        </w:rPr>
        <w:t xml:space="preserve"> </w:t>
      </w:r>
      <w:r w:rsidRPr="002F47ED">
        <w:rPr>
          <w:b/>
        </w:rPr>
        <w:t>APRIL, 2026.</w:t>
      </w:r>
      <w:r w:rsidRPr="002F47ED">
        <w:rPr>
          <w:i/>
        </w:rPr>
        <w:t xml:space="preserve"> </w:t>
      </w:r>
    </w:p>
    <w:p w14:paraId="1F6E5FB2" w14:textId="77777777" w:rsidR="00A06E65" w:rsidRPr="002F47ED" w:rsidRDefault="00A06E65" w:rsidP="00A06E65">
      <w:pPr>
        <w:numPr>
          <w:ilvl w:val="0"/>
          <w:numId w:val="86"/>
        </w:numPr>
        <w:spacing w:after="4" w:line="252" w:lineRule="auto"/>
        <w:ind w:left="490" w:hanging="10"/>
        <w:jc w:val="both"/>
      </w:pPr>
      <w:r w:rsidRPr="002F47ED">
        <w:t xml:space="preserve">There shall be a pre – bid meeting and site visit at the school at 9:00am on the dates indicated in the proposed schedules in this notice.   </w:t>
      </w:r>
    </w:p>
    <w:p w14:paraId="685A0215" w14:textId="77777777" w:rsidR="00A06E65" w:rsidRPr="002F47ED" w:rsidRDefault="00A06E65" w:rsidP="00A06E65">
      <w:pPr>
        <w:spacing w:after="0"/>
      </w:pPr>
      <w:r w:rsidRPr="002F47ED">
        <w:t xml:space="preserve"> </w:t>
      </w:r>
    </w:p>
    <w:p w14:paraId="600ED856" w14:textId="77777777" w:rsidR="00A06E65" w:rsidRPr="002F47ED" w:rsidRDefault="00A06E65" w:rsidP="00A06E65">
      <w:pPr>
        <w:spacing w:after="4" w:line="252" w:lineRule="auto"/>
        <w:ind w:left="206"/>
      </w:pPr>
      <w:r w:rsidRPr="002F47ED">
        <w:t>8 (a) Documents may be inspected at: St. Katherine Secondary School,</w:t>
      </w:r>
    </w:p>
    <w:p w14:paraId="348E4CFC" w14:textId="77777777" w:rsidR="00A06E65" w:rsidRPr="002F47ED" w:rsidRDefault="00A06E65" w:rsidP="00A06E65">
      <w:pPr>
        <w:spacing w:after="4" w:line="252" w:lineRule="auto"/>
        <w:ind w:left="490"/>
      </w:pPr>
      <w:r w:rsidRPr="002F47ED">
        <w:t xml:space="preserve"> Procurement and disposal unit (PDU Unit)</w:t>
      </w:r>
    </w:p>
    <w:p w14:paraId="522C2F0C" w14:textId="77777777" w:rsidR="00A06E65" w:rsidRPr="002F47ED" w:rsidRDefault="00A06E65" w:rsidP="00A06E65">
      <w:pPr>
        <w:spacing w:after="4" w:line="252" w:lineRule="auto"/>
        <w:ind w:left="720" w:hanging="294"/>
        <w:contextualSpacing/>
      </w:pPr>
    </w:p>
    <w:p w14:paraId="0415AE7D" w14:textId="77777777" w:rsidR="00A06E65" w:rsidRPr="002F47ED" w:rsidRDefault="00A06E65" w:rsidP="00A06E65">
      <w:pPr>
        <w:spacing w:after="4" w:line="252" w:lineRule="auto"/>
        <w:ind w:left="515" w:hanging="294"/>
      </w:pPr>
      <w:r w:rsidRPr="002F47ED">
        <w:lastRenderedPageBreak/>
        <w:tab/>
        <w:t>(b) Documents will be issued: St. Katherine secondary school, PDU Unit</w:t>
      </w:r>
    </w:p>
    <w:p w14:paraId="4ED39DB1" w14:textId="77777777" w:rsidR="00A06E65" w:rsidRPr="002F47ED" w:rsidRDefault="00A06E65" w:rsidP="00A06E65">
      <w:pPr>
        <w:spacing w:after="0"/>
        <w:ind w:firstLine="720"/>
      </w:pPr>
      <w:r w:rsidRPr="002F47ED">
        <w:t>(c) Bids must be delivered to: St. Katherine Secondary school, PDU Unit</w:t>
      </w:r>
    </w:p>
    <w:p w14:paraId="2755768E" w14:textId="77777777" w:rsidR="00A06E65" w:rsidRPr="002F47ED" w:rsidRDefault="00A06E65" w:rsidP="00A06E65">
      <w:pPr>
        <w:spacing w:after="0"/>
        <w:ind w:firstLine="720"/>
      </w:pPr>
      <w:r w:rsidRPr="002F47ED">
        <w:t>(d) Address of Bid opening: St. Katherine Secondary School, PDU Unit</w:t>
      </w:r>
    </w:p>
    <w:p w14:paraId="14B1E49B" w14:textId="77777777" w:rsidR="00A06E65" w:rsidRPr="002F47ED" w:rsidRDefault="00A06E65" w:rsidP="00A06E65">
      <w:pPr>
        <w:spacing w:after="0"/>
      </w:pPr>
      <w:r w:rsidRPr="002F47ED">
        <w:t xml:space="preserve"> </w:t>
      </w:r>
    </w:p>
    <w:p w14:paraId="079BB892" w14:textId="77777777" w:rsidR="00A06E65" w:rsidRPr="002F47ED" w:rsidRDefault="00A06E65" w:rsidP="00A06E65">
      <w:pPr>
        <w:numPr>
          <w:ilvl w:val="0"/>
          <w:numId w:val="87"/>
        </w:numPr>
        <w:spacing w:after="4" w:line="252" w:lineRule="auto"/>
        <w:contextualSpacing/>
        <w:jc w:val="both"/>
      </w:pPr>
      <w:r w:rsidRPr="002F47ED">
        <w:t xml:space="preserve">The planned procurement schedule (subject to changes) is as follows: </w:t>
      </w:r>
    </w:p>
    <w:p w14:paraId="7C047D98" w14:textId="77777777" w:rsidR="00A06E65" w:rsidRPr="002F47ED" w:rsidRDefault="00A06E65" w:rsidP="00A06E65">
      <w:pPr>
        <w:spacing w:after="0"/>
      </w:pPr>
      <w:r w:rsidRPr="002F47ED">
        <w:t xml:space="preserve"> </w:t>
      </w:r>
    </w:p>
    <w:tbl>
      <w:tblPr>
        <w:tblStyle w:val="TableGrid"/>
        <w:tblW w:w="8400" w:type="dxa"/>
        <w:tblInd w:w="186" w:type="dxa"/>
        <w:tblCellMar>
          <w:top w:w="31" w:type="dxa"/>
          <w:left w:w="28" w:type="dxa"/>
          <w:right w:w="111" w:type="dxa"/>
        </w:tblCellMar>
        <w:tblLook w:val="04A0" w:firstRow="1" w:lastRow="0" w:firstColumn="1" w:lastColumn="0" w:noHBand="0" w:noVBand="1"/>
      </w:tblPr>
      <w:tblGrid>
        <w:gridCol w:w="3870"/>
        <w:gridCol w:w="4530"/>
      </w:tblGrid>
      <w:tr w:rsidR="00A06E65" w:rsidRPr="002F47ED" w14:paraId="47D3A826" w14:textId="77777777" w:rsidTr="00797AE9">
        <w:trPr>
          <w:trHeight w:val="319"/>
        </w:trPr>
        <w:tc>
          <w:tcPr>
            <w:tcW w:w="3870" w:type="dxa"/>
            <w:tcBorders>
              <w:top w:val="single" w:sz="4" w:space="0" w:color="000000"/>
              <w:left w:val="single" w:sz="4" w:space="0" w:color="000000"/>
              <w:bottom w:val="single" w:sz="4" w:space="0" w:color="000000"/>
              <w:right w:val="single" w:sz="4" w:space="0" w:color="000000"/>
            </w:tcBorders>
            <w:shd w:val="clear" w:color="auto" w:fill="D9D9D9"/>
          </w:tcPr>
          <w:p w14:paraId="53533823" w14:textId="77777777" w:rsidR="00A06E65" w:rsidRPr="002F47ED" w:rsidRDefault="00A06E65" w:rsidP="00797AE9">
            <w:pPr>
              <w:spacing w:line="259" w:lineRule="auto"/>
              <w:ind w:left="75"/>
            </w:pPr>
            <w:r w:rsidRPr="002F47ED">
              <w:rPr>
                <w:b/>
              </w:rPr>
              <w:t>Activity</w:t>
            </w:r>
            <w:r w:rsidRPr="002F47ED">
              <w:t xml:space="preserve"> </w:t>
            </w:r>
          </w:p>
        </w:tc>
        <w:tc>
          <w:tcPr>
            <w:tcW w:w="4530" w:type="dxa"/>
            <w:tcBorders>
              <w:top w:val="single" w:sz="4" w:space="0" w:color="000000"/>
              <w:left w:val="single" w:sz="4" w:space="0" w:color="000000"/>
              <w:bottom w:val="single" w:sz="4" w:space="0" w:color="000000"/>
              <w:right w:val="single" w:sz="4" w:space="0" w:color="000000"/>
            </w:tcBorders>
            <w:shd w:val="clear" w:color="auto" w:fill="D9D9D9"/>
          </w:tcPr>
          <w:p w14:paraId="3A9D83BC" w14:textId="77777777" w:rsidR="00A06E65" w:rsidRPr="002F47ED" w:rsidRDefault="00A06E65" w:rsidP="00797AE9">
            <w:pPr>
              <w:spacing w:line="259" w:lineRule="auto"/>
              <w:ind w:left="2"/>
            </w:pPr>
            <w:r w:rsidRPr="002F47ED">
              <w:rPr>
                <w:b/>
              </w:rPr>
              <w:t>Date</w:t>
            </w:r>
            <w:r w:rsidRPr="002F47ED">
              <w:t xml:space="preserve"> </w:t>
            </w:r>
          </w:p>
        </w:tc>
      </w:tr>
      <w:tr w:rsidR="00A06E65" w:rsidRPr="002F47ED" w14:paraId="1CBDB318" w14:textId="77777777" w:rsidTr="00797AE9">
        <w:trPr>
          <w:trHeight w:val="475"/>
        </w:trPr>
        <w:tc>
          <w:tcPr>
            <w:tcW w:w="3870" w:type="dxa"/>
            <w:tcBorders>
              <w:top w:val="single" w:sz="4" w:space="0" w:color="000000"/>
              <w:left w:val="single" w:sz="4" w:space="0" w:color="000000"/>
              <w:bottom w:val="single" w:sz="4" w:space="0" w:color="000000"/>
              <w:right w:val="single" w:sz="4" w:space="0" w:color="000000"/>
            </w:tcBorders>
          </w:tcPr>
          <w:p w14:paraId="1DE6A661" w14:textId="77777777" w:rsidR="00A06E65" w:rsidRPr="002F47ED" w:rsidRDefault="00A06E65" w:rsidP="00797AE9">
            <w:pPr>
              <w:spacing w:line="259" w:lineRule="auto"/>
            </w:pPr>
            <w:r w:rsidRPr="002F47ED">
              <w:t>a.</w:t>
            </w:r>
            <w:r w:rsidRPr="002F47ED">
              <w:rPr>
                <w:rFonts w:ascii="Arial" w:eastAsia="Arial" w:hAnsi="Arial" w:cs="Arial"/>
              </w:rPr>
              <w:t xml:space="preserve"> </w:t>
            </w:r>
            <w:r w:rsidRPr="002F47ED">
              <w:t xml:space="preserve">Publish bid notice </w:t>
            </w:r>
          </w:p>
        </w:tc>
        <w:tc>
          <w:tcPr>
            <w:tcW w:w="4530" w:type="dxa"/>
            <w:tcBorders>
              <w:top w:val="single" w:sz="4" w:space="0" w:color="000000"/>
              <w:left w:val="single" w:sz="4" w:space="0" w:color="000000"/>
              <w:bottom w:val="single" w:sz="4" w:space="0" w:color="000000"/>
              <w:right w:val="single" w:sz="4" w:space="0" w:color="000000"/>
            </w:tcBorders>
          </w:tcPr>
          <w:p w14:paraId="34899248" w14:textId="77777777" w:rsidR="00A06E65" w:rsidRPr="002F47ED" w:rsidRDefault="00A06E65" w:rsidP="00797AE9">
            <w:pPr>
              <w:spacing w:line="259" w:lineRule="auto"/>
              <w:ind w:left="2"/>
              <w:rPr>
                <w:b/>
                <w:bCs/>
              </w:rPr>
            </w:pPr>
            <w:r w:rsidRPr="002F47ED">
              <w:rPr>
                <w:b/>
                <w:bCs/>
              </w:rPr>
              <w:t>Thursday 26/03/2026</w:t>
            </w:r>
          </w:p>
        </w:tc>
      </w:tr>
      <w:tr w:rsidR="00A06E65" w:rsidRPr="002F47ED" w14:paraId="5343275E" w14:textId="77777777" w:rsidTr="00797AE9">
        <w:trPr>
          <w:trHeight w:val="619"/>
        </w:trPr>
        <w:tc>
          <w:tcPr>
            <w:tcW w:w="3870" w:type="dxa"/>
            <w:tcBorders>
              <w:top w:val="single" w:sz="4" w:space="0" w:color="000000"/>
              <w:left w:val="single" w:sz="4" w:space="0" w:color="000000"/>
              <w:bottom w:val="single" w:sz="4" w:space="0" w:color="000000"/>
              <w:right w:val="single" w:sz="4" w:space="0" w:color="000000"/>
            </w:tcBorders>
          </w:tcPr>
          <w:p w14:paraId="348C5884" w14:textId="77777777" w:rsidR="00A06E65" w:rsidRPr="002F47ED" w:rsidRDefault="00A06E65" w:rsidP="00797AE9">
            <w:pPr>
              <w:spacing w:line="259" w:lineRule="auto"/>
              <w:ind w:left="360" w:hanging="360"/>
            </w:pPr>
            <w:r w:rsidRPr="002F47ED">
              <w:t>b.</w:t>
            </w:r>
            <w:r w:rsidRPr="002F47ED">
              <w:rPr>
                <w:rFonts w:ascii="Arial" w:eastAsia="Arial" w:hAnsi="Arial" w:cs="Arial"/>
              </w:rPr>
              <w:t xml:space="preserve"> </w:t>
            </w:r>
            <w:r w:rsidRPr="002F47ED">
              <w:t xml:space="preserve">Pre-bid meeting/Site visits where applicable </w:t>
            </w:r>
          </w:p>
        </w:tc>
        <w:tc>
          <w:tcPr>
            <w:tcW w:w="4530" w:type="dxa"/>
            <w:tcBorders>
              <w:top w:val="single" w:sz="4" w:space="0" w:color="000000"/>
              <w:left w:val="single" w:sz="4" w:space="0" w:color="000000"/>
              <w:bottom w:val="single" w:sz="4" w:space="0" w:color="000000"/>
              <w:right w:val="single" w:sz="4" w:space="0" w:color="000000"/>
            </w:tcBorders>
          </w:tcPr>
          <w:p w14:paraId="072C8DA8" w14:textId="77777777" w:rsidR="00A06E65" w:rsidRPr="002F47ED" w:rsidRDefault="00A06E65" w:rsidP="00797AE9">
            <w:pPr>
              <w:spacing w:line="259" w:lineRule="auto"/>
              <w:ind w:left="2"/>
              <w:rPr>
                <w:b/>
                <w:bCs/>
              </w:rPr>
            </w:pPr>
            <w:r w:rsidRPr="002F47ED">
              <w:rPr>
                <w:b/>
                <w:bCs/>
              </w:rPr>
              <w:t>Wednesday 01/04/2026</w:t>
            </w:r>
          </w:p>
        </w:tc>
      </w:tr>
      <w:tr w:rsidR="00A06E65" w:rsidRPr="002F47ED" w14:paraId="62B640A6" w14:textId="77777777" w:rsidTr="00797AE9">
        <w:trPr>
          <w:trHeight w:val="461"/>
        </w:trPr>
        <w:tc>
          <w:tcPr>
            <w:tcW w:w="3870" w:type="dxa"/>
            <w:tcBorders>
              <w:top w:val="single" w:sz="4" w:space="0" w:color="000000"/>
              <w:left w:val="single" w:sz="4" w:space="0" w:color="000000"/>
              <w:bottom w:val="single" w:sz="4" w:space="0" w:color="000000"/>
              <w:right w:val="single" w:sz="4" w:space="0" w:color="000000"/>
            </w:tcBorders>
          </w:tcPr>
          <w:p w14:paraId="524A29F9" w14:textId="77777777" w:rsidR="00A06E65" w:rsidRPr="002F47ED" w:rsidRDefault="00A06E65" w:rsidP="00797AE9">
            <w:pPr>
              <w:spacing w:line="259" w:lineRule="auto"/>
            </w:pPr>
            <w:r w:rsidRPr="002F47ED">
              <w:t>c.</w:t>
            </w:r>
            <w:r w:rsidRPr="002F47ED">
              <w:rPr>
                <w:rFonts w:ascii="Arial" w:eastAsia="Arial" w:hAnsi="Arial" w:cs="Arial"/>
              </w:rPr>
              <w:t xml:space="preserve"> </w:t>
            </w:r>
            <w:r w:rsidRPr="002F47ED">
              <w:t xml:space="preserve">Bid closing date </w:t>
            </w:r>
          </w:p>
        </w:tc>
        <w:tc>
          <w:tcPr>
            <w:tcW w:w="4530" w:type="dxa"/>
            <w:tcBorders>
              <w:top w:val="single" w:sz="4" w:space="0" w:color="000000"/>
              <w:left w:val="single" w:sz="4" w:space="0" w:color="000000"/>
              <w:bottom w:val="single" w:sz="4" w:space="0" w:color="000000"/>
              <w:right w:val="single" w:sz="4" w:space="0" w:color="000000"/>
            </w:tcBorders>
          </w:tcPr>
          <w:p w14:paraId="023913B9" w14:textId="77777777" w:rsidR="00A06E65" w:rsidRPr="002F47ED" w:rsidRDefault="00A06E65" w:rsidP="00797AE9">
            <w:pPr>
              <w:spacing w:line="259" w:lineRule="auto"/>
              <w:ind w:left="2"/>
              <w:rPr>
                <w:b/>
                <w:bCs/>
              </w:rPr>
            </w:pPr>
            <w:r w:rsidRPr="002F47ED">
              <w:rPr>
                <w:b/>
                <w:bCs/>
              </w:rPr>
              <w:t>Wednesday 17/04/2026 at 11:00am</w:t>
            </w:r>
          </w:p>
        </w:tc>
      </w:tr>
      <w:tr w:rsidR="00A06E65" w:rsidRPr="002F47ED" w14:paraId="20157AD1" w14:textId="77777777" w:rsidTr="00797AE9">
        <w:trPr>
          <w:trHeight w:val="461"/>
        </w:trPr>
        <w:tc>
          <w:tcPr>
            <w:tcW w:w="3870" w:type="dxa"/>
            <w:tcBorders>
              <w:top w:val="single" w:sz="4" w:space="0" w:color="000000"/>
              <w:left w:val="single" w:sz="4" w:space="0" w:color="000000"/>
              <w:bottom w:val="single" w:sz="4" w:space="0" w:color="000000"/>
              <w:right w:val="single" w:sz="4" w:space="0" w:color="000000"/>
            </w:tcBorders>
          </w:tcPr>
          <w:p w14:paraId="04DB131A" w14:textId="77777777" w:rsidR="00A06E65" w:rsidRPr="002F47ED" w:rsidRDefault="00A06E65" w:rsidP="00797AE9">
            <w:pPr>
              <w:spacing w:line="259" w:lineRule="auto"/>
            </w:pPr>
            <w:r w:rsidRPr="002F47ED">
              <w:t>d. Bid opening</w:t>
            </w:r>
          </w:p>
        </w:tc>
        <w:tc>
          <w:tcPr>
            <w:tcW w:w="4530" w:type="dxa"/>
            <w:tcBorders>
              <w:top w:val="single" w:sz="4" w:space="0" w:color="000000"/>
              <w:left w:val="single" w:sz="4" w:space="0" w:color="000000"/>
              <w:bottom w:val="single" w:sz="4" w:space="0" w:color="000000"/>
              <w:right w:val="single" w:sz="4" w:space="0" w:color="000000"/>
            </w:tcBorders>
          </w:tcPr>
          <w:p w14:paraId="63787B0D" w14:textId="77777777" w:rsidR="00A06E65" w:rsidRPr="002F47ED" w:rsidRDefault="00A06E65" w:rsidP="00797AE9">
            <w:pPr>
              <w:spacing w:line="259" w:lineRule="auto"/>
              <w:ind w:left="2"/>
              <w:rPr>
                <w:b/>
                <w:bCs/>
              </w:rPr>
            </w:pPr>
            <w:r w:rsidRPr="002F47ED">
              <w:rPr>
                <w:b/>
                <w:bCs/>
              </w:rPr>
              <w:t>Wednesday 17/04/2026 at 11:15am</w:t>
            </w:r>
          </w:p>
        </w:tc>
      </w:tr>
      <w:tr w:rsidR="00A06E65" w:rsidRPr="002F47ED" w14:paraId="35D60376" w14:textId="77777777" w:rsidTr="00797AE9">
        <w:trPr>
          <w:trHeight w:val="622"/>
        </w:trPr>
        <w:tc>
          <w:tcPr>
            <w:tcW w:w="3870" w:type="dxa"/>
            <w:tcBorders>
              <w:top w:val="single" w:sz="4" w:space="0" w:color="000000"/>
              <w:left w:val="single" w:sz="4" w:space="0" w:color="000000"/>
              <w:bottom w:val="single" w:sz="4" w:space="0" w:color="000000"/>
              <w:right w:val="single" w:sz="4" w:space="0" w:color="000000"/>
            </w:tcBorders>
          </w:tcPr>
          <w:p w14:paraId="73155646" w14:textId="77777777" w:rsidR="00A06E65" w:rsidRPr="002F47ED" w:rsidRDefault="00A06E65" w:rsidP="00797AE9">
            <w:pPr>
              <w:spacing w:line="259" w:lineRule="auto"/>
            </w:pPr>
            <w:r w:rsidRPr="002F47ED">
              <w:t>d.</w:t>
            </w:r>
            <w:r w:rsidRPr="002F47ED">
              <w:rPr>
                <w:rFonts w:ascii="Arial" w:eastAsia="Arial" w:hAnsi="Arial" w:cs="Arial"/>
              </w:rPr>
              <w:t xml:space="preserve"> </w:t>
            </w:r>
            <w:r w:rsidRPr="002F47ED">
              <w:t xml:space="preserve">Evaluation process </w:t>
            </w:r>
          </w:p>
        </w:tc>
        <w:tc>
          <w:tcPr>
            <w:tcW w:w="4530" w:type="dxa"/>
            <w:tcBorders>
              <w:top w:val="single" w:sz="4" w:space="0" w:color="000000"/>
              <w:left w:val="single" w:sz="4" w:space="0" w:color="000000"/>
              <w:bottom w:val="single" w:sz="4" w:space="0" w:color="000000"/>
              <w:right w:val="single" w:sz="4" w:space="0" w:color="000000"/>
            </w:tcBorders>
          </w:tcPr>
          <w:p w14:paraId="149BBE08" w14:textId="77777777" w:rsidR="00A06E65" w:rsidRPr="002F47ED" w:rsidRDefault="00A06E65" w:rsidP="00797AE9">
            <w:pPr>
              <w:spacing w:line="259" w:lineRule="auto"/>
              <w:ind w:left="2"/>
            </w:pPr>
            <w:r w:rsidRPr="002F47ED">
              <w:t>(</w:t>
            </w:r>
            <w:r w:rsidRPr="002F47ED">
              <w:rPr>
                <w:i/>
              </w:rPr>
              <w:t xml:space="preserve">Within </w:t>
            </w:r>
            <w:r w:rsidRPr="002F47ED">
              <w:rPr>
                <w:b/>
                <w:bCs/>
                <w:i/>
              </w:rPr>
              <w:t>03</w:t>
            </w:r>
            <w:r w:rsidRPr="002F47ED">
              <w:rPr>
                <w:i/>
              </w:rPr>
              <w:t xml:space="preserve"> working days from bid closing date</w:t>
            </w:r>
            <w:r w:rsidRPr="002F47ED">
              <w:t>)</w:t>
            </w:r>
            <w:r w:rsidRPr="002F47ED">
              <w:rPr>
                <w:i/>
              </w:rPr>
              <w:t xml:space="preserve"> </w:t>
            </w:r>
          </w:p>
        </w:tc>
      </w:tr>
      <w:tr w:rsidR="00A06E65" w:rsidRPr="002F47ED" w14:paraId="0CDBB64E" w14:textId="77777777" w:rsidTr="00797AE9">
        <w:trPr>
          <w:trHeight w:val="619"/>
        </w:trPr>
        <w:tc>
          <w:tcPr>
            <w:tcW w:w="3870" w:type="dxa"/>
            <w:tcBorders>
              <w:top w:val="single" w:sz="4" w:space="0" w:color="000000"/>
              <w:left w:val="single" w:sz="4" w:space="0" w:color="000000"/>
              <w:bottom w:val="single" w:sz="4" w:space="0" w:color="000000"/>
              <w:right w:val="single" w:sz="4" w:space="0" w:color="000000"/>
            </w:tcBorders>
          </w:tcPr>
          <w:p w14:paraId="6E4F9570" w14:textId="77777777" w:rsidR="00A06E65" w:rsidRPr="002F47ED" w:rsidRDefault="00A06E65" w:rsidP="00797AE9">
            <w:pPr>
              <w:spacing w:line="259" w:lineRule="auto"/>
              <w:ind w:left="360" w:hanging="360"/>
            </w:pPr>
            <w:r w:rsidRPr="002F47ED">
              <w:t>e.</w:t>
            </w:r>
            <w:r w:rsidRPr="002F47ED">
              <w:rPr>
                <w:rFonts w:ascii="Arial" w:eastAsia="Arial" w:hAnsi="Arial" w:cs="Arial"/>
              </w:rPr>
              <w:t xml:space="preserve"> </w:t>
            </w:r>
            <w:r w:rsidRPr="002F47ED">
              <w:t xml:space="preserve">Display and communication of best evaluated bidder notice </w:t>
            </w:r>
          </w:p>
        </w:tc>
        <w:tc>
          <w:tcPr>
            <w:tcW w:w="4530" w:type="dxa"/>
            <w:tcBorders>
              <w:top w:val="single" w:sz="4" w:space="0" w:color="000000"/>
              <w:left w:val="single" w:sz="4" w:space="0" w:color="000000"/>
              <w:bottom w:val="single" w:sz="4" w:space="0" w:color="000000"/>
              <w:right w:val="single" w:sz="4" w:space="0" w:color="000000"/>
            </w:tcBorders>
          </w:tcPr>
          <w:p w14:paraId="7E24E624" w14:textId="77777777" w:rsidR="00A06E65" w:rsidRPr="002F47ED" w:rsidRDefault="00A06E65" w:rsidP="00797AE9">
            <w:pPr>
              <w:spacing w:line="259" w:lineRule="auto"/>
              <w:ind w:left="2"/>
            </w:pPr>
            <w:r w:rsidRPr="002F47ED">
              <w:t>(</w:t>
            </w:r>
            <w:r w:rsidRPr="002F47ED">
              <w:rPr>
                <w:i/>
              </w:rPr>
              <w:t xml:space="preserve">Within </w:t>
            </w:r>
            <w:r w:rsidRPr="002F47ED">
              <w:rPr>
                <w:b/>
                <w:bCs/>
                <w:i/>
              </w:rPr>
              <w:t>05</w:t>
            </w:r>
            <w:r w:rsidRPr="002F47ED">
              <w:rPr>
                <w:i/>
              </w:rPr>
              <w:t xml:space="preserve">working days from Contracts </w:t>
            </w:r>
          </w:p>
          <w:p w14:paraId="689DE80A" w14:textId="77777777" w:rsidR="00A06E65" w:rsidRPr="002F47ED" w:rsidRDefault="00A06E65" w:rsidP="00797AE9">
            <w:pPr>
              <w:spacing w:line="259" w:lineRule="auto"/>
              <w:ind w:left="2"/>
            </w:pPr>
            <w:r w:rsidRPr="002F47ED">
              <w:rPr>
                <w:i/>
              </w:rPr>
              <w:t>Committee award</w:t>
            </w:r>
            <w:r w:rsidRPr="002F47ED">
              <w:t>)</w:t>
            </w:r>
            <w:r w:rsidRPr="002F47ED">
              <w:rPr>
                <w:i/>
              </w:rPr>
              <w:t xml:space="preserve"> </w:t>
            </w:r>
          </w:p>
        </w:tc>
      </w:tr>
      <w:tr w:rsidR="00A06E65" w:rsidRPr="002F47ED" w14:paraId="04380356" w14:textId="77777777" w:rsidTr="00797AE9">
        <w:trPr>
          <w:trHeight w:val="895"/>
        </w:trPr>
        <w:tc>
          <w:tcPr>
            <w:tcW w:w="3870" w:type="dxa"/>
            <w:tcBorders>
              <w:top w:val="single" w:sz="4" w:space="0" w:color="000000"/>
              <w:left w:val="single" w:sz="4" w:space="0" w:color="000000"/>
              <w:bottom w:val="single" w:sz="4" w:space="0" w:color="000000"/>
              <w:right w:val="single" w:sz="4" w:space="0" w:color="000000"/>
            </w:tcBorders>
          </w:tcPr>
          <w:p w14:paraId="63ED8CAD" w14:textId="77777777" w:rsidR="00A06E65" w:rsidRPr="002F47ED" w:rsidRDefault="00A06E65" w:rsidP="00797AE9">
            <w:pPr>
              <w:spacing w:line="259" w:lineRule="auto"/>
            </w:pPr>
            <w:r w:rsidRPr="002F47ED">
              <w:t>f.</w:t>
            </w:r>
            <w:r w:rsidRPr="002F47ED">
              <w:rPr>
                <w:rFonts w:ascii="Arial" w:eastAsia="Arial" w:hAnsi="Arial" w:cs="Arial"/>
              </w:rPr>
              <w:t xml:space="preserve"> </w:t>
            </w:r>
            <w:r w:rsidRPr="002F47ED">
              <w:t xml:space="preserve">Contract Signature </w:t>
            </w:r>
          </w:p>
        </w:tc>
        <w:tc>
          <w:tcPr>
            <w:tcW w:w="4530" w:type="dxa"/>
            <w:tcBorders>
              <w:top w:val="single" w:sz="4" w:space="0" w:color="000000"/>
              <w:left w:val="single" w:sz="4" w:space="0" w:color="000000"/>
              <w:bottom w:val="single" w:sz="4" w:space="0" w:color="000000"/>
              <w:right w:val="single" w:sz="4" w:space="0" w:color="000000"/>
            </w:tcBorders>
          </w:tcPr>
          <w:p w14:paraId="2B3AA77C" w14:textId="77777777" w:rsidR="00A06E65" w:rsidRPr="002F47ED" w:rsidRDefault="00A06E65" w:rsidP="00797AE9">
            <w:pPr>
              <w:spacing w:line="259" w:lineRule="auto"/>
              <w:ind w:left="2" w:right="63"/>
            </w:pPr>
            <w:r w:rsidRPr="002F47ED">
              <w:t>(</w:t>
            </w:r>
            <w:r w:rsidRPr="002F47ED">
              <w:rPr>
                <w:i/>
              </w:rPr>
              <w:t xml:space="preserve">After expiry of at least </w:t>
            </w:r>
            <w:r w:rsidRPr="002F47ED">
              <w:rPr>
                <w:b/>
                <w:bCs/>
                <w:i/>
              </w:rPr>
              <w:t>10</w:t>
            </w:r>
            <w:r w:rsidRPr="002F47ED">
              <w:rPr>
                <w:i/>
              </w:rPr>
              <w:t xml:space="preserve"> working days from display of the best evaluated bidder notice and approval</w:t>
            </w:r>
            <w:r w:rsidRPr="002F47ED">
              <w:t>).).</w:t>
            </w:r>
            <w:r w:rsidRPr="002F47ED">
              <w:rPr>
                <w:i/>
              </w:rPr>
              <w:t xml:space="preserve"> </w:t>
            </w:r>
          </w:p>
        </w:tc>
      </w:tr>
    </w:tbl>
    <w:p w14:paraId="73E4B210" w14:textId="77777777" w:rsidR="00A06E65" w:rsidRPr="002F47ED" w:rsidRDefault="00A06E65" w:rsidP="00A06E65">
      <w:pPr>
        <w:spacing w:after="0"/>
        <w:ind w:left="223"/>
      </w:pPr>
      <w:r w:rsidRPr="002F47ED">
        <w:t xml:space="preserve"> </w:t>
      </w:r>
    </w:p>
    <w:p w14:paraId="278FF604" w14:textId="77777777" w:rsidR="00A06E65" w:rsidRPr="002F47ED" w:rsidRDefault="00A06E65" w:rsidP="00A06E65">
      <w:pPr>
        <w:spacing w:after="0"/>
        <w:ind w:left="223"/>
      </w:pPr>
    </w:p>
    <w:p w14:paraId="58DDC800" w14:textId="77777777" w:rsidR="00A06E65" w:rsidRPr="002F47ED" w:rsidRDefault="00A06E65" w:rsidP="00A06E65">
      <w:pPr>
        <w:spacing w:after="0"/>
        <w:ind w:left="223"/>
      </w:pPr>
    </w:p>
    <w:p w14:paraId="4F4E8BF4" w14:textId="77777777" w:rsidR="00A06E65" w:rsidRPr="002F47ED" w:rsidRDefault="00A06E65" w:rsidP="00A06E65">
      <w:pPr>
        <w:tabs>
          <w:tab w:val="left" w:pos="4470"/>
          <w:tab w:val="center" w:pos="5181"/>
        </w:tabs>
        <w:spacing w:after="0"/>
        <w:ind w:left="273"/>
        <w:jc w:val="center"/>
        <w:rPr>
          <w:b/>
          <w:bCs/>
        </w:rPr>
      </w:pPr>
    </w:p>
    <w:p w14:paraId="135BF552" w14:textId="77777777" w:rsidR="00A06E65" w:rsidRPr="002F47ED" w:rsidRDefault="00A06E65" w:rsidP="00A06E65">
      <w:pPr>
        <w:tabs>
          <w:tab w:val="left" w:pos="4470"/>
          <w:tab w:val="center" w:pos="5181"/>
        </w:tabs>
        <w:spacing w:after="0"/>
        <w:ind w:left="273"/>
        <w:jc w:val="center"/>
        <w:rPr>
          <w:b/>
          <w:bCs/>
        </w:rPr>
      </w:pPr>
    </w:p>
    <w:p w14:paraId="49DF10EC" w14:textId="77777777" w:rsidR="00A06E65" w:rsidRPr="002F47ED" w:rsidRDefault="00A06E65" w:rsidP="00A06E65">
      <w:pPr>
        <w:spacing w:after="26"/>
        <w:ind w:left="45"/>
        <w:jc w:val="center"/>
        <w:rPr>
          <w:b/>
          <w:bCs/>
        </w:rPr>
      </w:pPr>
      <w:r w:rsidRPr="002F47ED">
        <w:rPr>
          <w:b/>
          <w:bCs/>
        </w:rPr>
        <w:t>HEADTEACHER / ACCOUNTING OFFICER</w:t>
      </w:r>
    </w:p>
    <w:p w14:paraId="0D99082D" w14:textId="77777777" w:rsidR="00A06E65" w:rsidRPr="002F47ED" w:rsidRDefault="00A06E65" w:rsidP="00A06E65">
      <w:pPr>
        <w:spacing w:after="0"/>
        <w:rPr>
          <w:b/>
          <w:bCs/>
        </w:rPr>
      </w:pPr>
      <w:r w:rsidRPr="002F47ED">
        <w:rPr>
          <w:b/>
          <w:bCs/>
          <w:sz w:val="26"/>
        </w:rPr>
        <w:t xml:space="preserve"> </w:t>
      </w:r>
    </w:p>
    <w:p w14:paraId="42DB630A" w14:textId="77777777" w:rsidR="00A06E65" w:rsidRPr="002F47ED" w:rsidRDefault="00A06E65" w:rsidP="00A06E65">
      <w:pPr>
        <w:spacing w:after="0"/>
      </w:pPr>
      <w:r w:rsidRPr="002F47ED">
        <w:rPr>
          <w:sz w:val="26"/>
        </w:rPr>
        <w:t xml:space="preserve"> </w:t>
      </w:r>
    </w:p>
    <w:p w14:paraId="7573556A" w14:textId="77777777" w:rsidR="00A06E65" w:rsidRDefault="00A06E65" w:rsidP="00A06E65">
      <w:pPr>
        <w:spacing w:after="545"/>
        <w:ind w:right="-64"/>
      </w:pPr>
    </w:p>
    <w:p w14:paraId="64A0BB17" w14:textId="77777777" w:rsidR="00A06E65" w:rsidRPr="00690251" w:rsidRDefault="00A06E65" w:rsidP="00A06E65">
      <w:pPr>
        <w:spacing w:after="543"/>
        <w:ind w:left="-29" w:right="-64"/>
        <w:rPr>
          <w:highlight w:val="yellow"/>
        </w:rPr>
      </w:pPr>
    </w:p>
    <w:p w14:paraId="05365DAA" w14:textId="77777777" w:rsidR="00A06E65" w:rsidRPr="00690251" w:rsidRDefault="00A06E65" w:rsidP="00A06E65">
      <w:pPr>
        <w:spacing w:after="91"/>
        <w:rPr>
          <w:highlight w:val="yellow"/>
        </w:rPr>
      </w:pPr>
      <w:r w:rsidRPr="00690251">
        <w:rPr>
          <w:b/>
          <w:highlight w:val="yellow"/>
        </w:rPr>
        <w:t xml:space="preserve"> </w:t>
      </w:r>
    </w:p>
    <w:p w14:paraId="11B40359" w14:textId="77777777" w:rsidR="00A06E65" w:rsidRPr="00690251" w:rsidRDefault="00A06E65" w:rsidP="00A06E65">
      <w:pPr>
        <w:spacing w:after="96"/>
        <w:rPr>
          <w:highlight w:val="yellow"/>
        </w:rPr>
      </w:pPr>
      <w:r w:rsidRPr="00690251">
        <w:rPr>
          <w:highlight w:val="yellow"/>
        </w:rPr>
        <w:t xml:space="preserve"> </w:t>
      </w:r>
    </w:p>
    <w:p w14:paraId="41F136D6" w14:textId="77777777" w:rsidR="00A06E65" w:rsidRDefault="00A06E65" w:rsidP="00A06E65">
      <w:pPr>
        <w:spacing w:after="6" w:line="342" w:lineRule="auto"/>
        <w:ind w:left="-5" w:right="7156"/>
      </w:pPr>
      <w:r>
        <w:br w:type="page"/>
      </w:r>
    </w:p>
    <w:p w14:paraId="5DD190D9" w14:textId="77777777" w:rsidR="00A06E65" w:rsidRDefault="00A06E65" w:rsidP="00A06E65">
      <w:pPr>
        <w:pStyle w:val="Heading1"/>
        <w:spacing w:after="49"/>
        <w:ind w:left="116" w:right="110"/>
      </w:pPr>
      <w:bookmarkStart w:id="1" w:name="_Toc176956"/>
      <w:r>
        <w:rPr>
          <w:sz w:val="36"/>
        </w:rPr>
        <w:lastRenderedPageBreak/>
        <w:t xml:space="preserve">PART 1 – Bidding Procedures </w:t>
      </w:r>
      <w:bookmarkEnd w:id="1"/>
    </w:p>
    <w:p w14:paraId="4BAEBE41" w14:textId="77777777" w:rsidR="00A06E65" w:rsidRDefault="00A06E65" w:rsidP="00A06E65">
      <w:pPr>
        <w:pStyle w:val="Heading1"/>
        <w:spacing w:after="49"/>
        <w:ind w:left="116" w:right="110"/>
      </w:pPr>
      <w:bookmarkStart w:id="2" w:name="_Toc176957"/>
      <w:r>
        <w:rPr>
          <w:sz w:val="36"/>
        </w:rPr>
        <w:t xml:space="preserve">Section 1:  Instructions to Bidders </w:t>
      </w:r>
      <w:bookmarkEnd w:id="2"/>
    </w:p>
    <w:p w14:paraId="09C5B343" w14:textId="77777777" w:rsidR="00A06E65" w:rsidRDefault="00A06E65" w:rsidP="00A06E65">
      <w:pPr>
        <w:pStyle w:val="Heading3"/>
        <w:spacing w:after="0" w:line="259" w:lineRule="auto"/>
        <w:ind w:left="234" w:right="229"/>
        <w:jc w:val="center"/>
      </w:pPr>
      <w:r>
        <w:rPr>
          <w:sz w:val="32"/>
        </w:rPr>
        <w:t xml:space="preserve">Table of Clauses </w:t>
      </w:r>
    </w:p>
    <w:p w14:paraId="007AB72F" w14:textId="77777777" w:rsidR="00A06E65" w:rsidRDefault="00A06E65" w:rsidP="00A06E65">
      <w:pPr>
        <w:spacing w:after="15"/>
        <w:ind w:left="77"/>
        <w:jc w:val="center"/>
      </w:pPr>
      <w:r>
        <w:rPr>
          <w:b/>
          <w:sz w:val="32"/>
        </w:rPr>
        <w:t xml:space="preserve"> </w:t>
      </w:r>
    </w:p>
    <w:p w14:paraId="7ED22F22" w14:textId="77777777" w:rsidR="00A06E65" w:rsidRDefault="00A06E65" w:rsidP="00A06E65">
      <w:pPr>
        <w:pStyle w:val="Heading4"/>
        <w:tabs>
          <w:tab w:val="center" w:pos="1133"/>
          <w:tab w:val="center" w:pos="9014"/>
        </w:tabs>
        <w:ind w:left="0" w:right="0" w:firstLine="0"/>
        <w:jc w:val="left"/>
      </w:pPr>
      <w:r>
        <w:t>A.</w:t>
      </w:r>
      <w:r>
        <w:rPr>
          <w:rFonts w:ascii="Calibri" w:eastAsia="Calibri" w:hAnsi="Calibri" w:cs="Calibri"/>
          <w:b w:val="0"/>
          <w:sz w:val="22"/>
        </w:rPr>
        <w:t xml:space="preserve"> </w:t>
      </w:r>
      <w:r>
        <w:rPr>
          <w:rFonts w:ascii="Calibri" w:eastAsia="Calibri" w:hAnsi="Calibri" w:cs="Calibri"/>
          <w:b w:val="0"/>
          <w:sz w:val="22"/>
        </w:rPr>
        <w:tab/>
      </w:r>
      <w:r>
        <w:t xml:space="preserve">General </w:t>
      </w:r>
      <w:r>
        <w:tab/>
        <w:t>9</w:t>
      </w:r>
      <w:r>
        <w:rPr>
          <w:rFonts w:ascii="Calibri" w:eastAsia="Calibri" w:hAnsi="Calibri" w:cs="Calibri"/>
          <w:b w:val="0"/>
          <w:sz w:val="22"/>
        </w:rPr>
        <w:t xml:space="preserve"> </w:t>
      </w:r>
    </w:p>
    <w:p w14:paraId="606719DF" w14:textId="77777777" w:rsidR="00A06E65" w:rsidRDefault="00A06E65" w:rsidP="00A06E65">
      <w:pPr>
        <w:numPr>
          <w:ilvl w:val="0"/>
          <w:numId w:val="2"/>
        </w:numPr>
        <w:spacing w:after="17" w:line="248" w:lineRule="auto"/>
        <w:ind w:right="2" w:hanging="720"/>
        <w:jc w:val="both"/>
      </w:pPr>
      <w:r>
        <w:t>Scope of Bid .............................................................................................................9</w:t>
      </w:r>
      <w:r>
        <w:rPr>
          <w:rFonts w:ascii="Calibri" w:eastAsia="Calibri" w:hAnsi="Calibri" w:cs="Calibri"/>
        </w:rPr>
        <w:t xml:space="preserve"> </w:t>
      </w:r>
    </w:p>
    <w:p w14:paraId="6E586264" w14:textId="77777777" w:rsidR="00A06E65" w:rsidRDefault="00A06E65" w:rsidP="00A06E65">
      <w:pPr>
        <w:numPr>
          <w:ilvl w:val="0"/>
          <w:numId w:val="2"/>
        </w:numPr>
        <w:spacing w:after="17" w:line="248" w:lineRule="auto"/>
        <w:ind w:right="2" w:hanging="720"/>
        <w:jc w:val="both"/>
      </w:pPr>
      <w:r>
        <w:t>Source of Funds .......................................................................................................9</w:t>
      </w:r>
      <w:r>
        <w:rPr>
          <w:rFonts w:ascii="Calibri" w:eastAsia="Calibri" w:hAnsi="Calibri" w:cs="Calibri"/>
        </w:rPr>
        <w:t xml:space="preserve"> </w:t>
      </w:r>
    </w:p>
    <w:p w14:paraId="4FC38320" w14:textId="77777777" w:rsidR="00A06E65" w:rsidRDefault="00A06E65" w:rsidP="00A06E65">
      <w:pPr>
        <w:numPr>
          <w:ilvl w:val="0"/>
          <w:numId w:val="2"/>
        </w:numPr>
        <w:spacing w:after="17" w:line="248" w:lineRule="auto"/>
        <w:ind w:right="2" w:hanging="720"/>
        <w:jc w:val="both"/>
      </w:pPr>
      <w:r>
        <w:t>Corrupt Practices ......................................................................................................9</w:t>
      </w:r>
      <w:r>
        <w:rPr>
          <w:rFonts w:ascii="Calibri" w:eastAsia="Calibri" w:hAnsi="Calibri" w:cs="Calibri"/>
        </w:rPr>
        <w:t xml:space="preserve"> </w:t>
      </w:r>
    </w:p>
    <w:p w14:paraId="1A8A3293" w14:textId="77777777" w:rsidR="00A06E65" w:rsidRDefault="00A06E65" w:rsidP="00A06E65">
      <w:pPr>
        <w:numPr>
          <w:ilvl w:val="0"/>
          <w:numId w:val="2"/>
        </w:numPr>
        <w:spacing w:after="17" w:line="248" w:lineRule="auto"/>
        <w:ind w:right="2" w:hanging="720"/>
        <w:jc w:val="both"/>
      </w:pPr>
      <w:r>
        <w:t>Eligible Bidders......................................................................................................10</w:t>
      </w:r>
      <w:r>
        <w:rPr>
          <w:rFonts w:ascii="Calibri" w:eastAsia="Calibri" w:hAnsi="Calibri" w:cs="Calibri"/>
        </w:rPr>
        <w:t xml:space="preserve"> </w:t>
      </w:r>
    </w:p>
    <w:p w14:paraId="42C303F9" w14:textId="77777777" w:rsidR="00A06E65" w:rsidRDefault="00A06E65" w:rsidP="00A06E65">
      <w:pPr>
        <w:numPr>
          <w:ilvl w:val="0"/>
          <w:numId w:val="2"/>
        </w:numPr>
        <w:spacing w:after="17" w:line="248" w:lineRule="auto"/>
        <w:ind w:right="2" w:hanging="720"/>
        <w:jc w:val="both"/>
      </w:pPr>
      <w:r>
        <w:t>Post Qualification of the Bidder .............................................................................12</w:t>
      </w:r>
      <w:r>
        <w:rPr>
          <w:rFonts w:ascii="Calibri" w:eastAsia="Calibri" w:hAnsi="Calibri" w:cs="Calibri"/>
        </w:rPr>
        <w:t xml:space="preserve"> </w:t>
      </w:r>
    </w:p>
    <w:p w14:paraId="4E7C47BD" w14:textId="77777777" w:rsidR="00A06E65" w:rsidRDefault="00A06E65" w:rsidP="00A06E65">
      <w:pPr>
        <w:numPr>
          <w:ilvl w:val="0"/>
          <w:numId w:val="2"/>
        </w:numPr>
        <w:spacing w:after="17" w:line="248" w:lineRule="auto"/>
        <w:ind w:right="2" w:hanging="720"/>
        <w:jc w:val="both"/>
      </w:pPr>
      <w:r>
        <w:t>Joint Ventures, Consortia and Associations ...........................................................12</w:t>
      </w:r>
      <w:r>
        <w:rPr>
          <w:rFonts w:ascii="Calibri" w:eastAsia="Calibri" w:hAnsi="Calibri" w:cs="Calibri"/>
        </w:rPr>
        <w:t xml:space="preserve"> </w:t>
      </w:r>
    </w:p>
    <w:p w14:paraId="10D9072A" w14:textId="77777777" w:rsidR="00A06E65" w:rsidRDefault="00A06E65" w:rsidP="00A06E65">
      <w:pPr>
        <w:numPr>
          <w:ilvl w:val="0"/>
          <w:numId w:val="2"/>
        </w:numPr>
        <w:spacing w:after="17" w:line="248" w:lineRule="auto"/>
        <w:ind w:right="2" w:hanging="720"/>
        <w:jc w:val="both"/>
      </w:pPr>
      <w:r>
        <w:t>One Bid per Bidder ................................................................................................12</w:t>
      </w:r>
      <w:r>
        <w:rPr>
          <w:rFonts w:ascii="Calibri" w:eastAsia="Calibri" w:hAnsi="Calibri" w:cs="Calibri"/>
        </w:rPr>
        <w:t xml:space="preserve"> </w:t>
      </w:r>
    </w:p>
    <w:p w14:paraId="70F48024" w14:textId="77777777" w:rsidR="00A06E65" w:rsidRDefault="00A06E65" w:rsidP="00A06E65">
      <w:pPr>
        <w:numPr>
          <w:ilvl w:val="0"/>
          <w:numId w:val="2"/>
        </w:numPr>
        <w:spacing w:after="17" w:line="248" w:lineRule="auto"/>
        <w:ind w:right="2" w:hanging="720"/>
        <w:jc w:val="both"/>
      </w:pPr>
      <w:r>
        <w:t>Cost of Bidding ......................................................................................................12</w:t>
      </w:r>
      <w:r>
        <w:rPr>
          <w:rFonts w:ascii="Calibri" w:eastAsia="Calibri" w:hAnsi="Calibri" w:cs="Calibri"/>
        </w:rPr>
        <w:t xml:space="preserve"> </w:t>
      </w:r>
    </w:p>
    <w:p w14:paraId="6EE4D385" w14:textId="77777777" w:rsidR="00A06E65" w:rsidRDefault="00A06E65" w:rsidP="00A06E65">
      <w:pPr>
        <w:numPr>
          <w:ilvl w:val="0"/>
          <w:numId w:val="2"/>
        </w:numPr>
        <w:spacing w:after="120" w:line="248" w:lineRule="auto"/>
        <w:ind w:right="2" w:hanging="720"/>
        <w:jc w:val="both"/>
      </w:pPr>
      <w:r>
        <w:t>Site Visit and Pre Bid Meeting ..............................................................................12</w:t>
      </w:r>
      <w:r>
        <w:rPr>
          <w:rFonts w:ascii="Calibri" w:eastAsia="Calibri" w:hAnsi="Calibri" w:cs="Calibri"/>
        </w:rPr>
        <w:t xml:space="preserve"> </w:t>
      </w:r>
    </w:p>
    <w:p w14:paraId="5B938BA0" w14:textId="77777777" w:rsidR="00A06E65" w:rsidRDefault="00A06E65" w:rsidP="00A06E65">
      <w:pPr>
        <w:pStyle w:val="Heading4"/>
        <w:ind w:right="0"/>
      </w:pPr>
      <w:r>
        <w:t>B. Bidding Document13</w:t>
      </w:r>
      <w:r>
        <w:rPr>
          <w:rFonts w:ascii="Calibri" w:eastAsia="Calibri" w:hAnsi="Calibri" w:cs="Calibri"/>
          <w:b w:val="0"/>
          <w:sz w:val="22"/>
        </w:rPr>
        <w:t xml:space="preserve"> </w:t>
      </w:r>
    </w:p>
    <w:p w14:paraId="46607222" w14:textId="77777777" w:rsidR="00A06E65" w:rsidRDefault="00A06E65" w:rsidP="00A06E65">
      <w:pPr>
        <w:numPr>
          <w:ilvl w:val="0"/>
          <w:numId w:val="3"/>
        </w:numPr>
        <w:spacing w:after="17" w:line="248" w:lineRule="auto"/>
        <w:ind w:right="2" w:hanging="720"/>
        <w:jc w:val="both"/>
      </w:pPr>
      <w:r>
        <w:t>Content of Bidding Document ...............................................................................13</w:t>
      </w:r>
      <w:r>
        <w:rPr>
          <w:rFonts w:ascii="Calibri" w:eastAsia="Calibri" w:hAnsi="Calibri" w:cs="Calibri"/>
        </w:rPr>
        <w:t xml:space="preserve"> </w:t>
      </w:r>
    </w:p>
    <w:p w14:paraId="7D076999" w14:textId="77777777" w:rsidR="00A06E65" w:rsidRDefault="00A06E65" w:rsidP="00A06E65">
      <w:pPr>
        <w:numPr>
          <w:ilvl w:val="0"/>
          <w:numId w:val="3"/>
        </w:numPr>
        <w:spacing w:after="17" w:line="248" w:lineRule="auto"/>
        <w:ind w:right="2" w:hanging="720"/>
        <w:jc w:val="both"/>
      </w:pPr>
      <w:r>
        <w:t>Clarification of Bidding Document........................................................................14</w:t>
      </w:r>
      <w:r>
        <w:rPr>
          <w:rFonts w:ascii="Calibri" w:eastAsia="Calibri" w:hAnsi="Calibri" w:cs="Calibri"/>
        </w:rPr>
        <w:t xml:space="preserve"> </w:t>
      </w:r>
    </w:p>
    <w:p w14:paraId="206B1E53" w14:textId="77777777" w:rsidR="00A06E65" w:rsidRDefault="00A06E65" w:rsidP="00A06E65">
      <w:pPr>
        <w:numPr>
          <w:ilvl w:val="0"/>
          <w:numId w:val="3"/>
        </w:numPr>
        <w:spacing w:after="121" w:line="248" w:lineRule="auto"/>
        <w:ind w:right="2" w:hanging="720"/>
        <w:jc w:val="both"/>
      </w:pPr>
      <w:r>
        <w:t>Amendment of Bidding Document ........................................................................14</w:t>
      </w:r>
      <w:r>
        <w:rPr>
          <w:rFonts w:ascii="Calibri" w:eastAsia="Calibri" w:hAnsi="Calibri" w:cs="Calibri"/>
        </w:rPr>
        <w:t xml:space="preserve"> </w:t>
      </w:r>
    </w:p>
    <w:p w14:paraId="487726DA" w14:textId="77777777" w:rsidR="00A06E65" w:rsidRDefault="00A06E65" w:rsidP="00A06E65">
      <w:pPr>
        <w:pStyle w:val="Heading4"/>
        <w:ind w:right="0"/>
      </w:pPr>
      <w:r>
        <w:t>C. Preparation of Bids14</w:t>
      </w:r>
      <w:r>
        <w:rPr>
          <w:rFonts w:ascii="Calibri" w:eastAsia="Calibri" w:hAnsi="Calibri" w:cs="Calibri"/>
          <w:b w:val="0"/>
          <w:sz w:val="22"/>
        </w:rPr>
        <w:t xml:space="preserve"> </w:t>
      </w:r>
    </w:p>
    <w:p w14:paraId="1E1A44BA" w14:textId="77777777" w:rsidR="00A06E65" w:rsidRDefault="00A06E65" w:rsidP="00A06E65">
      <w:pPr>
        <w:numPr>
          <w:ilvl w:val="0"/>
          <w:numId w:val="4"/>
        </w:numPr>
        <w:spacing w:after="17" w:line="248" w:lineRule="auto"/>
        <w:ind w:right="2" w:hanging="720"/>
        <w:jc w:val="both"/>
      </w:pPr>
      <w:r>
        <w:t>Language of Bid .....................................................................................................14</w:t>
      </w:r>
      <w:r>
        <w:rPr>
          <w:rFonts w:ascii="Calibri" w:eastAsia="Calibri" w:hAnsi="Calibri" w:cs="Calibri"/>
        </w:rPr>
        <w:t xml:space="preserve"> </w:t>
      </w:r>
    </w:p>
    <w:p w14:paraId="70CB4AA4" w14:textId="77777777" w:rsidR="00A06E65" w:rsidRDefault="00A06E65" w:rsidP="00A06E65">
      <w:pPr>
        <w:numPr>
          <w:ilvl w:val="0"/>
          <w:numId w:val="4"/>
        </w:numPr>
        <w:spacing w:after="17" w:line="248" w:lineRule="auto"/>
        <w:ind w:right="2" w:hanging="720"/>
        <w:jc w:val="both"/>
      </w:pPr>
      <w:r>
        <w:t>Documents Comprising the Bid .............................................................................14</w:t>
      </w:r>
      <w:r>
        <w:rPr>
          <w:rFonts w:ascii="Calibri" w:eastAsia="Calibri" w:hAnsi="Calibri" w:cs="Calibri"/>
        </w:rPr>
        <w:t xml:space="preserve"> </w:t>
      </w:r>
    </w:p>
    <w:p w14:paraId="41FB62D3" w14:textId="77777777" w:rsidR="00A06E65" w:rsidRDefault="00A06E65" w:rsidP="00A06E65">
      <w:pPr>
        <w:numPr>
          <w:ilvl w:val="0"/>
          <w:numId w:val="4"/>
        </w:numPr>
        <w:spacing w:after="17" w:line="248" w:lineRule="auto"/>
        <w:ind w:right="2" w:hanging="720"/>
        <w:jc w:val="both"/>
      </w:pPr>
      <w:r>
        <w:t>Bid Prices ...............................................................................................................15</w:t>
      </w:r>
      <w:r>
        <w:rPr>
          <w:rFonts w:ascii="Calibri" w:eastAsia="Calibri" w:hAnsi="Calibri" w:cs="Calibri"/>
        </w:rPr>
        <w:t xml:space="preserve"> </w:t>
      </w:r>
    </w:p>
    <w:p w14:paraId="640B0C32" w14:textId="77777777" w:rsidR="00A06E65" w:rsidRDefault="00A06E65" w:rsidP="00A06E65">
      <w:pPr>
        <w:numPr>
          <w:ilvl w:val="0"/>
          <w:numId w:val="4"/>
        </w:numPr>
        <w:spacing w:after="17" w:line="248" w:lineRule="auto"/>
        <w:ind w:right="2" w:hanging="720"/>
        <w:jc w:val="both"/>
      </w:pPr>
      <w:r>
        <w:t>Currencies of Bid and Payment .............................................................................15</w:t>
      </w:r>
      <w:r>
        <w:rPr>
          <w:rFonts w:ascii="Calibri" w:eastAsia="Calibri" w:hAnsi="Calibri" w:cs="Calibri"/>
        </w:rPr>
        <w:t xml:space="preserve"> </w:t>
      </w:r>
    </w:p>
    <w:p w14:paraId="16DFC850" w14:textId="77777777" w:rsidR="00A06E65" w:rsidRDefault="00A06E65" w:rsidP="00A06E65">
      <w:pPr>
        <w:numPr>
          <w:ilvl w:val="0"/>
          <w:numId w:val="4"/>
        </w:numPr>
        <w:spacing w:after="17" w:line="248" w:lineRule="auto"/>
        <w:ind w:right="2" w:hanging="720"/>
        <w:jc w:val="both"/>
      </w:pPr>
      <w:r>
        <w:t>Bid Validity ............................................................................................................16</w:t>
      </w:r>
      <w:r>
        <w:rPr>
          <w:rFonts w:ascii="Calibri" w:eastAsia="Calibri" w:hAnsi="Calibri" w:cs="Calibri"/>
        </w:rPr>
        <w:t xml:space="preserve"> </w:t>
      </w:r>
    </w:p>
    <w:p w14:paraId="221458FD" w14:textId="77777777" w:rsidR="00A06E65" w:rsidRDefault="00A06E65" w:rsidP="00A06E65">
      <w:pPr>
        <w:numPr>
          <w:ilvl w:val="0"/>
          <w:numId w:val="4"/>
        </w:numPr>
        <w:spacing w:after="17" w:line="248" w:lineRule="auto"/>
        <w:ind w:right="2" w:hanging="720"/>
        <w:jc w:val="both"/>
      </w:pPr>
      <w:r>
        <w:t>Bid Security or Bid Securing Declaration..............................................................16</w:t>
      </w:r>
      <w:r>
        <w:rPr>
          <w:rFonts w:ascii="Calibri" w:eastAsia="Calibri" w:hAnsi="Calibri" w:cs="Calibri"/>
        </w:rPr>
        <w:t xml:space="preserve"> </w:t>
      </w:r>
    </w:p>
    <w:p w14:paraId="01A6B708" w14:textId="77777777" w:rsidR="00A06E65" w:rsidRDefault="00A06E65" w:rsidP="00A06E65">
      <w:pPr>
        <w:numPr>
          <w:ilvl w:val="0"/>
          <w:numId w:val="4"/>
        </w:numPr>
        <w:spacing w:after="17" w:line="248" w:lineRule="auto"/>
        <w:ind w:right="2" w:hanging="720"/>
        <w:jc w:val="both"/>
      </w:pPr>
      <w:r>
        <w:t>Alternative Bids .....................................................................................................17</w:t>
      </w:r>
      <w:r>
        <w:rPr>
          <w:rFonts w:ascii="Calibri" w:eastAsia="Calibri" w:hAnsi="Calibri" w:cs="Calibri"/>
        </w:rPr>
        <w:t xml:space="preserve"> </w:t>
      </w:r>
    </w:p>
    <w:p w14:paraId="73C86E91" w14:textId="77777777" w:rsidR="00A06E65" w:rsidRDefault="00A06E65" w:rsidP="00A06E65">
      <w:pPr>
        <w:numPr>
          <w:ilvl w:val="0"/>
          <w:numId w:val="4"/>
        </w:numPr>
        <w:spacing w:after="120" w:line="248" w:lineRule="auto"/>
        <w:ind w:right="2" w:hanging="720"/>
        <w:jc w:val="both"/>
      </w:pPr>
      <w:r>
        <w:t>Format and Signing of Bid .....................................................................................17</w:t>
      </w:r>
      <w:r>
        <w:rPr>
          <w:rFonts w:ascii="Calibri" w:eastAsia="Calibri" w:hAnsi="Calibri" w:cs="Calibri"/>
        </w:rPr>
        <w:t xml:space="preserve"> </w:t>
      </w:r>
    </w:p>
    <w:p w14:paraId="6B46A783" w14:textId="77777777" w:rsidR="00A06E65" w:rsidRDefault="00A06E65" w:rsidP="00A06E65">
      <w:pPr>
        <w:pStyle w:val="Heading4"/>
        <w:ind w:right="0"/>
      </w:pPr>
      <w:r>
        <w:t>D. Submission and Opening of Bids18</w:t>
      </w:r>
      <w:r>
        <w:rPr>
          <w:rFonts w:ascii="Calibri" w:eastAsia="Calibri" w:hAnsi="Calibri" w:cs="Calibri"/>
          <w:b w:val="0"/>
          <w:sz w:val="22"/>
        </w:rPr>
        <w:t xml:space="preserve"> </w:t>
      </w:r>
    </w:p>
    <w:p w14:paraId="1095351E" w14:textId="77777777" w:rsidR="00A06E65" w:rsidRDefault="00A06E65" w:rsidP="00A06E65">
      <w:pPr>
        <w:numPr>
          <w:ilvl w:val="0"/>
          <w:numId w:val="5"/>
        </w:numPr>
        <w:spacing w:after="17" w:line="248" w:lineRule="auto"/>
        <w:ind w:right="152" w:hanging="720"/>
      </w:pPr>
      <w:r>
        <w:t>Sealing and Marking of Bids .................................................................................18</w:t>
      </w:r>
      <w:r>
        <w:rPr>
          <w:rFonts w:ascii="Calibri" w:eastAsia="Calibri" w:hAnsi="Calibri" w:cs="Calibri"/>
        </w:rPr>
        <w:t xml:space="preserve"> </w:t>
      </w:r>
    </w:p>
    <w:p w14:paraId="3F8A0362" w14:textId="77777777" w:rsidR="00171971" w:rsidRPr="00171971" w:rsidRDefault="00A06E65" w:rsidP="00A06E65">
      <w:pPr>
        <w:numPr>
          <w:ilvl w:val="0"/>
          <w:numId w:val="5"/>
        </w:numPr>
        <w:spacing w:after="129" w:line="242" w:lineRule="auto"/>
        <w:ind w:right="152" w:hanging="720"/>
      </w:pPr>
      <w:r>
        <w:t>Deadline for Submission of Bids ...........................................................................18</w:t>
      </w:r>
      <w:r>
        <w:rPr>
          <w:rFonts w:ascii="Calibri" w:eastAsia="Calibri" w:hAnsi="Calibri" w:cs="Calibri"/>
        </w:rPr>
        <w:t xml:space="preserve"> </w:t>
      </w:r>
    </w:p>
    <w:p w14:paraId="0F443E03" w14:textId="1C9E0DDD" w:rsidR="00171971" w:rsidRDefault="00A06E65" w:rsidP="00A06E65">
      <w:pPr>
        <w:numPr>
          <w:ilvl w:val="0"/>
          <w:numId w:val="5"/>
        </w:numPr>
        <w:spacing w:after="129" w:line="242" w:lineRule="auto"/>
        <w:ind w:right="152" w:hanging="720"/>
      </w:pPr>
      <w:r>
        <w:rPr>
          <w:rFonts w:ascii="Calibri" w:eastAsia="Calibri" w:hAnsi="Calibri" w:cs="Calibri"/>
        </w:rPr>
        <w:t xml:space="preserve"> </w:t>
      </w:r>
      <w:r>
        <w:t>Late Bids ................................................................................................................18</w:t>
      </w:r>
    </w:p>
    <w:p w14:paraId="015E3A12" w14:textId="6EC37BA8" w:rsidR="00171971" w:rsidRPr="00171971" w:rsidRDefault="00A06E65" w:rsidP="00A06E65">
      <w:pPr>
        <w:numPr>
          <w:ilvl w:val="0"/>
          <w:numId w:val="5"/>
        </w:numPr>
        <w:spacing w:after="129" w:line="242" w:lineRule="auto"/>
        <w:ind w:right="152" w:hanging="720"/>
      </w:pPr>
      <w:r>
        <w:rPr>
          <w:rFonts w:ascii="Calibri" w:eastAsia="Calibri" w:hAnsi="Calibri" w:cs="Calibri"/>
        </w:rPr>
        <w:t xml:space="preserve"> </w:t>
      </w:r>
      <w:r>
        <w:t xml:space="preserve"> </w:t>
      </w:r>
      <w:r>
        <w:rPr>
          <w:rFonts w:ascii="Calibri" w:eastAsia="Calibri" w:hAnsi="Calibri" w:cs="Calibri"/>
        </w:rPr>
        <w:t xml:space="preserve"> </w:t>
      </w:r>
      <w:r>
        <w:t>Withdrawal and Replacement of Bids ...................................................................19</w:t>
      </w:r>
      <w:r>
        <w:rPr>
          <w:rFonts w:ascii="Calibri" w:eastAsia="Calibri" w:hAnsi="Calibri" w:cs="Calibri"/>
        </w:rPr>
        <w:t xml:space="preserve"> </w:t>
      </w:r>
    </w:p>
    <w:p w14:paraId="4723825C" w14:textId="6C7CAB11" w:rsidR="00A06E65" w:rsidRDefault="00A06E65" w:rsidP="00A06E65">
      <w:pPr>
        <w:numPr>
          <w:ilvl w:val="0"/>
          <w:numId w:val="5"/>
        </w:numPr>
        <w:spacing w:after="129" w:line="242" w:lineRule="auto"/>
        <w:ind w:right="152" w:hanging="720"/>
      </w:pPr>
      <w:r>
        <w:rPr>
          <w:rFonts w:ascii="Calibri" w:eastAsia="Calibri" w:hAnsi="Calibri" w:cs="Calibri"/>
        </w:rPr>
        <w:t xml:space="preserve"> </w:t>
      </w:r>
      <w:r>
        <w:t>Bid Opening ...........................................................................................................19</w:t>
      </w:r>
      <w:r>
        <w:rPr>
          <w:rFonts w:ascii="Calibri" w:eastAsia="Calibri" w:hAnsi="Calibri" w:cs="Calibri"/>
        </w:rPr>
        <w:t xml:space="preserve"> </w:t>
      </w:r>
    </w:p>
    <w:p w14:paraId="384CE1AF" w14:textId="77777777" w:rsidR="00A06E65" w:rsidRDefault="00A06E65" w:rsidP="00A06E65">
      <w:pPr>
        <w:pStyle w:val="Heading4"/>
        <w:ind w:right="0"/>
      </w:pPr>
      <w:r>
        <w:t>E. Evaluation of Bids20</w:t>
      </w:r>
      <w:r>
        <w:rPr>
          <w:rFonts w:ascii="Calibri" w:eastAsia="Calibri" w:hAnsi="Calibri" w:cs="Calibri"/>
          <w:b w:val="0"/>
          <w:sz w:val="22"/>
        </w:rPr>
        <w:t xml:space="preserve"> </w:t>
      </w:r>
    </w:p>
    <w:p w14:paraId="787ABD61" w14:textId="77777777" w:rsidR="00A06E65" w:rsidRDefault="00A06E65" w:rsidP="00A06E65">
      <w:pPr>
        <w:numPr>
          <w:ilvl w:val="0"/>
          <w:numId w:val="6"/>
        </w:numPr>
        <w:spacing w:after="17" w:line="248" w:lineRule="auto"/>
        <w:ind w:right="2" w:hanging="720"/>
        <w:jc w:val="both"/>
      </w:pPr>
      <w:r>
        <w:t>Confidentiality .......................................................................................................20</w:t>
      </w:r>
      <w:r>
        <w:rPr>
          <w:rFonts w:ascii="Calibri" w:eastAsia="Calibri" w:hAnsi="Calibri" w:cs="Calibri"/>
        </w:rPr>
        <w:t xml:space="preserve"> </w:t>
      </w:r>
    </w:p>
    <w:p w14:paraId="17C02508" w14:textId="77777777" w:rsidR="00A06E65" w:rsidRDefault="00A06E65" w:rsidP="00A06E65">
      <w:pPr>
        <w:numPr>
          <w:ilvl w:val="0"/>
          <w:numId w:val="6"/>
        </w:numPr>
        <w:spacing w:after="17" w:line="248" w:lineRule="auto"/>
        <w:ind w:right="2" w:hanging="720"/>
        <w:jc w:val="both"/>
      </w:pPr>
      <w:r>
        <w:t>Clarification of Bids ...............................................................................................20</w:t>
      </w:r>
      <w:r>
        <w:rPr>
          <w:rFonts w:ascii="Calibri" w:eastAsia="Calibri" w:hAnsi="Calibri" w:cs="Calibri"/>
        </w:rPr>
        <w:t xml:space="preserve"> </w:t>
      </w:r>
    </w:p>
    <w:p w14:paraId="08C4DB5B" w14:textId="77777777" w:rsidR="00171971" w:rsidRPr="00171971" w:rsidRDefault="00A06E65" w:rsidP="00A06E65">
      <w:pPr>
        <w:numPr>
          <w:ilvl w:val="0"/>
          <w:numId w:val="6"/>
        </w:numPr>
        <w:spacing w:after="6" w:line="242" w:lineRule="auto"/>
        <w:ind w:right="2" w:hanging="720"/>
        <w:jc w:val="both"/>
      </w:pPr>
      <w:r>
        <w:t>Compliance and Responsiveness of Bids...............................................................20</w:t>
      </w:r>
      <w:r>
        <w:rPr>
          <w:rFonts w:ascii="Calibri" w:eastAsia="Calibri" w:hAnsi="Calibri" w:cs="Calibri"/>
        </w:rPr>
        <w:t xml:space="preserve"> </w:t>
      </w:r>
    </w:p>
    <w:p w14:paraId="10145FEA" w14:textId="77777777" w:rsidR="00171971" w:rsidRPr="00171971" w:rsidRDefault="00A06E65" w:rsidP="00A06E65">
      <w:pPr>
        <w:numPr>
          <w:ilvl w:val="0"/>
          <w:numId w:val="6"/>
        </w:numPr>
        <w:spacing w:after="6" w:line="242" w:lineRule="auto"/>
        <w:ind w:right="2" w:hanging="720"/>
        <w:jc w:val="both"/>
      </w:pPr>
      <w:r>
        <w:t>Nonconformities, Errors, and Omissions ...............................................................21</w:t>
      </w:r>
      <w:r>
        <w:rPr>
          <w:rFonts w:ascii="Calibri" w:eastAsia="Calibri" w:hAnsi="Calibri" w:cs="Calibri"/>
        </w:rPr>
        <w:t xml:space="preserve"> </w:t>
      </w:r>
    </w:p>
    <w:p w14:paraId="69B520F0" w14:textId="77777777" w:rsidR="00171971" w:rsidRPr="00171971" w:rsidRDefault="00A06E65" w:rsidP="00A06E65">
      <w:pPr>
        <w:numPr>
          <w:ilvl w:val="0"/>
          <w:numId w:val="6"/>
        </w:numPr>
        <w:spacing w:after="6" w:line="242" w:lineRule="auto"/>
        <w:ind w:right="2" w:hanging="720"/>
        <w:jc w:val="both"/>
      </w:pPr>
      <w:r>
        <w:rPr>
          <w:rFonts w:ascii="Calibri" w:eastAsia="Calibri" w:hAnsi="Calibri" w:cs="Calibri"/>
        </w:rPr>
        <w:lastRenderedPageBreak/>
        <w:t xml:space="preserve"> </w:t>
      </w:r>
      <w:r>
        <w:rPr>
          <w:rFonts w:ascii="Calibri" w:eastAsia="Calibri" w:hAnsi="Calibri" w:cs="Calibri"/>
        </w:rPr>
        <w:tab/>
      </w:r>
      <w:r>
        <w:t>Preliminary Examination of Bids – Eligibility and Administrative Compliance</w:t>
      </w:r>
      <w:proofErr w:type="gramStart"/>
      <w:r>
        <w:t xml:space="preserve"> ..</w:t>
      </w:r>
      <w:proofErr w:type="gramEnd"/>
      <w:r>
        <w:t>22</w:t>
      </w:r>
      <w:r>
        <w:rPr>
          <w:rFonts w:ascii="Calibri" w:eastAsia="Calibri" w:hAnsi="Calibri" w:cs="Calibri"/>
        </w:rPr>
        <w:t xml:space="preserve"> </w:t>
      </w:r>
    </w:p>
    <w:p w14:paraId="2B216EE3" w14:textId="77777777" w:rsidR="00171971" w:rsidRPr="00171971" w:rsidRDefault="00A06E65" w:rsidP="00A06E65">
      <w:pPr>
        <w:numPr>
          <w:ilvl w:val="0"/>
          <w:numId w:val="6"/>
        </w:numPr>
        <w:spacing w:after="6" w:line="242" w:lineRule="auto"/>
        <w:ind w:right="2" w:hanging="720"/>
        <w:jc w:val="both"/>
      </w:pPr>
      <w:r>
        <w:t xml:space="preserve"> </w:t>
      </w:r>
      <w:r>
        <w:rPr>
          <w:rFonts w:ascii="Calibri" w:eastAsia="Calibri" w:hAnsi="Calibri" w:cs="Calibri"/>
        </w:rPr>
        <w:t xml:space="preserve"> </w:t>
      </w:r>
      <w:r>
        <w:rPr>
          <w:rFonts w:ascii="Calibri" w:eastAsia="Calibri" w:hAnsi="Calibri" w:cs="Calibri"/>
        </w:rPr>
        <w:tab/>
      </w:r>
      <w:r>
        <w:t>Detailed Commercial and Technical Evaluation ...................................................22</w:t>
      </w:r>
      <w:r>
        <w:rPr>
          <w:rFonts w:ascii="Calibri" w:eastAsia="Calibri" w:hAnsi="Calibri" w:cs="Calibri"/>
        </w:rPr>
        <w:t xml:space="preserve"> </w:t>
      </w:r>
    </w:p>
    <w:p w14:paraId="415961DF" w14:textId="7185771A" w:rsidR="00A06E65" w:rsidRDefault="00A06E65" w:rsidP="00A06E65">
      <w:pPr>
        <w:numPr>
          <w:ilvl w:val="0"/>
          <w:numId w:val="6"/>
        </w:numPr>
        <w:spacing w:after="6" w:line="242" w:lineRule="auto"/>
        <w:ind w:right="2" w:hanging="720"/>
        <w:jc w:val="both"/>
      </w:pPr>
      <w:r>
        <w:t xml:space="preserve"> </w:t>
      </w:r>
      <w:r>
        <w:rPr>
          <w:rFonts w:ascii="Calibri" w:eastAsia="Calibri" w:hAnsi="Calibri" w:cs="Calibri"/>
        </w:rPr>
        <w:t xml:space="preserve"> </w:t>
      </w:r>
      <w:r>
        <w:rPr>
          <w:rFonts w:ascii="Calibri" w:eastAsia="Calibri" w:hAnsi="Calibri" w:cs="Calibri"/>
        </w:rPr>
        <w:tab/>
      </w:r>
      <w:r>
        <w:t>Currency for Bid Evaluation ..................................................................................22</w:t>
      </w:r>
      <w:r>
        <w:rPr>
          <w:rFonts w:ascii="Calibri" w:eastAsia="Calibri" w:hAnsi="Calibri" w:cs="Calibri"/>
        </w:rPr>
        <w:t xml:space="preserve"> </w:t>
      </w:r>
    </w:p>
    <w:p w14:paraId="1D0C8A2C" w14:textId="77777777" w:rsidR="00A06E65" w:rsidRDefault="00A06E65" w:rsidP="00A06E65">
      <w:pPr>
        <w:sectPr w:rsidR="00A06E65" w:rsidSect="00A06E65">
          <w:headerReference w:type="even" r:id="rId18"/>
          <w:headerReference w:type="default" r:id="rId19"/>
          <w:footerReference w:type="even" r:id="rId20"/>
          <w:footerReference w:type="default" r:id="rId21"/>
          <w:headerReference w:type="first" r:id="rId22"/>
          <w:footerReference w:type="first" r:id="rId23"/>
          <w:footnotePr>
            <w:numRestart w:val="eachPage"/>
          </w:footnotePr>
          <w:pgSz w:w="11906" w:h="16841"/>
          <w:pgMar w:top="683" w:right="1471" w:bottom="2154" w:left="1133" w:header="720" w:footer="739" w:gutter="0"/>
          <w:cols w:space="720"/>
          <w:titlePg/>
        </w:sectPr>
      </w:pPr>
    </w:p>
    <w:p w14:paraId="051D6B84" w14:textId="77777777" w:rsidR="00A06E65" w:rsidRDefault="00A06E65" w:rsidP="00A06E65">
      <w:pPr>
        <w:numPr>
          <w:ilvl w:val="0"/>
          <w:numId w:val="7"/>
        </w:numPr>
        <w:spacing w:after="17" w:line="248" w:lineRule="auto"/>
        <w:ind w:right="2" w:hanging="720"/>
        <w:jc w:val="both"/>
      </w:pPr>
      <w:r>
        <w:lastRenderedPageBreak/>
        <w:t>Financial Comparison of Bids ................................................................................22</w:t>
      </w:r>
      <w:r>
        <w:rPr>
          <w:rFonts w:ascii="Calibri" w:eastAsia="Calibri" w:hAnsi="Calibri" w:cs="Calibri"/>
        </w:rPr>
        <w:t xml:space="preserve"> </w:t>
      </w:r>
    </w:p>
    <w:p w14:paraId="54B25CE7" w14:textId="77777777" w:rsidR="00A06E65" w:rsidRDefault="00A06E65" w:rsidP="00A06E65">
      <w:pPr>
        <w:numPr>
          <w:ilvl w:val="0"/>
          <w:numId w:val="7"/>
        </w:numPr>
        <w:spacing w:after="17" w:line="248" w:lineRule="auto"/>
        <w:ind w:right="2" w:hanging="720"/>
        <w:jc w:val="both"/>
      </w:pPr>
      <w:r>
        <w:t>Margin of Preference .............................................................................................23</w:t>
      </w:r>
      <w:r>
        <w:rPr>
          <w:rFonts w:ascii="Calibri" w:eastAsia="Calibri" w:hAnsi="Calibri" w:cs="Calibri"/>
        </w:rPr>
        <w:t xml:space="preserve"> </w:t>
      </w:r>
    </w:p>
    <w:p w14:paraId="59A2DB5D" w14:textId="77777777" w:rsidR="00A06E65" w:rsidRDefault="00A06E65" w:rsidP="00A06E65">
      <w:pPr>
        <w:numPr>
          <w:ilvl w:val="0"/>
          <w:numId w:val="7"/>
        </w:numPr>
        <w:spacing w:after="17" w:line="248" w:lineRule="auto"/>
        <w:ind w:right="2" w:hanging="720"/>
        <w:jc w:val="both"/>
      </w:pPr>
      <w:r>
        <w:t>Determination of Best Evaluated Bid(s) ................................................................23</w:t>
      </w:r>
      <w:r>
        <w:rPr>
          <w:rFonts w:ascii="Calibri" w:eastAsia="Calibri" w:hAnsi="Calibri" w:cs="Calibri"/>
        </w:rPr>
        <w:t xml:space="preserve"> </w:t>
      </w:r>
    </w:p>
    <w:p w14:paraId="57C669A2" w14:textId="77777777" w:rsidR="00A06E65" w:rsidRDefault="00A06E65" w:rsidP="00A06E65">
      <w:pPr>
        <w:numPr>
          <w:ilvl w:val="0"/>
          <w:numId w:val="7"/>
        </w:numPr>
        <w:spacing w:after="120" w:line="248" w:lineRule="auto"/>
        <w:ind w:right="2" w:hanging="720"/>
        <w:jc w:val="both"/>
      </w:pPr>
      <w:r>
        <w:t>Post-qualification evaluation..................................................................................24</w:t>
      </w:r>
      <w:r>
        <w:rPr>
          <w:rFonts w:ascii="Calibri" w:eastAsia="Calibri" w:hAnsi="Calibri" w:cs="Calibri"/>
        </w:rPr>
        <w:t xml:space="preserve"> </w:t>
      </w:r>
    </w:p>
    <w:p w14:paraId="71CF4670" w14:textId="77777777" w:rsidR="00A06E65" w:rsidRDefault="00A06E65" w:rsidP="00A06E65">
      <w:pPr>
        <w:pStyle w:val="Heading4"/>
        <w:ind w:right="0"/>
      </w:pPr>
      <w:r>
        <w:t>F. Award of Contract24</w:t>
      </w:r>
      <w:r>
        <w:rPr>
          <w:rFonts w:ascii="Calibri" w:eastAsia="Calibri" w:hAnsi="Calibri" w:cs="Calibri"/>
          <w:b w:val="0"/>
          <w:sz w:val="22"/>
        </w:rPr>
        <w:t xml:space="preserve"> </w:t>
      </w:r>
    </w:p>
    <w:p w14:paraId="37CE27AE" w14:textId="77777777" w:rsidR="00A06E65" w:rsidRDefault="00A06E65" w:rsidP="00A06E65">
      <w:pPr>
        <w:numPr>
          <w:ilvl w:val="0"/>
          <w:numId w:val="8"/>
        </w:numPr>
        <w:spacing w:after="17" w:line="248" w:lineRule="auto"/>
        <w:ind w:right="2" w:hanging="720"/>
        <w:jc w:val="both"/>
      </w:pPr>
      <w:r>
        <w:t>Award Procedure....................................................................................................24</w:t>
      </w:r>
      <w:r>
        <w:rPr>
          <w:rFonts w:ascii="Calibri" w:eastAsia="Calibri" w:hAnsi="Calibri" w:cs="Calibri"/>
        </w:rPr>
        <w:t xml:space="preserve"> </w:t>
      </w:r>
    </w:p>
    <w:p w14:paraId="7AD514C0" w14:textId="77777777" w:rsidR="00A06E65" w:rsidRDefault="00A06E65" w:rsidP="00A06E65">
      <w:pPr>
        <w:numPr>
          <w:ilvl w:val="0"/>
          <w:numId w:val="8"/>
        </w:numPr>
        <w:spacing w:after="17" w:line="248" w:lineRule="auto"/>
        <w:ind w:right="2" w:hanging="720"/>
        <w:jc w:val="both"/>
      </w:pPr>
      <w:r>
        <w:t>Employer’s Right to Accept any Bid and to Reject any or all Bids.......................24</w:t>
      </w:r>
      <w:r>
        <w:rPr>
          <w:rFonts w:ascii="Calibri" w:eastAsia="Calibri" w:hAnsi="Calibri" w:cs="Calibri"/>
        </w:rPr>
        <w:t xml:space="preserve"> </w:t>
      </w:r>
    </w:p>
    <w:p w14:paraId="5B8A0215" w14:textId="77777777" w:rsidR="00A06E65" w:rsidRDefault="00A06E65" w:rsidP="00A06E65">
      <w:pPr>
        <w:numPr>
          <w:ilvl w:val="0"/>
          <w:numId w:val="8"/>
        </w:numPr>
        <w:spacing w:after="17" w:line="248" w:lineRule="auto"/>
        <w:ind w:right="2" w:hanging="720"/>
        <w:jc w:val="both"/>
      </w:pPr>
      <w:r>
        <w:t>Signing and effectiveness of Contract ...................................................................24</w:t>
      </w:r>
      <w:r>
        <w:rPr>
          <w:rFonts w:ascii="Calibri" w:eastAsia="Calibri" w:hAnsi="Calibri" w:cs="Calibri"/>
        </w:rPr>
        <w:t xml:space="preserve"> </w:t>
      </w:r>
    </w:p>
    <w:p w14:paraId="587ED50A" w14:textId="77777777" w:rsidR="00A06E65" w:rsidRDefault="00A06E65" w:rsidP="00A06E65">
      <w:pPr>
        <w:numPr>
          <w:ilvl w:val="0"/>
          <w:numId w:val="8"/>
        </w:numPr>
        <w:spacing w:after="17" w:line="248" w:lineRule="auto"/>
        <w:ind w:right="2" w:hanging="720"/>
        <w:jc w:val="both"/>
      </w:pPr>
      <w:r>
        <w:t>Debriefing of Bidders.............................................................................................25</w:t>
      </w:r>
      <w:r>
        <w:rPr>
          <w:rFonts w:ascii="Calibri" w:eastAsia="Calibri" w:hAnsi="Calibri" w:cs="Calibri"/>
        </w:rPr>
        <w:t xml:space="preserve"> </w:t>
      </w:r>
    </w:p>
    <w:p w14:paraId="14BFD2AD" w14:textId="77777777" w:rsidR="00A06E65" w:rsidRDefault="00A06E65" w:rsidP="00A06E65">
      <w:pPr>
        <w:numPr>
          <w:ilvl w:val="0"/>
          <w:numId w:val="8"/>
        </w:numPr>
        <w:spacing w:after="17" w:line="248" w:lineRule="auto"/>
        <w:ind w:right="2" w:hanging="720"/>
        <w:jc w:val="both"/>
      </w:pPr>
      <w:r>
        <w:t>Performance Security .............................................................................................25</w:t>
      </w:r>
      <w:r>
        <w:rPr>
          <w:rFonts w:ascii="Calibri" w:eastAsia="Calibri" w:hAnsi="Calibri" w:cs="Calibri"/>
        </w:rPr>
        <w:t xml:space="preserve"> </w:t>
      </w:r>
    </w:p>
    <w:p w14:paraId="1E01FBDC" w14:textId="77777777" w:rsidR="00A06E65" w:rsidRDefault="00A06E65" w:rsidP="00A06E65">
      <w:pPr>
        <w:numPr>
          <w:ilvl w:val="0"/>
          <w:numId w:val="8"/>
        </w:numPr>
        <w:spacing w:after="17" w:line="248" w:lineRule="auto"/>
        <w:ind w:right="2" w:hanging="720"/>
        <w:jc w:val="both"/>
      </w:pPr>
      <w:r>
        <w:t>Advance Payment and Security .............................................................................25</w:t>
      </w:r>
      <w:r>
        <w:rPr>
          <w:rFonts w:ascii="Calibri" w:eastAsia="Calibri" w:hAnsi="Calibri" w:cs="Calibri"/>
        </w:rPr>
        <w:t xml:space="preserve"> </w:t>
      </w:r>
    </w:p>
    <w:p w14:paraId="4D27E590" w14:textId="77777777" w:rsidR="00A06E65" w:rsidRDefault="00A06E65" w:rsidP="00A06E65">
      <w:pPr>
        <w:numPr>
          <w:ilvl w:val="0"/>
          <w:numId w:val="8"/>
        </w:numPr>
        <w:spacing w:after="17" w:line="248" w:lineRule="auto"/>
        <w:ind w:right="2" w:hanging="720"/>
        <w:jc w:val="both"/>
      </w:pPr>
      <w:r>
        <w:t>Adjudicator.............................................................................................................25</w:t>
      </w:r>
      <w:r>
        <w:rPr>
          <w:rFonts w:ascii="Calibri" w:eastAsia="Calibri" w:hAnsi="Calibri" w:cs="Calibri"/>
        </w:rPr>
        <w:t xml:space="preserve"> </w:t>
      </w:r>
    </w:p>
    <w:p w14:paraId="0E9E9976" w14:textId="77777777" w:rsidR="00A06E65" w:rsidRDefault="00A06E65" w:rsidP="00A06E65">
      <w:pPr>
        <w:numPr>
          <w:ilvl w:val="0"/>
          <w:numId w:val="9"/>
        </w:numPr>
        <w:spacing w:after="17" w:line="248" w:lineRule="auto"/>
        <w:ind w:right="2" w:hanging="720"/>
        <w:jc w:val="both"/>
      </w:pPr>
      <w:r>
        <w:t>Definitions ..............................................................................................................80</w:t>
      </w:r>
      <w:r>
        <w:rPr>
          <w:rFonts w:ascii="Calibri" w:eastAsia="Calibri" w:hAnsi="Calibri" w:cs="Calibri"/>
        </w:rPr>
        <w:t xml:space="preserve"> </w:t>
      </w:r>
    </w:p>
    <w:p w14:paraId="7571F6AA" w14:textId="77777777" w:rsidR="00A06E65" w:rsidRDefault="00A06E65" w:rsidP="00A06E65">
      <w:pPr>
        <w:numPr>
          <w:ilvl w:val="0"/>
          <w:numId w:val="9"/>
        </w:numPr>
        <w:spacing w:after="17" w:line="248" w:lineRule="auto"/>
        <w:ind w:right="2" w:hanging="720"/>
        <w:jc w:val="both"/>
      </w:pPr>
      <w:r>
        <w:t>Interpretation ..........................................................................................................82</w:t>
      </w:r>
      <w:r>
        <w:rPr>
          <w:rFonts w:ascii="Calibri" w:eastAsia="Calibri" w:hAnsi="Calibri" w:cs="Calibri"/>
        </w:rPr>
        <w:t xml:space="preserve"> </w:t>
      </w:r>
    </w:p>
    <w:p w14:paraId="3010DDCE" w14:textId="77777777" w:rsidR="00A06E65" w:rsidRDefault="00A06E65" w:rsidP="00A06E65">
      <w:pPr>
        <w:numPr>
          <w:ilvl w:val="0"/>
          <w:numId w:val="9"/>
        </w:numPr>
        <w:spacing w:after="17" w:line="248" w:lineRule="auto"/>
        <w:ind w:right="2" w:hanging="720"/>
        <w:jc w:val="both"/>
      </w:pPr>
      <w:r>
        <w:t>Language and Law .................................................................................................82</w:t>
      </w:r>
      <w:r>
        <w:rPr>
          <w:rFonts w:ascii="Calibri" w:eastAsia="Calibri" w:hAnsi="Calibri" w:cs="Calibri"/>
        </w:rPr>
        <w:t xml:space="preserve"> </w:t>
      </w:r>
    </w:p>
    <w:p w14:paraId="121A0008" w14:textId="77777777" w:rsidR="00A06E65" w:rsidRDefault="00A06E65" w:rsidP="00A06E65">
      <w:pPr>
        <w:numPr>
          <w:ilvl w:val="0"/>
          <w:numId w:val="9"/>
        </w:numPr>
        <w:spacing w:after="17" w:line="248" w:lineRule="auto"/>
        <w:ind w:right="2" w:hanging="720"/>
        <w:jc w:val="both"/>
      </w:pPr>
      <w:r>
        <w:t>Project Manager’s Decisions .................................................................................82</w:t>
      </w:r>
      <w:r>
        <w:rPr>
          <w:rFonts w:ascii="Calibri" w:eastAsia="Calibri" w:hAnsi="Calibri" w:cs="Calibri"/>
        </w:rPr>
        <w:t xml:space="preserve"> </w:t>
      </w:r>
    </w:p>
    <w:p w14:paraId="0A7FDE5E" w14:textId="77777777" w:rsidR="00A06E65" w:rsidRDefault="00A06E65" w:rsidP="00A06E65">
      <w:pPr>
        <w:numPr>
          <w:ilvl w:val="0"/>
          <w:numId w:val="9"/>
        </w:numPr>
        <w:spacing w:after="17" w:line="248" w:lineRule="auto"/>
        <w:ind w:right="2" w:hanging="720"/>
        <w:jc w:val="both"/>
      </w:pPr>
      <w:r>
        <w:t>Delegation ..............................................................................................................83</w:t>
      </w:r>
      <w:r>
        <w:rPr>
          <w:rFonts w:ascii="Calibri" w:eastAsia="Calibri" w:hAnsi="Calibri" w:cs="Calibri"/>
        </w:rPr>
        <w:t xml:space="preserve"> </w:t>
      </w:r>
    </w:p>
    <w:p w14:paraId="66827D1C" w14:textId="77777777" w:rsidR="00A06E65" w:rsidRDefault="00A06E65" w:rsidP="00A06E65">
      <w:pPr>
        <w:numPr>
          <w:ilvl w:val="0"/>
          <w:numId w:val="9"/>
        </w:numPr>
        <w:spacing w:after="17" w:line="248" w:lineRule="auto"/>
        <w:ind w:right="2" w:hanging="720"/>
        <w:jc w:val="both"/>
      </w:pPr>
      <w:r>
        <w:t>Notices ...................................................................................................................83</w:t>
      </w:r>
      <w:r>
        <w:rPr>
          <w:rFonts w:ascii="Calibri" w:eastAsia="Calibri" w:hAnsi="Calibri" w:cs="Calibri"/>
        </w:rPr>
        <w:t xml:space="preserve"> </w:t>
      </w:r>
    </w:p>
    <w:p w14:paraId="37068785" w14:textId="77777777" w:rsidR="00A06E65" w:rsidRDefault="00A06E65" w:rsidP="00A06E65">
      <w:pPr>
        <w:numPr>
          <w:ilvl w:val="0"/>
          <w:numId w:val="9"/>
        </w:numPr>
        <w:spacing w:after="17" w:line="248" w:lineRule="auto"/>
        <w:ind w:right="2" w:hanging="720"/>
        <w:jc w:val="both"/>
      </w:pPr>
      <w:r>
        <w:t>Subcontracting .......................................................................................................83</w:t>
      </w:r>
      <w:r>
        <w:rPr>
          <w:rFonts w:ascii="Calibri" w:eastAsia="Calibri" w:hAnsi="Calibri" w:cs="Calibri"/>
        </w:rPr>
        <w:t xml:space="preserve"> </w:t>
      </w:r>
    </w:p>
    <w:p w14:paraId="1089C5D2" w14:textId="77777777" w:rsidR="00A06E65" w:rsidRDefault="00A06E65" w:rsidP="00A06E65">
      <w:pPr>
        <w:numPr>
          <w:ilvl w:val="0"/>
          <w:numId w:val="9"/>
        </w:numPr>
        <w:spacing w:after="17" w:line="248" w:lineRule="auto"/>
        <w:ind w:right="2" w:hanging="720"/>
        <w:jc w:val="both"/>
      </w:pPr>
      <w:r>
        <w:t>Other Contractors ...................................................................................................83</w:t>
      </w:r>
      <w:r>
        <w:rPr>
          <w:rFonts w:ascii="Calibri" w:eastAsia="Calibri" w:hAnsi="Calibri" w:cs="Calibri"/>
        </w:rPr>
        <w:t xml:space="preserve"> </w:t>
      </w:r>
    </w:p>
    <w:p w14:paraId="1076CE3A" w14:textId="77777777" w:rsidR="00A06E65" w:rsidRDefault="00A06E65" w:rsidP="00A06E65">
      <w:pPr>
        <w:numPr>
          <w:ilvl w:val="0"/>
          <w:numId w:val="9"/>
        </w:numPr>
        <w:spacing w:after="17" w:line="248" w:lineRule="auto"/>
        <w:ind w:right="2" w:hanging="720"/>
        <w:jc w:val="both"/>
      </w:pPr>
      <w:r>
        <w:t>Personnel ................................................................................................................83</w:t>
      </w:r>
      <w:r>
        <w:rPr>
          <w:rFonts w:ascii="Calibri" w:eastAsia="Calibri" w:hAnsi="Calibri" w:cs="Calibri"/>
        </w:rPr>
        <w:t xml:space="preserve"> </w:t>
      </w:r>
    </w:p>
    <w:p w14:paraId="38D23EBE" w14:textId="77777777" w:rsidR="00A06E65" w:rsidRDefault="00A06E65" w:rsidP="00A06E65">
      <w:pPr>
        <w:numPr>
          <w:ilvl w:val="0"/>
          <w:numId w:val="9"/>
        </w:numPr>
        <w:spacing w:after="17" w:line="248" w:lineRule="auto"/>
        <w:ind w:right="2" w:hanging="720"/>
        <w:jc w:val="both"/>
      </w:pPr>
      <w:r>
        <w:t>Employer’s and Contractor’s Risks .......................................................................83</w:t>
      </w:r>
      <w:r>
        <w:rPr>
          <w:rFonts w:ascii="Calibri" w:eastAsia="Calibri" w:hAnsi="Calibri" w:cs="Calibri"/>
        </w:rPr>
        <w:t xml:space="preserve"> </w:t>
      </w:r>
    </w:p>
    <w:p w14:paraId="74BDD749" w14:textId="77777777" w:rsidR="00A06E65" w:rsidRDefault="00A06E65" w:rsidP="00A06E65">
      <w:pPr>
        <w:numPr>
          <w:ilvl w:val="0"/>
          <w:numId w:val="9"/>
        </w:numPr>
        <w:spacing w:after="17" w:line="248" w:lineRule="auto"/>
        <w:ind w:right="2" w:hanging="720"/>
        <w:jc w:val="both"/>
      </w:pPr>
      <w:r>
        <w:t>Employer’s Risks ...................................................................................................83</w:t>
      </w:r>
      <w:r>
        <w:rPr>
          <w:rFonts w:ascii="Calibri" w:eastAsia="Calibri" w:hAnsi="Calibri" w:cs="Calibri"/>
        </w:rPr>
        <w:t xml:space="preserve"> </w:t>
      </w:r>
    </w:p>
    <w:p w14:paraId="31F90AAD" w14:textId="77777777" w:rsidR="00A06E65" w:rsidRDefault="00A06E65" w:rsidP="00A06E65">
      <w:pPr>
        <w:numPr>
          <w:ilvl w:val="0"/>
          <w:numId w:val="9"/>
        </w:numPr>
        <w:spacing w:after="17" w:line="248" w:lineRule="auto"/>
        <w:ind w:right="2" w:hanging="720"/>
        <w:jc w:val="both"/>
      </w:pPr>
      <w:r>
        <w:t>Contractor’s Risks ..................................................................................................84</w:t>
      </w:r>
      <w:r>
        <w:rPr>
          <w:rFonts w:ascii="Calibri" w:eastAsia="Calibri" w:hAnsi="Calibri" w:cs="Calibri"/>
        </w:rPr>
        <w:t xml:space="preserve"> </w:t>
      </w:r>
    </w:p>
    <w:p w14:paraId="3A1B4BC4" w14:textId="77777777" w:rsidR="00A06E65" w:rsidRDefault="00A06E65" w:rsidP="00A06E65">
      <w:pPr>
        <w:numPr>
          <w:ilvl w:val="0"/>
          <w:numId w:val="9"/>
        </w:numPr>
        <w:spacing w:after="17" w:line="248" w:lineRule="auto"/>
        <w:ind w:right="2" w:hanging="720"/>
        <w:jc w:val="both"/>
      </w:pPr>
      <w:r>
        <w:t>Insurance ................................................................................................................84</w:t>
      </w:r>
      <w:r>
        <w:rPr>
          <w:rFonts w:ascii="Calibri" w:eastAsia="Calibri" w:hAnsi="Calibri" w:cs="Calibri"/>
        </w:rPr>
        <w:t xml:space="preserve"> </w:t>
      </w:r>
    </w:p>
    <w:p w14:paraId="44366B87" w14:textId="77777777" w:rsidR="00A06E65" w:rsidRDefault="00A06E65" w:rsidP="00A06E65">
      <w:pPr>
        <w:numPr>
          <w:ilvl w:val="0"/>
          <w:numId w:val="9"/>
        </w:numPr>
        <w:spacing w:after="17" w:line="248" w:lineRule="auto"/>
        <w:ind w:right="2" w:hanging="720"/>
        <w:jc w:val="both"/>
      </w:pPr>
      <w:r>
        <w:t>Site Investigation Reports ......................................................................................84</w:t>
      </w:r>
      <w:r>
        <w:rPr>
          <w:rFonts w:ascii="Calibri" w:eastAsia="Calibri" w:hAnsi="Calibri" w:cs="Calibri"/>
        </w:rPr>
        <w:t xml:space="preserve"> </w:t>
      </w:r>
    </w:p>
    <w:p w14:paraId="76C80543" w14:textId="77777777" w:rsidR="00A06E65" w:rsidRDefault="00A06E65" w:rsidP="00A06E65">
      <w:pPr>
        <w:numPr>
          <w:ilvl w:val="0"/>
          <w:numId w:val="9"/>
        </w:numPr>
        <w:spacing w:after="17" w:line="248" w:lineRule="auto"/>
        <w:ind w:right="2" w:hanging="720"/>
        <w:jc w:val="both"/>
      </w:pPr>
      <w:r>
        <w:t>Queries About the Special Conditions of Contract ................................................85</w:t>
      </w:r>
      <w:r>
        <w:rPr>
          <w:rFonts w:ascii="Calibri" w:eastAsia="Calibri" w:hAnsi="Calibri" w:cs="Calibri"/>
        </w:rPr>
        <w:t xml:space="preserve"> </w:t>
      </w:r>
    </w:p>
    <w:p w14:paraId="727ED8C4" w14:textId="77777777" w:rsidR="00A06E65" w:rsidRDefault="00A06E65" w:rsidP="00A06E65">
      <w:pPr>
        <w:numPr>
          <w:ilvl w:val="0"/>
          <w:numId w:val="9"/>
        </w:numPr>
        <w:spacing w:after="17" w:line="248" w:lineRule="auto"/>
        <w:ind w:right="2" w:hanging="720"/>
        <w:jc w:val="both"/>
      </w:pPr>
      <w:r>
        <w:t>Contractor to Construct the Works ........................................................................85</w:t>
      </w:r>
      <w:r>
        <w:rPr>
          <w:rFonts w:ascii="Calibri" w:eastAsia="Calibri" w:hAnsi="Calibri" w:cs="Calibri"/>
        </w:rPr>
        <w:t xml:space="preserve"> </w:t>
      </w:r>
    </w:p>
    <w:p w14:paraId="074EDA1B" w14:textId="77777777" w:rsidR="00A06E65" w:rsidRDefault="00A06E65" w:rsidP="00A06E65">
      <w:pPr>
        <w:numPr>
          <w:ilvl w:val="0"/>
          <w:numId w:val="9"/>
        </w:numPr>
        <w:spacing w:after="17" w:line="248" w:lineRule="auto"/>
        <w:ind w:right="2" w:hanging="720"/>
        <w:jc w:val="both"/>
      </w:pPr>
      <w:r>
        <w:t>Works to be Completed by the Intended Completion Date ...................................85</w:t>
      </w:r>
      <w:r>
        <w:rPr>
          <w:rFonts w:ascii="Calibri" w:eastAsia="Calibri" w:hAnsi="Calibri" w:cs="Calibri"/>
        </w:rPr>
        <w:t xml:space="preserve"> </w:t>
      </w:r>
    </w:p>
    <w:p w14:paraId="7711FDDF" w14:textId="77777777" w:rsidR="00A06E65" w:rsidRDefault="00A06E65" w:rsidP="00A06E65">
      <w:pPr>
        <w:numPr>
          <w:ilvl w:val="0"/>
          <w:numId w:val="9"/>
        </w:numPr>
        <w:spacing w:after="17" w:line="248" w:lineRule="auto"/>
        <w:ind w:right="2" w:hanging="720"/>
        <w:jc w:val="both"/>
      </w:pPr>
      <w:r>
        <w:t>Approval by the Project Manager ..........................................................................85</w:t>
      </w:r>
      <w:r>
        <w:rPr>
          <w:rFonts w:ascii="Calibri" w:eastAsia="Calibri" w:hAnsi="Calibri" w:cs="Calibri"/>
        </w:rPr>
        <w:t xml:space="preserve"> </w:t>
      </w:r>
    </w:p>
    <w:p w14:paraId="08453978" w14:textId="77777777" w:rsidR="00A06E65" w:rsidRDefault="00A06E65" w:rsidP="00A06E65">
      <w:pPr>
        <w:numPr>
          <w:ilvl w:val="0"/>
          <w:numId w:val="9"/>
        </w:numPr>
        <w:spacing w:after="17" w:line="248" w:lineRule="auto"/>
        <w:ind w:right="2" w:hanging="720"/>
        <w:jc w:val="both"/>
      </w:pPr>
      <w:r>
        <w:t>Safety .....................................................................................................................85</w:t>
      </w:r>
      <w:r>
        <w:rPr>
          <w:rFonts w:ascii="Calibri" w:eastAsia="Calibri" w:hAnsi="Calibri" w:cs="Calibri"/>
        </w:rPr>
        <w:t xml:space="preserve"> </w:t>
      </w:r>
    </w:p>
    <w:p w14:paraId="62BA61F8" w14:textId="77777777" w:rsidR="00A06E65" w:rsidRDefault="00A06E65" w:rsidP="00A06E65">
      <w:pPr>
        <w:numPr>
          <w:ilvl w:val="0"/>
          <w:numId w:val="9"/>
        </w:numPr>
        <w:spacing w:after="17" w:line="248" w:lineRule="auto"/>
        <w:ind w:right="2" w:hanging="720"/>
        <w:jc w:val="both"/>
      </w:pPr>
      <w:r>
        <w:t>Discoveries .............................................................................................................85</w:t>
      </w:r>
      <w:r>
        <w:rPr>
          <w:rFonts w:ascii="Calibri" w:eastAsia="Calibri" w:hAnsi="Calibri" w:cs="Calibri"/>
        </w:rPr>
        <w:t xml:space="preserve"> </w:t>
      </w:r>
    </w:p>
    <w:p w14:paraId="234D5BD6" w14:textId="77777777" w:rsidR="00A06E65" w:rsidRDefault="00A06E65" w:rsidP="00A06E65">
      <w:pPr>
        <w:numPr>
          <w:ilvl w:val="0"/>
          <w:numId w:val="9"/>
        </w:numPr>
        <w:spacing w:after="17" w:line="248" w:lineRule="auto"/>
        <w:ind w:right="2" w:hanging="720"/>
        <w:jc w:val="both"/>
      </w:pPr>
      <w:r>
        <w:t>Possession of the Site .............................................................................................85</w:t>
      </w:r>
      <w:r>
        <w:rPr>
          <w:rFonts w:ascii="Calibri" w:eastAsia="Calibri" w:hAnsi="Calibri" w:cs="Calibri"/>
        </w:rPr>
        <w:t xml:space="preserve"> </w:t>
      </w:r>
      <w:r>
        <w:t>22.</w:t>
      </w:r>
      <w:r>
        <w:rPr>
          <w:rFonts w:ascii="Calibri" w:eastAsia="Calibri" w:hAnsi="Calibri" w:cs="Calibri"/>
        </w:rPr>
        <w:t xml:space="preserve"> </w:t>
      </w:r>
      <w:r>
        <w:t>Access to the Site ...................................................................................................85</w:t>
      </w:r>
      <w:r>
        <w:rPr>
          <w:rFonts w:ascii="Calibri" w:eastAsia="Calibri" w:hAnsi="Calibri" w:cs="Calibri"/>
        </w:rPr>
        <w:t xml:space="preserve"> </w:t>
      </w:r>
      <w:r>
        <w:t>23.</w:t>
      </w:r>
      <w:r>
        <w:rPr>
          <w:rFonts w:ascii="Calibri" w:eastAsia="Calibri" w:hAnsi="Calibri" w:cs="Calibri"/>
        </w:rPr>
        <w:t xml:space="preserve"> </w:t>
      </w:r>
      <w:r>
        <w:t>Instructions, Inspection and Audits ........................................................................85</w:t>
      </w:r>
      <w:r>
        <w:rPr>
          <w:rFonts w:ascii="Calibri" w:eastAsia="Calibri" w:hAnsi="Calibri" w:cs="Calibri"/>
        </w:rPr>
        <w:t xml:space="preserve"> </w:t>
      </w:r>
    </w:p>
    <w:p w14:paraId="69C8D411" w14:textId="77777777" w:rsidR="00A06E65" w:rsidRDefault="00A06E65" w:rsidP="00A06E65">
      <w:pPr>
        <w:numPr>
          <w:ilvl w:val="0"/>
          <w:numId w:val="10"/>
        </w:numPr>
        <w:spacing w:after="17" w:line="248" w:lineRule="auto"/>
        <w:ind w:right="2" w:hanging="720"/>
        <w:jc w:val="both"/>
      </w:pPr>
      <w:r>
        <w:t>Disputes ..................................................................................................................86</w:t>
      </w:r>
      <w:r>
        <w:rPr>
          <w:rFonts w:ascii="Calibri" w:eastAsia="Calibri" w:hAnsi="Calibri" w:cs="Calibri"/>
        </w:rPr>
        <w:t xml:space="preserve"> </w:t>
      </w:r>
    </w:p>
    <w:p w14:paraId="587C7A46" w14:textId="77777777" w:rsidR="00A06E65" w:rsidRDefault="00A06E65" w:rsidP="00A06E65">
      <w:pPr>
        <w:numPr>
          <w:ilvl w:val="0"/>
          <w:numId w:val="10"/>
        </w:numPr>
        <w:spacing w:after="17" w:line="248" w:lineRule="auto"/>
        <w:ind w:right="2" w:hanging="720"/>
        <w:jc w:val="both"/>
      </w:pPr>
      <w:r>
        <w:t>Procedure for Disputes ...........................................................................................86</w:t>
      </w:r>
      <w:r>
        <w:rPr>
          <w:rFonts w:ascii="Calibri" w:eastAsia="Calibri" w:hAnsi="Calibri" w:cs="Calibri"/>
        </w:rPr>
        <w:t xml:space="preserve"> </w:t>
      </w:r>
    </w:p>
    <w:p w14:paraId="3A6BB110" w14:textId="77777777" w:rsidR="00A06E65" w:rsidRDefault="00A06E65" w:rsidP="00A06E65">
      <w:pPr>
        <w:numPr>
          <w:ilvl w:val="0"/>
          <w:numId w:val="10"/>
        </w:numPr>
        <w:spacing w:after="17" w:line="248" w:lineRule="auto"/>
        <w:ind w:right="2" w:hanging="720"/>
        <w:jc w:val="both"/>
      </w:pPr>
      <w:r>
        <w:t>Replacement of Adjudicator ..................................................................................86</w:t>
      </w:r>
      <w:r>
        <w:rPr>
          <w:rFonts w:ascii="Calibri" w:eastAsia="Calibri" w:hAnsi="Calibri" w:cs="Calibri"/>
        </w:rPr>
        <w:t xml:space="preserve"> </w:t>
      </w:r>
    </w:p>
    <w:p w14:paraId="6376CE4C" w14:textId="77777777" w:rsidR="00171971" w:rsidRPr="00171971" w:rsidRDefault="00A06E65" w:rsidP="00A06E65">
      <w:pPr>
        <w:numPr>
          <w:ilvl w:val="0"/>
          <w:numId w:val="10"/>
        </w:numPr>
        <w:spacing w:after="17" w:line="248" w:lineRule="auto"/>
        <w:ind w:right="2" w:hanging="720"/>
        <w:jc w:val="both"/>
      </w:pPr>
      <w:r>
        <w:t>Program ..................................................................................................................86</w:t>
      </w:r>
      <w:r>
        <w:rPr>
          <w:rFonts w:ascii="Calibri" w:eastAsia="Calibri" w:hAnsi="Calibri" w:cs="Calibri"/>
        </w:rPr>
        <w:t xml:space="preserve"> </w:t>
      </w:r>
    </w:p>
    <w:p w14:paraId="0F4BF271" w14:textId="77777777" w:rsidR="00171971" w:rsidRPr="00171971" w:rsidRDefault="00A06E65" w:rsidP="00A06E65">
      <w:pPr>
        <w:numPr>
          <w:ilvl w:val="0"/>
          <w:numId w:val="10"/>
        </w:numPr>
        <w:spacing w:after="17" w:line="248" w:lineRule="auto"/>
        <w:ind w:right="2" w:hanging="720"/>
        <w:jc w:val="both"/>
      </w:pPr>
      <w:r>
        <w:t>28.</w:t>
      </w:r>
      <w:r>
        <w:rPr>
          <w:rFonts w:ascii="Calibri" w:eastAsia="Calibri" w:hAnsi="Calibri" w:cs="Calibri"/>
        </w:rPr>
        <w:t xml:space="preserve"> </w:t>
      </w:r>
      <w:r>
        <w:t>Extension of the Intended Completion Date ..........................................................87</w:t>
      </w:r>
      <w:r>
        <w:rPr>
          <w:rFonts w:ascii="Calibri" w:eastAsia="Calibri" w:hAnsi="Calibri" w:cs="Calibri"/>
        </w:rPr>
        <w:t xml:space="preserve"> </w:t>
      </w:r>
    </w:p>
    <w:p w14:paraId="5074804A" w14:textId="5FD52727" w:rsidR="00A06E65" w:rsidRDefault="00A06E65" w:rsidP="00A06E65">
      <w:pPr>
        <w:numPr>
          <w:ilvl w:val="0"/>
          <w:numId w:val="10"/>
        </w:numPr>
        <w:spacing w:after="17" w:line="248" w:lineRule="auto"/>
        <w:ind w:right="2" w:hanging="720"/>
        <w:jc w:val="both"/>
      </w:pPr>
      <w:r>
        <w:t>29.</w:t>
      </w:r>
      <w:r>
        <w:rPr>
          <w:rFonts w:ascii="Calibri" w:eastAsia="Calibri" w:hAnsi="Calibri" w:cs="Calibri"/>
        </w:rPr>
        <w:t xml:space="preserve"> </w:t>
      </w:r>
      <w:r>
        <w:t>Acceleration ...........................................................................................................87</w:t>
      </w:r>
      <w:r>
        <w:rPr>
          <w:rFonts w:ascii="Calibri" w:eastAsia="Calibri" w:hAnsi="Calibri" w:cs="Calibri"/>
        </w:rPr>
        <w:t xml:space="preserve"> </w:t>
      </w:r>
    </w:p>
    <w:p w14:paraId="206A69AE" w14:textId="77777777" w:rsidR="00A06E65" w:rsidRDefault="00A06E65" w:rsidP="00A06E65">
      <w:pPr>
        <w:numPr>
          <w:ilvl w:val="0"/>
          <w:numId w:val="11"/>
        </w:numPr>
        <w:spacing w:after="17" w:line="248" w:lineRule="auto"/>
        <w:ind w:right="2" w:hanging="720"/>
        <w:jc w:val="both"/>
      </w:pPr>
      <w:r>
        <w:t>Delays Ordered by the Project Manager ................................................................87</w:t>
      </w:r>
      <w:r>
        <w:rPr>
          <w:rFonts w:ascii="Calibri" w:eastAsia="Calibri" w:hAnsi="Calibri" w:cs="Calibri"/>
        </w:rPr>
        <w:t xml:space="preserve"> </w:t>
      </w:r>
    </w:p>
    <w:p w14:paraId="2D650709" w14:textId="77777777" w:rsidR="00A06E65" w:rsidRDefault="00A06E65" w:rsidP="00A06E65">
      <w:pPr>
        <w:numPr>
          <w:ilvl w:val="0"/>
          <w:numId w:val="11"/>
        </w:numPr>
        <w:spacing w:after="17" w:line="248" w:lineRule="auto"/>
        <w:ind w:right="2" w:hanging="720"/>
        <w:jc w:val="both"/>
      </w:pPr>
      <w:r>
        <w:lastRenderedPageBreak/>
        <w:t>Management Meetings ...........................................................................................87</w:t>
      </w:r>
      <w:r>
        <w:rPr>
          <w:rFonts w:ascii="Calibri" w:eastAsia="Calibri" w:hAnsi="Calibri" w:cs="Calibri"/>
        </w:rPr>
        <w:t xml:space="preserve"> </w:t>
      </w:r>
    </w:p>
    <w:p w14:paraId="17CBC168" w14:textId="77777777" w:rsidR="00A06E65" w:rsidRDefault="00A06E65" w:rsidP="00A06E65">
      <w:pPr>
        <w:numPr>
          <w:ilvl w:val="0"/>
          <w:numId w:val="11"/>
        </w:numPr>
        <w:spacing w:after="17" w:line="248" w:lineRule="auto"/>
        <w:ind w:right="2" w:hanging="720"/>
        <w:jc w:val="both"/>
      </w:pPr>
      <w:r>
        <w:t>Early Warning ........................................................................................................87</w:t>
      </w:r>
      <w:r>
        <w:rPr>
          <w:rFonts w:ascii="Calibri" w:eastAsia="Calibri" w:hAnsi="Calibri" w:cs="Calibri"/>
        </w:rPr>
        <w:t xml:space="preserve"> </w:t>
      </w:r>
    </w:p>
    <w:p w14:paraId="7BB7DA2C" w14:textId="77777777" w:rsidR="00171971" w:rsidRPr="00171971" w:rsidRDefault="00A06E65" w:rsidP="00A06E65">
      <w:pPr>
        <w:numPr>
          <w:ilvl w:val="0"/>
          <w:numId w:val="11"/>
        </w:numPr>
        <w:spacing w:after="17" w:line="248" w:lineRule="auto"/>
        <w:ind w:right="2" w:hanging="720"/>
        <w:jc w:val="both"/>
      </w:pPr>
      <w:r>
        <w:t>Identifying Defects .................................................................................................88</w:t>
      </w:r>
      <w:r>
        <w:rPr>
          <w:rFonts w:ascii="Calibri" w:eastAsia="Calibri" w:hAnsi="Calibri" w:cs="Calibri"/>
        </w:rPr>
        <w:t xml:space="preserve"> </w:t>
      </w:r>
    </w:p>
    <w:p w14:paraId="5C2306CF" w14:textId="77777777" w:rsidR="00171971" w:rsidRPr="00171971" w:rsidRDefault="00A06E65" w:rsidP="00A06E65">
      <w:pPr>
        <w:numPr>
          <w:ilvl w:val="0"/>
          <w:numId w:val="11"/>
        </w:numPr>
        <w:spacing w:after="17" w:line="248" w:lineRule="auto"/>
        <w:ind w:right="2" w:hanging="720"/>
        <w:jc w:val="both"/>
      </w:pPr>
      <w:r>
        <w:t>34.</w:t>
      </w:r>
      <w:r>
        <w:rPr>
          <w:rFonts w:ascii="Calibri" w:eastAsia="Calibri" w:hAnsi="Calibri" w:cs="Calibri"/>
        </w:rPr>
        <w:t xml:space="preserve"> </w:t>
      </w:r>
      <w:r>
        <w:t>Tests .......................................................................................................................88</w:t>
      </w:r>
      <w:r>
        <w:rPr>
          <w:rFonts w:ascii="Calibri" w:eastAsia="Calibri" w:hAnsi="Calibri" w:cs="Calibri"/>
        </w:rPr>
        <w:t xml:space="preserve"> </w:t>
      </w:r>
    </w:p>
    <w:p w14:paraId="7EC78426" w14:textId="5739B6B4" w:rsidR="00A06E65" w:rsidRDefault="00A06E65" w:rsidP="00A06E65">
      <w:pPr>
        <w:numPr>
          <w:ilvl w:val="0"/>
          <w:numId w:val="11"/>
        </w:numPr>
        <w:spacing w:after="17" w:line="248" w:lineRule="auto"/>
        <w:ind w:right="2" w:hanging="720"/>
        <w:jc w:val="both"/>
      </w:pPr>
      <w:r>
        <w:t>35.</w:t>
      </w:r>
      <w:r>
        <w:rPr>
          <w:rFonts w:ascii="Calibri" w:eastAsia="Calibri" w:hAnsi="Calibri" w:cs="Calibri"/>
        </w:rPr>
        <w:t xml:space="preserve"> </w:t>
      </w:r>
      <w:r>
        <w:t>Correction of Defects .............................................................................................88</w:t>
      </w:r>
      <w:r>
        <w:rPr>
          <w:rFonts w:ascii="Calibri" w:eastAsia="Calibri" w:hAnsi="Calibri" w:cs="Calibri"/>
        </w:rPr>
        <w:t xml:space="preserve"> </w:t>
      </w:r>
    </w:p>
    <w:p w14:paraId="4725B00C" w14:textId="77777777" w:rsidR="00A06E65" w:rsidRDefault="00A06E65" w:rsidP="00A06E65">
      <w:pPr>
        <w:numPr>
          <w:ilvl w:val="0"/>
          <w:numId w:val="12"/>
        </w:numPr>
        <w:spacing w:after="17" w:line="248" w:lineRule="auto"/>
        <w:ind w:right="2" w:hanging="720"/>
        <w:jc w:val="both"/>
      </w:pPr>
      <w:r>
        <w:t>Uncorrected Defects ...............................................................................................88</w:t>
      </w:r>
      <w:r>
        <w:rPr>
          <w:rFonts w:ascii="Calibri" w:eastAsia="Calibri" w:hAnsi="Calibri" w:cs="Calibri"/>
        </w:rPr>
        <w:t xml:space="preserve"> </w:t>
      </w:r>
    </w:p>
    <w:p w14:paraId="0BDF9B26" w14:textId="77777777" w:rsidR="00A06E65" w:rsidRDefault="00A06E65" w:rsidP="00A06E65">
      <w:pPr>
        <w:numPr>
          <w:ilvl w:val="0"/>
          <w:numId w:val="12"/>
        </w:numPr>
        <w:spacing w:after="17" w:line="248" w:lineRule="auto"/>
        <w:ind w:right="2" w:hanging="720"/>
        <w:jc w:val="both"/>
      </w:pPr>
      <w:r>
        <w:t>Bill of Quantities or Activity Schedule ..................................................................88</w:t>
      </w:r>
      <w:r>
        <w:rPr>
          <w:rFonts w:ascii="Calibri" w:eastAsia="Calibri" w:hAnsi="Calibri" w:cs="Calibri"/>
        </w:rPr>
        <w:t xml:space="preserve"> </w:t>
      </w:r>
    </w:p>
    <w:p w14:paraId="1C4FABAB" w14:textId="77777777" w:rsidR="00A06E65" w:rsidRDefault="00A06E65" w:rsidP="00A06E65">
      <w:pPr>
        <w:ind w:left="19" w:right="2"/>
      </w:pPr>
      <w:r>
        <w:t>Option 1: Admeasurement Contracts - Bill of Quantities ..................................................88</w:t>
      </w:r>
      <w:r>
        <w:rPr>
          <w:rFonts w:ascii="Calibri" w:eastAsia="Calibri" w:hAnsi="Calibri" w:cs="Calibri"/>
        </w:rPr>
        <w:t xml:space="preserve"> </w:t>
      </w:r>
    </w:p>
    <w:p w14:paraId="37796EB4" w14:textId="77777777" w:rsidR="00A06E65" w:rsidRDefault="00A06E65" w:rsidP="00A06E65">
      <w:pPr>
        <w:ind w:left="19" w:right="2"/>
      </w:pPr>
      <w:r>
        <w:t>Option 2: Lump Sum Contracts – Activity Schedule ........................................................88</w:t>
      </w:r>
      <w:r>
        <w:rPr>
          <w:rFonts w:ascii="Calibri" w:eastAsia="Calibri" w:hAnsi="Calibri" w:cs="Calibri"/>
        </w:rPr>
        <w:t xml:space="preserve"> </w:t>
      </w:r>
    </w:p>
    <w:p w14:paraId="4898AFFB" w14:textId="77777777" w:rsidR="00A06E65" w:rsidRDefault="00A06E65" w:rsidP="00A06E65">
      <w:pPr>
        <w:numPr>
          <w:ilvl w:val="0"/>
          <w:numId w:val="12"/>
        </w:numPr>
        <w:spacing w:after="17" w:line="248" w:lineRule="auto"/>
        <w:ind w:right="2" w:hanging="720"/>
        <w:jc w:val="both"/>
      </w:pPr>
      <w:r>
        <w:t>Changes in the Bill of Quantities or Activity Schedule .........................................89</w:t>
      </w:r>
      <w:r>
        <w:rPr>
          <w:rFonts w:ascii="Calibri" w:eastAsia="Calibri" w:hAnsi="Calibri" w:cs="Calibri"/>
        </w:rPr>
        <w:t xml:space="preserve"> </w:t>
      </w:r>
    </w:p>
    <w:p w14:paraId="24A3F9B1" w14:textId="77777777" w:rsidR="00A06E65" w:rsidRDefault="00A06E65" w:rsidP="00A06E65">
      <w:pPr>
        <w:ind w:left="19" w:right="2"/>
      </w:pPr>
      <w:r>
        <w:t>Option 1: Admeasurement Contracts – Changes in the Bill of Quantities ........................89</w:t>
      </w:r>
      <w:r>
        <w:rPr>
          <w:rFonts w:ascii="Calibri" w:eastAsia="Calibri" w:hAnsi="Calibri" w:cs="Calibri"/>
        </w:rPr>
        <w:t xml:space="preserve"> </w:t>
      </w:r>
    </w:p>
    <w:p w14:paraId="41AEB60B" w14:textId="77777777" w:rsidR="00A06E65" w:rsidRDefault="00A06E65" w:rsidP="00A06E65">
      <w:pPr>
        <w:ind w:left="19" w:right="2"/>
      </w:pPr>
      <w:r>
        <w:t>Option 2: Lump Sum Contracts – Changes in the Activity Schedule ................................89</w:t>
      </w:r>
      <w:r>
        <w:rPr>
          <w:rFonts w:ascii="Calibri" w:eastAsia="Calibri" w:hAnsi="Calibri" w:cs="Calibri"/>
        </w:rPr>
        <w:t xml:space="preserve"> </w:t>
      </w:r>
    </w:p>
    <w:p w14:paraId="668AAD6B" w14:textId="77777777" w:rsidR="00A06E65" w:rsidRDefault="00A06E65" w:rsidP="00A06E65">
      <w:pPr>
        <w:numPr>
          <w:ilvl w:val="0"/>
          <w:numId w:val="12"/>
        </w:numPr>
        <w:spacing w:after="17" w:line="248" w:lineRule="auto"/>
        <w:ind w:right="2" w:hanging="720"/>
        <w:jc w:val="both"/>
      </w:pPr>
      <w:r>
        <w:t>Variations ...............................................................................................................89</w:t>
      </w:r>
      <w:r>
        <w:rPr>
          <w:rFonts w:ascii="Calibri" w:eastAsia="Calibri" w:hAnsi="Calibri" w:cs="Calibri"/>
        </w:rPr>
        <w:t xml:space="preserve"> </w:t>
      </w:r>
    </w:p>
    <w:p w14:paraId="712BD183" w14:textId="6FFC22D0" w:rsidR="00A06E65" w:rsidRDefault="00171971" w:rsidP="00A06E65">
      <w:pPr>
        <w:ind w:left="19" w:right="2"/>
      </w:pPr>
      <w:r>
        <w:t xml:space="preserve">              </w:t>
      </w:r>
      <w:r w:rsidR="00A06E65">
        <w:t>Lump Sum Contracts - Variations .....................................................................89</w:t>
      </w:r>
      <w:r w:rsidR="00A06E65">
        <w:rPr>
          <w:rFonts w:ascii="Calibri" w:eastAsia="Calibri" w:hAnsi="Calibri" w:cs="Calibri"/>
        </w:rPr>
        <w:t xml:space="preserve"> </w:t>
      </w:r>
    </w:p>
    <w:p w14:paraId="39118128" w14:textId="77777777" w:rsidR="00A06E65" w:rsidRDefault="00A06E65" w:rsidP="00A06E65">
      <w:pPr>
        <w:numPr>
          <w:ilvl w:val="0"/>
          <w:numId w:val="12"/>
        </w:numPr>
        <w:spacing w:after="17" w:line="248" w:lineRule="auto"/>
        <w:ind w:right="2" w:hanging="720"/>
        <w:jc w:val="both"/>
      </w:pPr>
      <w:r>
        <w:t>Payments for Variations .........................................................................................89</w:t>
      </w:r>
      <w:r>
        <w:rPr>
          <w:rFonts w:ascii="Calibri" w:eastAsia="Calibri" w:hAnsi="Calibri" w:cs="Calibri"/>
        </w:rPr>
        <w:t xml:space="preserve"> </w:t>
      </w:r>
    </w:p>
    <w:p w14:paraId="77D0EB92" w14:textId="77777777" w:rsidR="00171971" w:rsidRDefault="00A06E65" w:rsidP="00A06E65">
      <w:pPr>
        <w:ind w:left="19" w:right="655"/>
        <w:rPr>
          <w:rFonts w:ascii="Calibri" w:eastAsia="Calibri" w:hAnsi="Calibri" w:cs="Calibri"/>
        </w:rPr>
      </w:pPr>
      <w:r>
        <w:t>Option 1: Admeasurement Contracts – Payment for Variations ........................................89</w:t>
      </w:r>
      <w:r>
        <w:rPr>
          <w:rFonts w:ascii="Calibri" w:eastAsia="Calibri" w:hAnsi="Calibri" w:cs="Calibri"/>
        </w:rPr>
        <w:t xml:space="preserve"> </w:t>
      </w:r>
      <w:r>
        <w:t>Option 2: Lump Sum Contracts – Payment for Variations ................................................90</w:t>
      </w:r>
      <w:r>
        <w:rPr>
          <w:rFonts w:ascii="Calibri" w:eastAsia="Calibri" w:hAnsi="Calibri" w:cs="Calibri"/>
        </w:rPr>
        <w:t xml:space="preserve"> </w:t>
      </w:r>
    </w:p>
    <w:p w14:paraId="6F94AB07" w14:textId="36D08025" w:rsidR="00A06E65" w:rsidRDefault="00A06E65" w:rsidP="00A06E65">
      <w:pPr>
        <w:ind w:left="19" w:right="655"/>
      </w:pPr>
      <w:r>
        <w:t>42.</w:t>
      </w:r>
      <w:r>
        <w:rPr>
          <w:rFonts w:ascii="Calibri" w:eastAsia="Calibri" w:hAnsi="Calibri" w:cs="Calibri"/>
        </w:rPr>
        <w:t xml:space="preserve"> </w:t>
      </w:r>
      <w:r>
        <w:t>Payment Certificates ..............................................................................................90</w:t>
      </w:r>
      <w:r>
        <w:rPr>
          <w:rFonts w:ascii="Calibri" w:eastAsia="Calibri" w:hAnsi="Calibri" w:cs="Calibri"/>
        </w:rPr>
        <w:t xml:space="preserve"> </w:t>
      </w:r>
    </w:p>
    <w:p w14:paraId="35722108" w14:textId="77777777" w:rsidR="00A06E65" w:rsidRDefault="00A06E65" w:rsidP="00A06E65">
      <w:pPr>
        <w:numPr>
          <w:ilvl w:val="0"/>
          <w:numId w:val="13"/>
        </w:numPr>
        <w:spacing w:after="17" w:line="248" w:lineRule="auto"/>
        <w:ind w:right="2" w:hanging="720"/>
        <w:jc w:val="both"/>
      </w:pPr>
      <w:r>
        <w:t>Payments ................................................................................................................90</w:t>
      </w:r>
      <w:r>
        <w:rPr>
          <w:rFonts w:ascii="Calibri" w:eastAsia="Calibri" w:hAnsi="Calibri" w:cs="Calibri"/>
        </w:rPr>
        <w:t xml:space="preserve"> </w:t>
      </w:r>
    </w:p>
    <w:p w14:paraId="766A028D" w14:textId="77777777" w:rsidR="00A06E65" w:rsidRDefault="00A06E65" w:rsidP="00A06E65">
      <w:pPr>
        <w:numPr>
          <w:ilvl w:val="0"/>
          <w:numId w:val="13"/>
        </w:numPr>
        <w:spacing w:after="17" w:line="248" w:lineRule="auto"/>
        <w:ind w:right="2" w:hanging="720"/>
        <w:jc w:val="both"/>
      </w:pPr>
      <w:r>
        <w:t>Compensation Events .............................................................................................91</w:t>
      </w:r>
      <w:r>
        <w:rPr>
          <w:rFonts w:ascii="Calibri" w:eastAsia="Calibri" w:hAnsi="Calibri" w:cs="Calibri"/>
        </w:rPr>
        <w:t xml:space="preserve"> </w:t>
      </w:r>
    </w:p>
    <w:p w14:paraId="5BF0C279" w14:textId="77777777" w:rsidR="00A06E65" w:rsidRDefault="00A06E65" w:rsidP="00A06E65">
      <w:pPr>
        <w:numPr>
          <w:ilvl w:val="0"/>
          <w:numId w:val="13"/>
        </w:numPr>
        <w:spacing w:after="17" w:line="248" w:lineRule="auto"/>
        <w:ind w:right="2" w:hanging="720"/>
        <w:jc w:val="both"/>
      </w:pPr>
      <w:r>
        <w:t>Tax .........................................................................................................................92</w:t>
      </w:r>
      <w:r>
        <w:rPr>
          <w:rFonts w:ascii="Calibri" w:eastAsia="Calibri" w:hAnsi="Calibri" w:cs="Calibri"/>
        </w:rPr>
        <w:t xml:space="preserve"> </w:t>
      </w:r>
    </w:p>
    <w:p w14:paraId="3E61817C" w14:textId="77777777" w:rsidR="00A06E65" w:rsidRDefault="00A06E65" w:rsidP="00A06E65">
      <w:pPr>
        <w:numPr>
          <w:ilvl w:val="0"/>
          <w:numId w:val="13"/>
        </w:numPr>
        <w:spacing w:after="17" w:line="248" w:lineRule="auto"/>
        <w:ind w:right="2" w:hanging="720"/>
        <w:jc w:val="both"/>
      </w:pPr>
      <w:r>
        <w:t>Currencies ..............................................................................................................92</w:t>
      </w:r>
      <w:r>
        <w:rPr>
          <w:rFonts w:ascii="Calibri" w:eastAsia="Calibri" w:hAnsi="Calibri" w:cs="Calibri"/>
        </w:rPr>
        <w:t xml:space="preserve"> </w:t>
      </w:r>
    </w:p>
    <w:p w14:paraId="3DB1509B" w14:textId="77777777" w:rsidR="00A06E65" w:rsidRDefault="00A06E65" w:rsidP="00A06E65">
      <w:pPr>
        <w:numPr>
          <w:ilvl w:val="0"/>
          <w:numId w:val="13"/>
        </w:numPr>
        <w:spacing w:after="17" w:line="248" w:lineRule="auto"/>
        <w:ind w:right="2" w:hanging="720"/>
        <w:jc w:val="both"/>
      </w:pPr>
      <w:r>
        <w:t>Price Adjustment ....................................................................................................92</w:t>
      </w:r>
      <w:r>
        <w:rPr>
          <w:rFonts w:ascii="Calibri" w:eastAsia="Calibri" w:hAnsi="Calibri" w:cs="Calibri"/>
        </w:rPr>
        <w:t xml:space="preserve"> </w:t>
      </w:r>
    </w:p>
    <w:p w14:paraId="566E2CFD" w14:textId="77777777" w:rsidR="00A06E65" w:rsidRDefault="00A06E65" w:rsidP="00A06E65">
      <w:pPr>
        <w:numPr>
          <w:ilvl w:val="0"/>
          <w:numId w:val="13"/>
        </w:numPr>
        <w:spacing w:after="17" w:line="248" w:lineRule="auto"/>
        <w:ind w:right="2" w:hanging="720"/>
        <w:jc w:val="both"/>
      </w:pPr>
      <w:r>
        <w:t>Retention ................................................................................................................93</w:t>
      </w:r>
      <w:r>
        <w:rPr>
          <w:rFonts w:ascii="Calibri" w:eastAsia="Calibri" w:hAnsi="Calibri" w:cs="Calibri"/>
        </w:rPr>
        <w:t xml:space="preserve"> </w:t>
      </w:r>
    </w:p>
    <w:p w14:paraId="5BC0C837" w14:textId="77777777" w:rsidR="00A06E65" w:rsidRDefault="00A06E65" w:rsidP="00A06E65">
      <w:pPr>
        <w:numPr>
          <w:ilvl w:val="0"/>
          <w:numId w:val="13"/>
        </w:numPr>
        <w:spacing w:after="17" w:line="248" w:lineRule="auto"/>
        <w:ind w:right="2" w:hanging="720"/>
        <w:jc w:val="both"/>
      </w:pPr>
      <w:r>
        <w:t>Liquidated Damages ..............................................................................................93</w:t>
      </w:r>
      <w:r>
        <w:rPr>
          <w:rFonts w:ascii="Calibri" w:eastAsia="Calibri" w:hAnsi="Calibri" w:cs="Calibri"/>
        </w:rPr>
        <w:t xml:space="preserve"> </w:t>
      </w:r>
    </w:p>
    <w:p w14:paraId="0DCDCBD0" w14:textId="77777777" w:rsidR="00A06E65" w:rsidRDefault="00A06E65" w:rsidP="00A06E65">
      <w:pPr>
        <w:numPr>
          <w:ilvl w:val="0"/>
          <w:numId w:val="13"/>
        </w:numPr>
        <w:spacing w:after="17" w:line="248" w:lineRule="auto"/>
        <w:ind w:right="2" w:hanging="720"/>
        <w:jc w:val="both"/>
      </w:pPr>
      <w:r>
        <w:t>Bonus .....................................................................................................................94</w:t>
      </w:r>
      <w:r>
        <w:rPr>
          <w:rFonts w:ascii="Calibri" w:eastAsia="Calibri" w:hAnsi="Calibri" w:cs="Calibri"/>
        </w:rPr>
        <w:t xml:space="preserve"> </w:t>
      </w:r>
    </w:p>
    <w:p w14:paraId="2B109845" w14:textId="77777777" w:rsidR="00A06E65" w:rsidRDefault="00A06E65" w:rsidP="00A06E65">
      <w:pPr>
        <w:numPr>
          <w:ilvl w:val="0"/>
          <w:numId w:val="13"/>
        </w:numPr>
        <w:spacing w:after="17" w:line="248" w:lineRule="auto"/>
        <w:ind w:right="2" w:hanging="720"/>
        <w:jc w:val="both"/>
      </w:pPr>
      <w:r>
        <w:t>Advance Payment ..................................................................................................94</w:t>
      </w:r>
      <w:r>
        <w:rPr>
          <w:rFonts w:ascii="Calibri" w:eastAsia="Calibri" w:hAnsi="Calibri" w:cs="Calibri"/>
        </w:rPr>
        <w:t xml:space="preserve"> </w:t>
      </w:r>
    </w:p>
    <w:p w14:paraId="36AE6143" w14:textId="77777777" w:rsidR="00A06E65" w:rsidRDefault="00A06E65" w:rsidP="00A06E65">
      <w:pPr>
        <w:numPr>
          <w:ilvl w:val="0"/>
          <w:numId w:val="13"/>
        </w:numPr>
        <w:spacing w:after="17" w:line="248" w:lineRule="auto"/>
        <w:ind w:right="2" w:hanging="720"/>
        <w:jc w:val="both"/>
      </w:pPr>
      <w:r>
        <w:t>Performance Security .............................................................................................94</w:t>
      </w:r>
      <w:r>
        <w:rPr>
          <w:rFonts w:ascii="Calibri" w:eastAsia="Calibri" w:hAnsi="Calibri" w:cs="Calibri"/>
        </w:rPr>
        <w:t xml:space="preserve"> </w:t>
      </w:r>
    </w:p>
    <w:p w14:paraId="5AD62B25" w14:textId="77777777" w:rsidR="00A06E65" w:rsidRDefault="00A06E65" w:rsidP="00A06E65">
      <w:pPr>
        <w:numPr>
          <w:ilvl w:val="0"/>
          <w:numId w:val="13"/>
        </w:numPr>
        <w:spacing w:after="17" w:line="248" w:lineRule="auto"/>
        <w:ind w:right="2" w:hanging="720"/>
        <w:jc w:val="both"/>
      </w:pPr>
      <w:r>
        <w:t>Dayworks ...............................................................................................................94</w:t>
      </w:r>
      <w:r>
        <w:rPr>
          <w:rFonts w:ascii="Calibri" w:eastAsia="Calibri" w:hAnsi="Calibri" w:cs="Calibri"/>
        </w:rPr>
        <w:t xml:space="preserve"> </w:t>
      </w:r>
    </w:p>
    <w:p w14:paraId="6542022E" w14:textId="77777777" w:rsidR="00A06E65" w:rsidRDefault="00A06E65" w:rsidP="00A06E65">
      <w:pPr>
        <w:numPr>
          <w:ilvl w:val="0"/>
          <w:numId w:val="13"/>
        </w:numPr>
        <w:spacing w:after="17" w:line="248" w:lineRule="auto"/>
        <w:ind w:right="2" w:hanging="720"/>
        <w:jc w:val="both"/>
      </w:pPr>
      <w:r>
        <w:t>Cost of Repairs .......................................................................................................95</w:t>
      </w:r>
      <w:r>
        <w:rPr>
          <w:rFonts w:ascii="Calibri" w:eastAsia="Calibri" w:hAnsi="Calibri" w:cs="Calibri"/>
        </w:rPr>
        <w:t xml:space="preserve"> </w:t>
      </w:r>
    </w:p>
    <w:p w14:paraId="305A9373" w14:textId="77777777" w:rsidR="00A06E65" w:rsidRDefault="00A06E65" w:rsidP="00A06E65">
      <w:pPr>
        <w:numPr>
          <w:ilvl w:val="0"/>
          <w:numId w:val="13"/>
        </w:numPr>
        <w:spacing w:after="17" w:line="248" w:lineRule="auto"/>
        <w:ind w:right="2" w:hanging="720"/>
        <w:jc w:val="both"/>
      </w:pPr>
      <w:r>
        <w:t>Completion .............................................................................................................95</w:t>
      </w:r>
      <w:r>
        <w:rPr>
          <w:rFonts w:ascii="Calibri" w:eastAsia="Calibri" w:hAnsi="Calibri" w:cs="Calibri"/>
        </w:rPr>
        <w:t xml:space="preserve"> </w:t>
      </w:r>
    </w:p>
    <w:p w14:paraId="1DD77C78" w14:textId="77777777" w:rsidR="00A06E65" w:rsidRDefault="00A06E65" w:rsidP="00A06E65">
      <w:pPr>
        <w:numPr>
          <w:ilvl w:val="0"/>
          <w:numId w:val="13"/>
        </w:numPr>
        <w:spacing w:after="17" w:line="248" w:lineRule="auto"/>
        <w:ind w:right="2" w:hanging="720"/>
        <w:jc w:val="both"/>
      </w:pPr>
      <w:r>
        <w:t>Taking Over ...........................................................................................................95</w:t>
      </w:r>
      <w:r>
        <w:rPr>
          <w:rFonts w:ascii="Calibri" w:eastAsia="Calibri" w:hAnsi="Calibri" w:cs="Calibri"/>
        </w:rPr>
        <w:t xml:space="preserve"> </w:t>
      </w:r>
    </w:p>
    <w:p w14:paraId="6ECECB54" w14:textId="77777777" w:rsidR="00A06E65" w:rsidRDefault="00A06E65" w:rsidP="00A06E65">
      <w:pPr>
        <w:numPr>
          <w:ilvl w:val="0"/>
          <w:numId w:val="13"/>
        </w:numPr>
        <w:spacing w:after="17" w:line="248" w:lineRule="auto"/>
        <w:ind w:right="2" w:hanging="720"/>
        <w:jc w:val="both"/>
      </w:pPr>
      <w:r>
        <w:t>Final Account .........................................................................................................95</w:t>
      </w:r>
      <w:r>
        <w:rPr>
          <w:rFonts w:ascii="Calibri" w:eastAsia="Calibri" w:hAnsi="Calibri" w:cs="Calibri"/>
        </w:rPr>
        <w:t xml:space="preserve"> </w:t>
      </w:r>
    </w:p>
    <w:p w14:paraId="0E5B3727" w14:textId="77777777" w:rsidR="00A06E65" w:rsidRDefault="00A06E65" w:rsidP="00A06E65">
      <w:pPr>
        <w:numPr>
          <w:ilvl w:val="0"/>
          <w:numId w:val="13"/>
        </w:numPr>
        <w:spacing w:after="17" w:line="248" w:lineRule="auto"/>
        <w:ind w:right="2" w:hanging="720"/>
        <w:jc w:val="both"/>
      </w:pPr>
      <w:r>
        <w:t>Operating and Maintenance Manuals ....................................................................95</w:t>
      </w:r>
      <w:r>
        <w:rPr>
          <w:rFonts w:ascii="Calibri" w:eastAsia="Calibri" w:hAnsi="Calibri" w:cs="Calibri"/>
        </w:rPr>
        <w:t xml:space="preserve"> </w:t>
      </w:r>
    </w:p>
    <w:p w14:paraId="5C5F7A5B" w14:textId="77777777" w:rsidR="00A06E65" w:rsidRDefault="00A06E65" w:rsidP="00A06E65">
      <w:pPr>
        <w:numPr>
          <w:ilvl w:val="0"/>
          <w:numId w:val="13"/>
        </w:numPr>
        <w:spacing w:after="17" w:line="248" w:lineRule="auto"/>
        <w:ind w:right="2" w:hanging="720"/>
        <w:jc w:val="both"/>
      </w:pPr>
      <w:r>
        <w:t>Termination ............................................................................................................95</w:t>
      </w:r>
      <w:r>
        <w:rPr>
          <w:rFonts w:ascii="Calibri" w:eastAsia="Calibri" w:hAnsi="Calibri" w:cs="Calibri"/>
        </w:rPr>
        <w:t xml:space="preserve"> </w:t>
      </w:r>
    </w:p>
    <w:p w14:paraId="55E5CED2" w14:textId="77777777" w:rsidR="00A06E65" w:rsidRDefault="00A06E65" w:rsidP="00A06E65">
      <w:pPr>
        <w:numPr>
          <w:ilvl w:val="0"/>
          <w:numId w:val="13"/>
        </w:numPr>
        <w:spacing w:after="17" w:line="248" w:lineRule="auto"/>
        <w:ind w:right="2" w:hanging="720"/>
        <w:jc w:val="both"/>
      </w:pPr>
      <w:r>
        <w:t>Payment upon Termination ....................................................................................96</w:t>
      </w:r>
      <w:r>
        <w:rPr>
          <w:rFonts w:ascii="Calibri" w:eastAsia="Calibri" w:hAnsi="Calibri" w:cs="Calibri"/>
        </w:rPr>
        <w:t xml:space="preserve"> </w:t>
      </w:r>
    </w:p>
    <w:p w14:paraId="49F1795F" w14:textId="77777777" w:rsidR="00171971" w:rsidRPr="00171971" w:rsidRDefault="00A06E65" w:rsidP="00A06E65">
      <w:pPr>
        <w:numPr>
          <w:ilvl w:val="0"/>
          <w:numId w:val="13"/>
        </w:numPr>
        <w:spacing w:after="79" w:line="248" w:lineRule="auto"/>
        <w:ind w:right="2" w:hanging="720"/>
        <w:jc w:val="both"/>
      </w:pPr>
      <w:r>
        <w:t>Property ..................................................................................................................97</w:t>
      </w:r>
      <w:r>
        <w:rPr>
          <w:rFonts w:ascii="Calibri" w:eastAsia="Calibri" w:hAnsi="Calibri" w:cs="Calibri"/>
        </w:rPr>
        <w:t xml:space="preserve"> </w:t>
      </w:r>
    </w:p>
    <w:p w14:paraId="6C3C3F5A" w14:textId="24EA41F7" w:rsidR="00A06E65" w:rsidRDefault="00A06E65" w:rsidP="00A06E65">
      <w:pPr>
        <w:numPr>
          <w:ilvl w:val="0"/>
          <w:numId w:val="13"/>
        </w:numPr>
        <w:spacing w:after="79" w:line="248" w:lineRule="auto"/>
        <w:ind w:right="2" w:hanging="720"/>
        <w:jc w:val="both"/>
      </w:pPr>
      <w:r>
        <w:t>62.</w:t>
      </w:r>
      <w:r>
        <w:rPr>
          <w:rFonts w:ascii="Calibri" w:eastAsia="Calibri" w:hAnsi="Calibri" w:cs="Calibri"/>
        </w:rPr>
        <w:t xml:space="preserve"> </w:t>
      </w:r>
      <w:r>
        <w:t>Release from Performance .....................................................................................97</w:t>
      </w:r>
      <w:r>
        <w:rPr>
          <w:rFonts w:ascii="Calibri" w:eastAsia="Calibri" w:hAnsi="Calibri" w:cs="Calibri"/>
        </w:rPr>
        <w:t xml:space="preserve"> </w:t>
      </w:r>
    </w:p>
    <w:p w14:paraId="5E576391" w14:textId="77777777" w:rsidR="00A06E65" w:rsidRDefault="00A06E65" w:rsidP="00A06E65">
      <w:pPr>
        <w:spacing w:after="0"/>
        <w:ind w:left="75"/>
        <w:jc w:val="center"/>
      </w:pPr>
      <w:r>
        <w:rPr>
          <w:b/>
          <w:sz w:val="32"/>
        </w:rPr>
        <w:t xml:space="preserve"> </w:t>
      </w:r>
    </w:p>
    <w:p w14:paraId="5993A5E3" w14:textId="77777777" w:rsidR="00A06E65" w:rsidRDefault="00A06E65" w:rsidP="00A06E65">
      <w:pPr>
        <w:spacing w:after="0"/>
      </w:pPr>
      <w:r>
        <w:lastRenderedPageBreak/>
        <w:t xml:space="preserve"> </w:t>
      </w:r>
      <w:r>
        <w:tab/>
      </w:r>
      <w:r>
        <w:rPr>
          <w:sz w:val="12"/>
        </w:rPr>
        <w:t xml:space="preserve"> </w:t>
      </w:r>
    </w:p>
    <w:p w14:paraId="104FEB1B" w14:textId="77777777" w:rsidR="00A06E65" w:rsidRDefault="00A06E65" w:rsidP="00A06E65">
      <w:pPr>
        <w:pStyle w:val="Heading2"/>
        <w:ind w:left="116" w:right="0"/>
      </w:pPr>
      <w:r>
        <w:rPr>
          <w:sz w:val="36"/>
        </w:rPr>
        <w:t xml:space="preserve">Section 1.  Instructions to Bidders </w:t>
      </w:r>
    </w:p>
    <w:p w14:paraId="64FB2507" w14:textId="77777777" w:rsidR="00A06E65" w:rsidRDefault="00A06E65" w:rsidP="00A06E65">
      <w:pPr>
        <w:pStyle w:val="Heading3"/>
        <w:spacing w:after="50" w:line="261" w:lineRule="auto"/>
        <w:ind w:left="103" w:right="0"/>
        <w:jc w:val="left"/>
      </w:pPr>
      <w:r>
        <w:rPr>
          <w:sz w:val="28"/>
        </w:rPr>
        <w:t xml:space="preserve">General </w:t>
      </w:r>
    </w:p>
    <w:p w14:paraId="11C85C8E" w14:textId="77777777" w:rsidR="00A06E65" w:rsidRDefault="00A06E65" w:rsidP="00A06E65">
      <w:pPr>
        <w:pStyle w:val="Heading4"/>
        <w:tabs>
          <w:tab w:val="center" w:pos="1457"/>
        </w:tabs>
        <w:spacing w:after="168"/>
        <w:ind w:left="0" w:right="0" w:firstLine="0"/>
        <w:jc w:val="left"/>
      </w:pPr>
      <w:r>
        <w:t xml:space="preserve">1. </w:t>
      </w:r>
      <w:r>
        <w:tab/>
        <w:t xml:space="preserve">Scope of Bid </w:t>
      </w:r>
    </w:p>
    <w:p w14:paraId="4E937359" w14:textId="77777777" w:rsidR="00A06E65" w:rsidRDefault="00A06E65" w:rsidP="00A06E65">
      <w:pPr>
        <w:spacing w:after="252"/>
        <w:ind w:left="118" w:right="2"/>
      </w:pPr>
      <w:r>
        <w:t xml:space="preserve">1.1 The Employer, as defined in the Bid Data Sheet (BDS), invites bids for </w:t>
      </w:r>
      <w:r>
        <w:rPr>
          <w:b/>
        </w:rPr>
        <w:t xml:space="preserve">Partial Construction of a </w:t>
      </w:r>
      <w:proofErr w:type="spellStart"/>
      <w:r>
        <w:rPr>
          <w:b/>
        </w:rPr>
        <w:t>storey</w:t>
      </w:r>
      <w:proofErr w:type="spellEnd"/>
      <w:r>
        <w:rPr>
          <w:b/>
        </w:rPr>
        <w:t xml:space="preserve"> students’ Dormitory</w:t>
      </w:r>
      <w:r>
        <w:t xml:space="preserve">. The Instructions to Bidders (ITB) should be read in conjunction with the BDS. </w:t>
      </w:r>
    </w:p>
    <w:p w14:paraId="09BD0D47" w14:textId="77777777" w:rsidR="00A06E65" w:rsidRDefault="00A06E65" w:rsidP="00A06E65">
      <w:pPr>
        <w:spacing w:after="252"/>
        <w:ind w:left="118" w:right="2"/>
      </w:pPr>
      <w:r>
        <w:t xml:space="preserve">1.2 The successful Bidder will be expected to complete the Works by the Intended Completion Date specified in the Special Conditions of Contract (SCC). </w:t>
      </w:r>
    </w:p>
    <w:p w14:paraId="34B31E82" w14:textId="77777777" w:rsidR="00A06E65" w:rsidRDefault="00A06E65" w:rsidP="00A06E65">
      <w:pPr>
        <w:tabs>
          <w:tab w:val="center" w:pos="2577"/>
        </w:tabs>
        <w:spacing w:after="156"/>
      </w:pPr>
      <w:r>
        <w:t xml:space="preserve">1.3 </w:t>
      </w:r>
      <w:r>
        <w:tab/>
        <w:t xml:space="preserve">Throughout this Bidding Document: </w:t>
      </w:r>
    </w:p>
    <w:p w14:paraId="56A6202A" w14:textId="77777777" w:rsidR="00A06E65" w:rsidRDefault="00A06E65" w:rsidP="00A06E65">
      <w:pPr>
        <w:spacing w:line="383" w:lineRule="auto"/>
        <w:ind w:left="118" w:right="2135"/>
      </w:pPr>
      <w:r>
        <w:t xml:space="preserve">(a) </w:t>
      </w:r>
      <w:r>
        <w:tab/>
        <w:t xml:space="preserve">the “Employer” means the procuring and disposing entity; and (b) </w:t>
      </w:r>
      <w:r>
        <w:tab/>
        <w:t xml:space="preserve">the “Contractor” means the provider. </w:t>
      </w:r>
    </w:p>
    <w:p w14:paraId="3E2CDB47" w14:textId="77777777" w:rsidR="00A06E65" w:rsidRDefault="00A06E65" w:rsidP="00A06E65">
      <w:pPr>
        <w:spacing w:after="175"/>
        <w:ind w:left="118" w:right="2"/>
      </w:pPr>
      <w:r>
        <w:t xml:space="preserve">1.4 Procurement will be undertaken in compliance with the Public Procurement and Disposal of Public Assets Act, 2003 and Regulations, 2014.  </w:t>
      </w:r>
    </w:p>
    <w:p w14:paraId="59E4FB79" w14:textId="77777777" w:rsidR="00A06E65" w:rsidRDefault="00A06E65" w:rsidP="00A06E65">
      <w:pPr>
        <w:pStyle w:val="Heading4"/>
        <w:tabs>
          <w:tab w:val="center" w:pos="1650"/>
        </w:tabs>
        <w:spacing w:after="168"/>
        <w:ind w:left="0" w:right="0" w:firstLine="0"/>
        <w:jc w:val="left"/>
      </w:pPr>
      <w:r>
        <w:t xml:space="preserve">2. </w:t>
      </w:r>
      <w:r>
        <w:tab/>
      </w:r>
      <w:r w:rsidRPr="00D82194">
        <w:t>Source of Funds</w:t>
      </w:r>
      <w:r>
        <w:t xml:space="preserve"> </w:t>
      </w:r>
    </w:p>
    <w:p w14:paraId="40903224" w14:textId="77777777" w:rsidR="00A06E65" w:rsidRDefault="00A06E65" w:rsidP="00A06E65">
      <w:pPr>
        <w:spacing w:after="171"/>
        <w:ind w:left="118" w:right="2"/>
      </w:pPr>
      <w:r>
        <w:t xml:space="preserve">2.1 The Employer has an approved budget from Board of Governors and Old Girls of the school towards the cost of the procurement named in the BDS. The Employer intends to use these funds to place a contract for which this Bidding Document is issued. </w:t>
      </w:r>
    </w:p>
    <w:p w14:paraId="76E0591B" w14:textId="77777777" w:rsidR="00A06E65" w:rsidRDefault="00A06E65" w:rsidP="00A06E65">
      <w:pPr>
        <w:spacing w:after="175"/>
        <w:ind w:left="126" w:right="2"/>
      </w:pPr>
      <w:r>
        <w:t xml:space="preserve">2.2 Payments will be made directly by the Employer and will be subject in all respects to the terms and conditions of the resulting contract placed by the Employer. </w:t>
      </w:r>
    </w:p>
    <w:p w14:paraId="17C74C55" w14:textId="77777777" w:rsidR="00A06E65" w:rsidRDefault="00A06E65" w:rsidP="00A06E65">
      <w:pPr>
        <w:pStyle w:val="Heading4"/>
        <w:tabs>
          <w:tab w:val="center" w:pos="1740"/>
        </w:tabs>
        <w:spacing w:after="206"/>
        <w:ind w:left="0" w:right="0" w:firstLine="0"/>
        <w:jc w:val="left"/>
      </w:pPr>
      <w:r>
        <w:t xml:space="preserve">3. </w:t>
      </w:r>
      <w:r>
        <w:tab/>
        <w:t xml:space="preserve">Corrupt Practices </w:t>
      </w:r>
    </w:p>
    <w:p w14:paraId="53C82588" w14:textId="77777777" w:rsidR="00A06E65" w:rsidRDefault="00A06E65" w:rsidP="00A06E65">
      <w:pPr>
        <w:spacing w:after="111"/>
        <w:ind w:left="126" w:right="2"/>
      </w:pPr>
      <w:r>
        <w:t xml:space="preserve">3.1 It is the Government of Uganda’s policy to require that Employers, as well as Bidders and Contractors, observe the highest standards of ethics during procurement and the execution of contracts. In pursuit of this policy, the Government of Uganda; </w:t>
      </w:r>
    </w:p>
    <w:p w14:paraId="4054A547" w14:textId="77777777" w:rsidR="00A06E65" w:rsidRDefault="00A06E65" w:rsidP="00A06E65">
      <w:pPr>
        <w:tabs>
          <w:tab w:val="center" w:pos="4638"/>
        </w:tabs>
        <w:spacing w:after="150"/>
      </w:pPr>
      <w:r>
        <w:t xml:space="preserve">(a) </w:t>
      </w:r>
      <w:r>
        <w:tab/>
        <w:t xml:space="preserve">defines, for the purposes of this provision, the terms set forth below as follows: </w:t>
      </w:r>
    </w:p>
    <w:p w14:paraId="0A556A97" w14:textId="77777777" w:rsidR="00A06E65" w:rsidRDefault="00A06E65" w:rsidP="00A06E65">
      <w:pPr>
        <w:numPr>
          <w:ilvl w:val="0"/>
          <w:numId w:val="14"/>
        </w:numPr>
        <w:spacing w:after="17" w:line="248" w:lineRule="auto"/>
        <w:ind w:left="1669" w:right="2" w:hanging="1553"/>
      </w:pPr>
      <w:r>
        <w:t xml:space="preserve">“Corrupt practice” means the offering, giving, receiving, or soliciting, directly </w:t>
      </w:r>
    </w:p>
    <w:p w14:paraId="09E6D583" w14:textId="77777777" w:rsidR="00A06E65" w:rsidRDefault="00A06E65" w:rsidP="00A06E65">
      <w:pPr>
        <w:spacing w:after="97"/>
        <w:ind w:left="126" w:right="2"/>
      </w:pPr>
      <w:r>
        <w:t xml:space="preserve">or indirectly, of anything of value, to influence the action of a public official in the procurement process or in contract execution;  </w:t>
      </w:r>
    </w:p>
    <w:p w14:paraId="7799ADF8" w14:textId="77777777" w:rsidR="00A06E65" w:rsidRDefault="00A06E65" w:rsidP="00A06E65">
      <w:pPr>
        <w:numPr>
          <w:ilvl w:val="0"/>
          <w:numId w:val="14"/>
        </w:numPr>
        <w:spacing w:after="96" w:line="242" w:lineRule="auto"/>
        <w:ind w:left="1669" w:right="2" w:hanging="1553"/>
      </w:pPr>
      <w:r>
        <w:t xml:space="preserve">“Fraudulent practice” is any act or omission, including a misrepresentation, that knowingly or recklessly misleads, or attempts to mislead, a party to obtain a financial or other benefit or to avoid an obligation;  </w:t>
      </w:r>
    </w:p>
    <w:p w14:paraId="5DB409D0" w14:textId="77777777" w:rsidR="00A06E65" w:rsidRDefault="00A06E65" w:rsidP="00A06E65">
      <w:pPr>
        <w:numPr>
          <w:ilvl w:val="0"/>
          <w:numId w:val="14"/>
        </w:numPr>
        <w:spacing w:after="90" w:line="248" w:lineRule="auto"/>
        <w:ind w:left="1669" w:right="2" w:hanging="1553"/>
      </w:pPr>
      <w:r>
        <w:t xml:space="preserve">“Collusive practice” is an arrangement between two or more parties designed to achieve an improper purpose, including to influence improperly the actions of another party; </w:t>
      </w:r>
    </w:p>
    <w:p w14:paraId="5EE9612E" w14:textId="77777777" w:rsidR="00A06E65" w:rsidRDefault="00A06E65" w:rsidP="00A06E65">
      <w:pPr>
        <w:numPr>
          <w:ilvl w:val="0"/>
          <w:numId w:val="14"/>
        </w:numPr>
        <w:spacing w:after="6" w:line="242" w:lineRule="auto"/>
        <w:ind w:left="1669" w:right="2" w:hanging="1553"/>
      </w:pPr>
      <w:r>
        <w:lastRenderedPageBreak/>
        <w:t xml:space="preserve">“Coercive practice” is impairing or harming, or threatening to impair or harm, directly or indirectly, any party or the property of the party to influence improperly the actions of a party; </w:t>
      </w:r>
    </w:p>
    <w:p w14:paraId="3A41FBC7" w14:textId="77777777" w:rsidR="00A06E65" w:rsidRDefault="00A06E65" w:rsidP="00A06E65">
      <w:pPr>
        <w:sectPr w:rsidR="00A06E65" w:rsidSect="00A06E65">
          <w:headerReference w:type="even" r:id="rId24"/>
          <w:headerReference w:type="default" r:id="rId25"/>
          <w:footerReference w:type="even" r:id="rId26"/>
          <w:footerReference w:type="default" r:id="rId27"/>
          <w:headerReference w:type="first" r:id="rId28"/>
          <w:footerReference w:type="first" r:id="rId29"/>
          <w:footnotePr>
            <w:numRestart w:val="eachPage"/>
          </w:footnotePr>
          <w:pgSz w:w="11906" w:h="16841"/>
          <w:pgMar w:top="1422" w:right="1469" w:bottom="2218" w:left="1133" w:header="748" w:footer="739" w:gutter="0"/>
          <w:cols w:space="720"/>
        </w:sectPr>
      </w:pPr>
    </w:p>
    <w:p w14:paraId="1064C182" w14:textId="77777777" w:rsidR="00A06E65" w:rsidRDefault="00A06E65" w:rsidP="00A06E65">
      <w:pPr>
        <w:numPr>
          <w:ilvl w:val="0"/>
          <w:numId w:val="15"/>
        </w:numPr>
        <w:spacing w:after="111" w:line="248" w:lineRule="auto"/>
        <w:ind w:right="2" w:hanging="10"/>
        <w:jc w:val="both"/>
      </w:pPr>
      <w:r>
        <w:lastRenderedPageBreak/>
        <w:t xml:space="preserve">will reject a recommendation for award if it determines that the Bidder recommended for award has engaged in corrupt or fraudulent practices in competing for the Contract; and </w:t>
      </w:r>
    </w:p>
    <w:p w14:paraId="04606542" w14:textId="77777777" w:rsidR="00A06E65" w:rsidRDefault="00A06E65" w:rsidP="00A06E65">
      <w:pPr>
        <w:numPr>
          <w:ilvl w:val="0"/>
          <w:numId w:val="15"/>
        </w:numPr>
        <w:spacing w:after="171" w:line="248" w:lineRule="auto"/>
        <w:ind w:right="2" w:hanging="10"/>
        <w:jc w:val="both"/>
      </w:pPr>
      <w:r>
        <w:t xml:space="preserve">will suspend a Contractor from engaging in any public procurement proceeding for a stated period of time, if it at any time determines that the Contractor has engaged in corrupt or fraudulent practices in competing for, or in executing, a </w:t>
      </w:r>
      <w:proofErr w:type="gramStart"/>
      <w:r>
        <w:t>Government</w:t>
      </w:r>
      <w:proofErr w:type="gramEnd"/>
      <w:r>
        <w:t xml:space="preserve"> contract. </w:t>
      </w:r>
    </w:p>
    <w:p w14:paraId="01193DF7" w14:textId="77777777" w:rsidR="00A06E65" w:rsidRDefault="00A06E65" w:rsidP="00A06E65">
      <w:pPr>
        <w:numPr>
          <w:ilvl w:val="1"/>
          <w:numId w:val="16"/>
        </w:numPr>
        <w:spacing w:after="171" w:line="248" w:lineRule="auto"/>
        <w:ind w:right="2" w:hanging="10"/>
        <w:jc w:val="both"/>
      </w:pPr>
      <w:r>
        <w:t xml:space="preserve">Furthermore, Bidders shall be aware of the provision stated in ITB Sub-Clause 23.2 and ITB Sub-Clause 59.2(h) of the General Conditions of Contract (GCC). </w:t>
      </w:r>
    </w:p>
    <w:p w14:paraId="406AEDEB" w14:textId="77777777" w:rsidR="00A06E65" w:rsidRDefault="00A06E65" w:rsidP="00A06E65">
      <w:pPr>
        <w:numPr>
          <w:ilvl w:val="1"/>
          <w:numId w:val="16"/>
        </w:numPr>
        <w:spacing w:after="171" w:line="248" w:lineRule="auto"/>
        <w:ind w:right="2" w:hanging="10"/>
        <w:jc w:val="both"/>
      </w:pPr>
      <w:r>
        <w:t xml:space="preserve">In pursuit of the policy defined in ITB Sub-Clause 3.1, the Employer may terminate a contract for Works, or be ordered by the Public Procurement and Disposal of Public Assets Appeals Tribunal to cancel a contract, if it at any time determines that corrupt or fraudulent practices were engaged in by representatives of the Employer or of a Bidder or Contractor during the procurement or the execution of that contract. </w:t>
      </w:r>
    </w:p>
    <w:p w14:paraId="61362B42" w14:textId="77777777" w:rsidR="00A06E65" w:rsidRDefault="00A06E65" w:rsidP="00A06E65">
      <w:pPr>
        <w:numPr>
          <w:ilvl w:val="1"/>
          <w:numId w:val="16"/>
        </w:numPr>
        <w:spacing w:after="171" w:line="248" w:lineRule="auto"/>
        <w:ind w:right="2" w:hanging="10"/>
        <w:jc w:val="both"/>
      </w:pPr>
      <w:r>
        <w:t xml:space="preserve">In pursuit of the policy defined in ITB Sub-Clause 3.1, the Government of Uganda requires representatives of both the Employer and of Bidders and Contractors to adhere to the relevant codes of ethical conduct. The Code of Ethical Conduct for Bidders and Providers as provided in the bidding forms shall be signed by the Bidder and submitted together with the other bidding forms.    </w:t>
      </w:r>
    </w:p>
    <w:p w14:paraId="762674F1" w14:textId="77777777" w:rsidR="00A06E65" w:rsidRDefault="00A06E65" w:rsidP="00A06E65">
      <w:pPr>
        <w:numPr>
          <w:ilvl w:val="1"/>
          <w:numId w:val="16"/>
        </w:numPr>
        <w:spacing w:after="171" w:line="248" w:lineRule="auto"/>
        <w:ind w:right="2" w:hanging="10"/>
        <w:jc w:val="both"/>
      </w:pPr>
      <w:r>
        <w:t xml:space="preserve">In pursuit of the policy defined in Sub-clause 3.1, the Government of Uganda shall suspend a provider from engaging in any public procurement or disposal process for a period determined by the Authority, where the provider is debarred from the procurement processes of an international agency of which Uganda is a member. </w:t>
      </w:r>
    </w:p>
    <w:p w14:paraId="3C6125F5" w14:textId="77777777" w:rsidR="00A06E65" w:rsidRDefault="00A06E65" w:rsidP="00A06E65">
      <w:pPr>
        <w:numPr>
          <w:ilvl w:val="1"/>
          <w:numId w:val="16"/>
        </w:numPr>
        <w:spacing w:after="175" w:line="248" w:lineRule="auto"/>
        <w:ind w:right="2" w:hanging="10"/>
        <w:jc w:val="both"/>
      </w:pPr>
      <w:r>
        <w:t xml:space="preserve">Any communications between a Bidder and the Employer related to matters of alleged fraud or corruption must be made in writing and addressed to the Accounting Officer of the Employer. </w:t>
      </w:r>
    </w:p>
    <w:p w14:paraId="75F9EAC3" w14:textId="77777777" w:rsidR="00A06E65" w:rsidRDefault="00A06E65" w:rsidP="00A06E65">
      <w:pPr>
        <w:pStyle w:val="Heading4"/>
        <w:tabs>
          <w:tab w:val="center" w:pos="1568"/>
        </w:tabs>
        <w:spacing w:after="168"/>
        <w:ind w:left="0" w:right="0" w:firstLine="0"/>
        <w:jc w:val="left"/>
      </w:pPr>
      <w:r>
        <w:t xml:space="preserve">4. </w:t>
      </w:r>
      <w:r>
        <w:tab/>
        <w:t xml:space="preserve">Eligible Bidders </w:t>
      </w:r>
    </w:p>
    <w:p w14:paraId="0FB034FA" w14:textId="77777777" w:rsidR="00A06E65" w:rsidRDefault="00A06E65" w:rsidP="00A06E65">
      <w:pPr>
        <w:spacing w:after="111"/>
        <w:ind w:left="19" w:right="2"/>
      </w:pPr>
      <w:r>
        <w:t xml:space="preserve">4.1 A Bidder, and all parties constituting the Bidder, shall meet the following criteria to be eligible to participate in public procurement: </w:t>
      </w:r>
    </w:p>
    <w:p w14:paraId="75ED114A" w14:textId="77777777" w:rsidR="00A06E65" w:rsidRDefault="00A06E65" w:rsidP="00A06E65">
      <w:pPr>
        <w:spacing w:line="348" w:lineRule="auto"/>
        <w:ind w:left="19" w:right="2772"/>
      </w:pPr>
      <w:r>
        <w:t xml:space="preserve">(a) </w:t>
      </w:r>
      <w:r>
        <w:tab/>
        <w:t xml:space="preserve">the bidder has the legal capacity to enter into a contract; (b) </w:t>
      </w:r>
      <w:r>
        <w:tab/>
        <w:t xml:space="preserve">the bidder is not: </w:t>
      </w:r>
    </w:p>
    <w:p w14:paraId="22BD461C" w14:textId="77777777" w:rsidR="00A06E65" w:rsidRDefault="00A06E65" w:rsidP="00A06E65">
      <w:pPr>
        <w:numPr>
          <w:ilvl w:val="0"/>
          <w:numId w:val="17"/>
        </w:numPr>
        <w:spacing w:after="114" w:line="248" w:lineRule="auto"/>
        <w:ind w:right="2" w:hanging="720"/>
        <w:jc w:val="both"/>
      </w:pPr>
      <w:r>
        <w:t xml:space="preserve">insolvent; </w:t>
      </w:r>
    </w:p>
    <w:p w14:paraId="52376E52" w14:textId="77777777" w:rsidR="00A06E65" w:rsidRDefault="00A06E65" w:rsidP="00A06E65">
      <w:pPr>
        <w:numPr>
          <w:ilvl w:val="0"/>
          <w:numId w:val="17"/>
        </w:numPr>
        <w:spacing w:after="114" w:line="248" w:lineRule="auto"/>
        <w:ind w:right="2" w:hanging="720"/>
        <w:jc w:val="both"/>
      </w:pPr>
      <w:r>
        <w:t xml:space="preserve">in receivership; </w:t>
      </w:r>
    </w:p>
    <w:p w14:paraId="33902AF0" w14:textId="77777777" w:rsidR="00A06E65" w:rsidRDefault="00A06E65" w:rsidP="00A06E65">
      <w:pPr>
        <w:numPr>
          <w:ilvl w:val="0"/>
          <w:numId w:val="17"/>
        </w:numPr>
        <w:spacing w:after="114" w:line="248" w:lineRule="auto"/>
        <w:ind w:right="2" w:hanging="720"/>
        <w:jc w:val="both"/>
      </w:pPr>
      <w:r>
        <w:t xml:space="preserve">bankrupt; or </w:t>
      </w:r>
    </w:p>
    <w:p w14:paraId="3CCC0949" w14:textId="77777777" w:rsidR="00A06E65" w:rsidRDefault="00A06E65" w:rsidP="00A06E65">
      <w:pPr>
        <w:numPr>
          <w:ilvl w:val="0"/>
          <w:numId w:val="17"/>
        </w:numPr>
        <w:spacing w:after="158" w:line="248" w:lineRule="auto"/>
        <w:ind w:right="2" w:hanging="720"/>
        <w:jc w:val="both"/>
      </w:pPr>
      <w:r>
        <w:t xml:space="preserve">being wound up </w:t>
      </w:r>
    </w:p>
    <w:p w14:paraId="7A8D1606" w14:textId="77777777" w:rsidR="00A06E65" w:rsidRDefault="00A06E65" w:rsidP="00A06E65">
      <w:pPr>
        <w:numPr>
          <w:ilvl w:val="0"/>
          <w:numId w:val="18"/>
        </w:numPr>
        <w:spacing w:after="114" w:line="248" w:lineRule="auto"/>
        <w:ind w:right="2" w:hanging="720"/>
        <w:jc w:val="both"/>
      </w:pPr>
      <w:r>
        <w:t xml:space="preserve">the bidder’s business activities have not been suspended; </w:t>
      </w:r>
    </w:p>
    <w:p w14:paraId="1192E296" w14:textId="77777777" w:rsidR="00A06E65" w:rsidRDefault="00A06E65" w:rsidP="00A06E65">
      <w:pPr>
        <w:numPr>
          <w:ilvl w:val="0"/>
          <w:numId w:val="18"/>
        </w:numPr>
        <w:spacing w:after="111" w:line="248" w:lineRule="auto"/>
        <w:ind w:right="2" w:hanging="720"/>
        <w:jc w:val="both"/>
      </w:pPr>
      <w:r>
        <w:t xml:space="preserve">the bidder is not the subject of legal proceedings for any of the circumstances in (b); and </w:t>
      </w:r>
    </w:p>
    <w:p w14:paraId="4B0B5874" w14:textId="77777777" w:rsidR="00A06E65" w:rsidRDefault="00A06E65" w:rsidP="00A06E65">
      <w:pPr>
        <w:numPr>
          <w:ilvl w:val="0"/>
          <w:numId w:val="18"/>
        </w:numPr>
        <w:spacing w:after="171" w:line="248" w:lineRule="auto"/>
        <w:ind w:right="2" w:hanging="720"/>
        <w:jc w:val="both"/>
      </w:pPr>
      <w:r>
        <w:t xml:space="preserve">The bidder has fulfilled his or her obligations to pay taxes and social security contributions. </w:t>
      </w:r>
    </w:p>
    <w:p w14:paraId="0D4D2A51" w14:textId="77777777" w:rsidR="00A06E65" w:rsidRDefault="00A06E65" w:rsidP="00A06E65">
      <w:pPr>
        <w:numPr>
          <w:ilvl w:val="1"/>
          <w:numId w:val="19"/>
        </w:numPr>
        <w:spacing w:after="17" w:line="248" w:lineRule="auto"/>
        <w:ind w:right="2" w:hanging="720"/>
        <w:jc w:val="both"/>
      </w:pPr>
      <w:r>
        <w:t xml:space="preserve">A Bidder may be a natural person, private entity, government-owned entity—subject to </w:t>
      </w:r>
    </w:p>
    <w:p w14:paraId="645D2689" w14:textId="77777777" w:rsidR="00A06E65" w:rsidRDefault="00A06E65" w:rsidP="00A06E65">
      <w:pPr>
        <w:spacing w:after="171"/>
        <w:ind w:left="19" w:right="2"/>
      </w:pPr>
      <w:r>
        <w:lastRenderedPageBreak/>
        <w:t xml:space="preserve">ITB Sub-Clause 4.6 - or any combination of them with a formal intent to enter into an agreement or under an existing agreement in the form of a joint venture, consortium, or association. Joint ventures, consortia and associations shall comply with the requirements of ITB Clause 6.  </w:t>
      </w:r>
    </w:p>
    <w:p w14:paraId="649C500D" w14:textId="77777777" w:rsidR="00A06E65" w:rsidRDefault="00A06E65" w:rsidP="00A06E65">
      <w:pPr>
        <w:numPr>
          <w:ilvl w:val="1"/>
          <w:numId w:val="19"/>
        </w:numPr>
        <w:spacing w:after="171" w:line="248" w:lineRule="auto"/>
        <w:ind w:right="2" w:hanging="720"/>
        <w:jc w:val="both"/>
      </w:pPr>
      <w:r>
        <w:t xml:space="preserve">A Bidder, and all parties constituting the Bidder including sub-contractors, shall have the nationality of an eligible country, in accordance with Section 5, Eligible Countries. A Bidder shall be deemed to have the nationality of a country if the Bidder is a citizen or is constituted or incorporated and operates in conformity with the provisions of the laws of that country. This criterion shall also apply to the determination of the nationality of proposed subcontractors for any part of the Contract. </w:t>
      </w:r>
    </w:p>
    <w:p w14:paraId="5BB7ED58" w14:textId="77777777" w:rsidR="00A06E65" w:rsidRDefault="00A06E65" w:rsidP="00A06E65">
      <w:pPr>
        <w:numPr>
          <w:ilvl w:val="1"/>
          <w:numId w:val="19"/>
        </w:numPr>
        <w:spacing w:after="111" w:line="248" w:lineRule="auto"/>
        <w:ind w:right="2" w:hanging="720"/>
        <w:jc w:val="both"/>
      </w:pPr>
      <w:r>
        <w:t xml:space="preserve">A Bidder, and all parties constituting the Bidder including sub-contractors, shall not have a conflict of interest. All Bidders found to have a conflict of interest shall be disqualified. A Bidder may be considered to have a conflict of interest with one or more parties in this bidding process, if they:  </w:t>
      </w:r>
    </w:p>
    <w:p w14:paraId="3A193504" w14:textId="77777777" w:rsidR="00A06E65" w:rsidRDefault="00A06E65" w:rsidP="00A06E65">
      <w:pPr>
        <w:numPr>
          <w:ilvl w:val="0"/>
          <w:numId w:val="20"/>
        </w:numPr>
        <w:spacing w:after="114" w:line="248" w:lineRule="auto"/>
        <w:ind w:right="2" w:hanging="720"/>
        <w:jc w:val="both"/>
      </w:pPr>
      <w:r>
        <w:t xml:space="preserve">have controlling shareholders in common; or </w:t>
      </w:r>
    </w:p>
    <w:p w14:paraId="7413B171" w14:textId="77777777" w:rsidR="00A06E65" w:rsidRDefault="00A06E65" w:rsidP="00A06E65">
      <w:pPr>
        <w:numPr>
          <w:ilvl w:val="0"/>
          <w:numId w:val="20"/>
        </w:numPr>
        <w:spacing w:after="114" w:line="248" w:lineRule="auto"/>
        <w:ind w:right="2" w:hanging="720"/>
        <w:jc w:val="both"/>
      </w:pPr>
      <w:r>
        <w:t xml:space="preserve">receive or have received any direct or indirect subsidy from any of them; or </w:t>
      </w:r>
    </w:p>
    <w:p w14:paraId="328B37D5" w14:textId="77777777" w:rsidR="00A06E65" w:rsidRDefault="00A06E65" w:rsidP="00A06E65">
      <w:pPr>
        <w:numPr>
          <w:ilvl w:val="0"/>
          <w:numId w:val="20"/>
        </w:numPr>
        <w:spacing w:after="174" w:line="248" w:lineRule="auto"/>
        <w:ind w:right="2" w:hanging="720"/>
        <w:jc w:val="both"/>
      </w:pPr>
      <w:r>
        <w:t xml:space="preserve">have the same legal representative for purposes of this bid; or </w:t>
      </w:r>
    </w:p>
    <w:p w14:paraId="21E9C2EB" w14:textId="77777777" w:rsidR="00A06E65" w:rsidRDefault="00A06E65" w:rsidP="00A06E65">
      <w:pPr>
        <w:numPr>
          <w:ilvl w:val="0"/>
          <w:numId w:val="20"/>
        </w:numPr>
        <w:spacing w:after="171" w:line="248" w:lineRule="auto"/>
        <w:ind w:right="2" w:hanging="720"/>
        <w:jc w:val="both"/>
      </w:pPr>
      <w:r>
        <w:t xml:space="preserve">have a relationship with each other, directly or through common third parties, that puts them in a position to have access to information about or influence on the bid of another Bidder, or influence the decisions of the Employer regarding this bidding process; or </w:t>
      </w:r>
    </w:p>
    <w:p w14:paraId="1FE7715D" w14:textId="77777777" w:rsidR="00A06E65" w:rsidRDefault="00A06E65" w:rsidP="00A06E65">
      <w:pPr>
        <w:numPr>
          <w:ilvl w:val="0"/>
          <w:numId w:val="20"/>
        </w:numPr>
        <w:spacing w:after="111" w:line="248" w:lineRule="auto"/>
        <w:ind w:right="2" w:hanging="720"/>
        <w:jc w:val="both"/>
      </w:pPr>
      <w:r>
        <w:t xml:space="preserve">Submit more than one bid in this bidding process, except for alternative bids permitted under ITB Clause 19. However, this does not limit the participation of subcontractors in more than one bid, or as Bidders and subcontractors simultaneously; or  </w:t>
      </w:r>
    </w:p>
    <w:p w14:paraId="0CF4B4E9" w14:textId="77777777" w:rsidR="00A06E65" w:rsidRDefault="00A06E65" w:rsidP="00A06E65">
      <w:pPr>
        <w:numPr>
          <w:ilvl w:val="0"/>
          <w:numId w:val="20"/>
        </w:numPr>
        <w:spacing w:after="171" w:line="248" w:lineRule="auto"/>
        <w:ind w:right="2" w:hanging="720"/>
        <w:jc w:val="both"/>
      </w:pPr>
      <w:r>
        <w:t xml:space="preserve">is associated, or has been associated in the past, directly or indirectly, with the consultant or any other entity that has prepared the design, specifications, and other documents for the Project or being proposed as Project Manager for the Contract. A firm that has been engaged by the Employer to provide consulting services for the preparation or supervision of the Works, and any of its affiliates, shall not be eligible to bid. </w:t>
      </w:r>
    </w:p>
    <w:p w14:paraId="22CD03FF" w14:textId="77777777" w:rsidR="00A06E65" w:rsidRDefault="00A06E65" w:rsidP="00A06E65">
      <w:pPr>
        <w:numPr>
          <w:ilvl w:val="1"/>
          <w:numId w:val="21"/>
        </w:numPr>
        <w:spacing w:after="171" w:line="248" w:lineRule="auto"/>
        <w:ind w:right="2" w:hanging="10"/>
        <w:jc w:val="both"/>
      </w:pPr>
      <w:r>
        <w:t xml:space="preserve">A firm that is under a declaration of suspension by the Authority in accordance with ITB Sub-Clause 3.1 (c) or 3.5, at the date of the deadline for bid submission or thereafter before contract signature, shall be disqualified. </w:t>
      </w:r>
    </w:p>
    <w:p w14:paraId="2E1F0DB4" w14:textId="77777777" w:rsidR="00A06E65" w:rsidRDefault="00A06E65" w:rsidP="00A06E65">
      <w:pPr>
        <w:numPr>
          <w:ilvl w:val="1"/>
          <w:numId w:val="21"/>
        </w:numPr>
        <w:spacing w:after="171" w:line="248" w:lineRule="auto"/>
        <w:ind w:right="2" w:hanging="10"/>
        <w:jc w:val="both"/>
      </w:pPr>
      <w:r>
        <w:t xml:space="preserve">Government-owned enterprises shall be eligible only if they can establish that they are legally and financially autonomous and operate under commercial law. </w:t>
      </w:r>
    </w:p>
    <w:p w14:paraId="785D717A" w14:textId="77777777" w:rsidR="00A06E65" w:rsidRDefault="00A06E65" w:rsidP="00A06E65">
      <w:pPr>
        <w:numPr>
          <w:ilvl w:val="1"/>
          <w:numId w:val="21"/>
        </w:numPr>
        <w:spacing w:after="171" w:line="248" w:lineRule="auto"/>
        <w:ind w:right="2" w:hanging="10"/>
        <w:jc w:val="both"/>
      </w:pPr>
      <w:r>
        <w:t xml:space="preserve">Bidders shall provide such evidence of their continued eligibility satisfactory to the Employer, as the Employer shall reasonably request. </w:t>
      </w:r>
    </w:p>
    <w:p w14:paraId="33D75347" w14:textId="77777777" w:rsidR="00A06E65" w:rsidRDefault="00A06E65" w:rsidP="00A06E65">
      <w:pPr>
        <w:numPr>
          <w:ilvl w:val="1"/>
          <w:numId w:val="21"/>
        </w:numPr>
        <w:spacing w:after="171" w:line="248" w:lineRule="auto"/>
        <w:ind w:right="2" w:hanging="10"/>
        <w:jc w:val="both"/>
      </w:pPr>
      <w:r>
        <w:t xml:space="preserve">To establish their eligibility in accordance with ITB Clause 4, Bidders shall complete the eligibility declarations in the Bid Submission Sheet, included in Section 4, Bidding Forms and submit the documents required in Section 3, Evaluation Methodology and Criteria. </w:t>
      </w:r>
    </w:p>
    <w:p w14:paraId="66A28B4E" w14:textId="77777777" w:rsidR="00A06E65" w:rsidRDefault="00A06E65" w:rsidP="00A06E65">
      <w:pPr>
        <w:numPr>
          <w:ilvl w:val="1"/>
          <w:numId w:val="21"/>
        </w:numPr>
        <w:spacing w:after="17" w:line="248" w:lineRule="auto"/>
        <w:ind w:right="2" w:hanging="10"/>
        <w:jc w:val="both"/>
      </w:pPr>
      <w:r>
        <w:t xml:space="preserve">A Bidder whose circumstances in relation to eligibility change during a procurement process or during the execution of a contract, shall immediately inform the Employer.  </w:t>
      </w:r>
    </w:p>
    <w:p w14:paraId="04C7183D" w14:textId="77777777" w:rsidR="00A06E65" w:rsidRDefault="00A06E65" w:rsidP="00A06E65">
      <w:pPr>
        <w:numPr>
          <w:ilvl w:val="1"/>
          <w:numId w:val="21"/>
        </w:numPr>
        <w:spacing w:after="175" w:line="248" w:lineRule="auto"/>
        <w:ind w:right="2" w:hanging="10"/>
        <w:jc w:val="both"/>
      </w:pPr>
      <w:r>
        <w:lastRenderedPageBreak/>
        <w:t xml:space="preserve">All materials, equipment and services to be used in the performance of the contract shall have as their country of origin an eligible country in accordance with Section 5, Eligible Countries.  </w:t>
      </w:r>
    </w:p>
    <w:p w14:paraId="64F99B06" w14:textId="77777777" w:rsidR="00A06E65" w:rsidRDefault="00A06E65" w:rsidP="00A06E65">
      <w:pPr>
        <w:pStyle w:val="Heading4"/>
        <w:tabs>
          <w:tab w:val="center" w:pos="2368"/>
        </w:tabs>
        <w:spacing w:after="168"/>
        <w:ind w:left="0" w:right="0" w:firstLine="0"/>
        <w:jc w:val="left"/>
      </w:pPr>
      <w:r>
        <w:t xml:space="preserve">5. </w:t>
      </w:r>
      <w:r>
        <w:tab/>
        <w:t xml:space="preserve">Post Qualification of the Bidder </w:t>
      </w:r>
    </w:p>
    <w:p w14:paraId="56BD1E3A" w14:textId="77777777" w:rsidR="00A06E65" w:rsidRDefault="00A06E65" w:rsidP="00A06E65">
      <w:pPr>
        <w:spacing w:after="111"/>
        <w:ind w:left="19" w:right="2"/>
      </w:pPr>
      <w:r>
        <w:t xml:space="preserve">5.1 To establish its qualifications to perform the Contract, the Bidder shall complete and submit: </w:t>
      </w:r>
    </w:p>
    <w:p w14:paraId="303D8A3D" w14:textId="77777777" w:rsidR="00A06E65" w:rsidRDefault="00A06E65" w:rsidP="00A06E65">
      <w:pPr>
        <w:numPr>
          <w:ilvl w:val="0"/>
          <w:numId w:val="22"/>
        </w:numPr>
        <w:spacing w:after="114" w:line="248" w:lineRule="auto"/>
        <w:ind w:right="2" w:hanging="720"/>
        <w:jc w:val="both"/>
      </w:pPr>
      <w:r>
        <w:t xml:space="preserve">the Qualification Form provided in Section 4, Bidding Forms; and </w:t>
      </w:r>
    </w:p>
    <w:p w14:paraId="43ED009B" w14:textId="77777777" w:rsidR="00A06E65" w:rsidRDefault="00A06E65" w:rsidP="00A06E65">
      <w:pPr>
        <w:numPr>
          <w:ilvl w:val="0"/>
          <w:numId w:val="22"/>
        </w:numPr>
        <w:spacing w:after="17" w:line="248" w:lineRule="auto"/>
        <w:ind w:right="2" w:hanging="720"/>
        <w:jc w:val="both"/>
      </w:pPr>
      <w:r>
        <w:t xml:space="preserve">The information and documents stated in Section 3, Evaluation Methodology and </w:t>
      </w:r>
    </w:p>
    <w:p w14:paraId="763D07DB" w14:textId="77777777" w:rsidR="00A06E65" w:rsidRDefault="00A06E65" w:rsidP="00A06E65">
      <w:pPr>
        <w:spacing w:after="168"/>
        <w:ind w:left="19" w:right="2"/>
      </w:pPr>
      <w:r>
        <w:t xml:space="preserve">Criteria.  </w:t>
      </w:r>
    </w:p>
    <w:p w14:paraId="1E635CB0" w14:textId="77777777" w:rsidR="00A06E65" w:rsidRDefault="00A06E65" w:rsidP="00A06E65">
      <w:pPr>
        <w:spacing w:after="171"/>
        <w:ind w:left="19" w:right="2"/>
      </w:pPr>
      <w:r>
        <w:t xml:space="preserve">5.2 The qualifications of the best evaluated Bidder will be assessed as part of a post qualification in accordance with ITB Clause 36.  </w:t>
      </w:r>
    </w:p>
    <w:p w14:paraId="64E796CA" w14:textId="77777777" w:rsidR="00A06E65" w:rsidRDefault="00A06E65" w:rsidP="00A06E65">
      <w:pPr>
        <w:ind w:left="34"/>
      </w:pPr>
      <w:r>
        <w:t xml:space="preserve"> </w:t>
      </w:r>
    </w:p>
    <w:p w14:paraId="2390AED5" w14:textId="77777777" w:rsidR="00A06E65" w:rsidRDefault="00A06E65" w:rsidP="00A06E65">
      <w:pPr>
        <w:pStyle w:val="Heading4"/>
        <w:tabs>
          <w:tab w:val="center" w:pos="2952"/>
        </w:tabs>
        <w:spacing w:after="168"/>
        <w:ind w:left="0" w:right="0" w:firstLine="0"/>
        <w:jc w:val="left"/>
      </w:pPr>
      <w:r>
        <w:t xml:space="preserve">6. </w:t>
      </w:r>
      <w:r>
        <w:tab/>
        <w:t xml:space="preserve">Joint Ventures, Consortia and Associations </w:t>
      </w:r>
    </w:p>
    <w:p w14:paraId="008FE6FE" w14:textId="77777777" w:rsidR="00A06E65" w:rsidRDefault="00A06E65" w:rsidP="00A06E65">
      <w:pPr>
        <w:spacing w:after="171"/>
        <w:ind w:left="19" w:right="2"/>
      </w:pPr>
      <w:r>
        <w:t xml:space="preserve"> Bids submitted by a joint venture, consortium or association of two or more firms as partners shall comply with the following requirements, unless otherwise stated in the BDS: </w:t>
      </w:r>
    </w:p>
    <w:p w14:paraId="2B9D47EF" w14:textId="77777777" w:rsidR="00A06E65" w:rsidRDefault="00A06E65" w:rsidP="00A06E65">
      <w:pPr>
        <w:numPr>
          <w:ilvl w:val="0"/>
          <w:numId w:val="23"/>
        </w:numPr>
        <w:spacing w:after="170" w:line="248" w:lineRule="auto"/>
        <w:ind w:right="2" w:hanging="720"/>
        <w:jc w:val="both"/>
      </w:pPr>
      <w:r>
        <w:t xml:space="preserve">the bid shall include all the information listed in Section 3, Evaluation Methodology and Criteria for each partner; </w:t>
      </w:r>
    </w:p>
    <w:p w14:paraId="4BDD755D" w14:textId="77777777" w:rsidR="00A06E65" w:rsidRDefault="00A06E65" w:rsidP="00A06E65">
      <w:pPr>
        <w:numPr>
          <w:ilvl w:val="0"/>
          <w:numId w:val="23"/>
        </w:numPr>
        <w:spacing w:after="174" w:line="248" w:lineRule="auto"/>
        <w:ind w:right="2" w:hanging="720"/>
        <w:jc w:val="both"/>
      </w:pPr>
      <w:r>
        <w:t xml:space="preserve">the bid shall be signed so as to be legally binding on all partners; </w:t>
      </w:r>
    </w:p>
    <w:p w14:paraId="09EC5874" w14:textId="77777777" w:rsidR="00A06E65" w:rsidRDefault="00A06E65" w:rsidP="00A06E65">
      <w:pPr>
        <w:numPr>
          <w:ilvl w:val="0"/>
          <w:numId w:val="23"/>
        </w:numPr>
        <w:spacing w:after="171" w:line="248" w:lineRule="auto"/>
        <w:ind w:right="2" w:hanging="720"/>
        <w:jc w:val="both"/>
      </w:pPr>
      <w:r>
        <w:t xml:space="preserve">all partners shall be jointly and severally liable for the execution of the Contract in accordance with the Contract terms; </w:t>
      </w:r>
    </w:p>
    <w:p w14:paraId="4B0A05E6" w14:textId="77777777" w:rsidR="00A06E65" w:rsidRDefault="00A06E65" w:rsidP="00A06E65">
      <w:pPr>
        <w:numPr>
          <w:ilvl w:val="0"/>
          <w:numId w:val="23"/>
        </w:numPr>
        <w:spacing w:after="170" w:line="248" w:lineRule="auto"/>
        <w:ind w:right="2" w:hanging="720"/>
        <w:jc w:val="both"/>
      </w:pPr>
      <w:r>
        <w:t xml:space="preserve">one of the partners will be nominated as being in charge and receive instructions for and on behalf of any and all partners; and </w:t>
      </w:r>
    </w:p>
    <w:p w14:paraId="5A912564" w14:textId="77777777" w:rsidR="00A06E65" w:rsidRDefault="00A06E65" w:rsidP="00A06E65">
      <w:pPr>
        <w:numPr>
          <w:ilvl w:val="0"/>
          <w:numId w:val="23"/>
        </w:numPr>
        <w:spacing w:after="175" w:line="248" w:lineRule="auto"/>
        <w:ind w:right="2" w:hanging="720"/>
        <w:jc w:val="both"/>
      </w:pPr>
      <w:r>
        <w:t xml:space="preserve">The execution of the entire Contract, including payment, shall be done exclusively with the partner in charge. </w:t>
      </w:r>
    </w:p>
    <w:p w14:paraId="0D544932" w14:textId="77777777" w:rsidR="00A06E65" w:rsidRDefault="00A06E65" w:rsidP="00A06E65">
      <w:pPr>
        <w:pStyle w:val="Heading4"/>
        <w:tabs>
          <w:tab w:val="center" w:pos="1752"/>
        </w:tabs>
        <w:spacing w:after="168"/>
        <w:ind w:left="0" w:right="0" w:firstLine="0"/>
        <w:jc w:val="left"/>
      </w:pPr>
      <w:r>
        <w:t xml:space="preserve">7. </w:t>
      </w:r>
      <w:r>
        <w:tab/>
        <w:t xml:space="preserve">One Bid per Bidder </w:t>
      </w:r>
    </w:p>
    <w:p w14:paraId="7588AACC" w14:textId="77777777" w:rsidR="00A06E65" w:rsidRDefault="00A06E65" w:rsidP="00A06E65">
      <w:pPr>
        <w:spacing w:after="173"/>
        <w:ind w:left="19" w:right="2"/>
      </w:pPr>
      <w:r>
        <w:t xml:space="preserve"> Each Bidder shall submit only one Bid, either individually or as a partner in a joint venture, consortium or association. A Bidder who submits or participates in more than one bid (other than as a subcontractor or in cases of alternatives that have been permitted or requested) will cause all the bids with the Bidder’s participation to be rejected. </w:t>
      </w:r>
    </w:p>
    <w:p w14:paraId="170D57B0" w14:textId="77777777" w:rsidR="00A06E65" w:rsidRDefault="00A06E65" w:rsidP="00A06E65">
      <w:pPr>
        <w:pStyle w:val="Heading4"/>
        <w:tabs>
          <w:tab w:val="center" w:pos="1543"/>
        </w:tabs>
        <w:spacing w:after="168"/>
        <w:ind w:left="0" w:right="0" w:firstLine="0"/>
        <w:jc w:val="left"/>
      </w:pPr>
      <w:r>
        <w:t xml:space="preserve">8. </w:t>
      </w:r>
      <w:r>
        <w:tab/>
        <w:t xml:space="preserve">Cost of Bidding </w:t>
      </w:r>
    </w:p>
    <w:p w14:paraId="75E9ACE9" w14:textId="77777777" w:rsidR="00A06E65" w:rsidRDefault="00A06E65" w:rsidP="00A06E65">
      <w:pPr>
        <w:spacing w:after="176"/>
        <w:ind w:left="19" w:right="2"/>
      </w:pPr>
      <w:r>
        <w:t xml:space="preserve"> The Bidder shall bear all costs associated with the preparation and submission of his Bid, and the Employer shall not be responsible or liable for those costs, regardless of the conduct or outcome of the bidding process. </w:t>
      </w:r>
    </w:p>
    <w:p w14:paraId="209B6CC5" w14:textId="77777777" w:rsidR="00A06E65" w:rsidRDefault="00A06E65" w:rsidP="00A06E65">
      <w:pPr>
        <w:pStyle w:val="Heading4"/>
        <w:tabs>
          <w:tab w:val="center" w:pos="2296"/>
        </w:tabs>
        <w:spacing w:after="213"/>
        <w:ind w:left="0" w:right="0" w:firstLine="0"/>
        <w:jc w:val="left"/>
      </w:pPr>
      <w:r>
        <w:t xml:space="preserve">9. </w:t>
      </w:r>
      <w:r>
        <w:tab/>
        <w:t xml:space="preserve">Site Visit and Pre Bid Meeting  </w:t>
      </w:r>
    </w:p>
    <w:p w14:paraId="05A87A71" w14:textId="77777777" w:rsidR="00A06E65" w:rsidRDefault="00A06E65" w:rsidP="00A06E65">
      <w:pPr>
        <w:spacing w:after="122"/>
        <w:ind w:left="19" w:right="2"/>
      </w:pPr>
      <w:r>
        <w:t xml:space="preserve">9.1 The Bidder, at the Bidder’s own responsibility and risk, is encouraged to visit and examine the Site of Works and its surroundings and obtain all information that may be necessary for preparing the bid </w:t>
      </w:r>
      <w:r>
        <w:lastRenderedPageBreak/>
        <w:t xml:space="preserve">and entering into a contract for construction of the Works. The costs of visiting the Site shall be at the Bidder’s own expense. </w:t>
      </w:r>
    </w:p>
    <w:p w14:paraId="2B6DEF5C" w14:textId="77777777" w:rsidR="00A06E65" w:rsidRDefault="00A06E65" w:rsidP="00A06E65">
      <w:pPr>
        <w:spacing w:after="111"/>
        <w:ind w:left="19" w:right="2"/>
      </w:pPr>
      <w:r>
        <w:t xml:space="preserve">9.2 If </w:t>
      </w:r>
      <w:proofErr w:type="gramStart"/>
      <w:r>
        <w:t>so</w:t>
      </w:r>
      <w:proofErr w:type="gramEnd"/>
      <w:r>
        <w:t xml:space="preserve"> indicated in the BDS, the Employer will hold a pre-bid meeting or site visit at the time, date and location specified in the BDS to clarify issues and to answer questions on any matter that may be raised at that stage. </w:t>
      </w:r>
    </w:p>
    <w:p w14:paraId="338459A4" w14:textId="77777777" w:rsidR="00A06E65" w:rsidRDefault="00A06E65" w:rsidP="00A06E65">
      <w:pPr>
        <w:spacing w:after="111"/>
        <w:ind w:left="19" w:right="2"/>
      </w:pPr>
      <w:r>
        <w:t xml:space="preserve">9.3 Bidders may submit any questions in writing to the Entity prior to the date of the meeting and may also orally raise questions at the meeting. </w:t>
      </w:r>
    </w:p>
    <w:p w14:paraId="776FAB69" w14:textId="77777777" w:rsidR="00A06E65" w:rsidRDefault="00A06E65" w:rsidP="00A06E65">
      <w:pPr>
        <w:spacing w:after="214"/>
        <w:ind w:left="19" w:right="2"/>
      </w:pPr>
      <w:r>
        <w:t xml:space="preserve">9.4 Minutes of the pre-bid meeting, if any, including the text of the questions asked by Bidders, without identifying the source, and the responses given, together with any responses prepared after the meeting, will be transmitted promptly to all Bidders who have acquired the Bidding Documents.  Any modification to the Bidding Documents that may become necessary as a result of the pre-bid meeting shall be made by the Employer exclusively through the issue of an Addendum pursuant to ITB 12 and not through the minutes of the pre-bid meeting. Nonattendance at the pre-bid meeting will not be a cause for disqualification of a Bidder. </w:t>
      </w:r>
    </w:p>
    <w:p w14:paraId="120FDC40" w14:textId="77777777" w:rsidR="00A06E65" w:rsidRDefault="00A06E65" w:rsidP="00A06E65">
      <w:pPr>
        <w:pStyle w:val="Heading3"/>
        <w:spacing w:after="50" w:line="261" w:lineRule="auto"/>
        <w:ind w:left="103" w:right="0"/>
        <w:jc w:val="left"/>
      </w:pPr>
      <w:r>
        <w:rPr>
          <w:sz w:val="28"/>
        </w:rPr>
        <w:t xml:space="preserve">B. Bidding Document </w:t>
      </w:r>
    </w:p>
    <w:p w14:paraId="05813588" w14:textId="77777777" w:rsidR="00A06E65" w:rsidRDefault="00A06E65" w:rsidP="00A06E65">
      <w:pPr>
        <w:pStyle w:val="Heading4"/>
        <w:tabs>
          <w:tab w:val="center" w:pos="2277"/>
        </w:tabs>
        <w:spacing w:after="168"/>
        <w:ind w:left="0" w:right="0" w:firstLine="0"/>
        <w:jc w:val="left"/>
      </w:pPr>
      <w:r>
        <w:t xml:space="preserve">10. </w:t>
      </w:r>
      <w:r>
        <w:tab/>
        <w:t xml:space="preserve">Content of Bidding Document </w:t>
      </w:r>
    </w:p>
    <w:p w14:paraId="48EF5150" w14:textId="77777777" w:rsidR="00A06E65" w:rsidRDefault="00A06E65" w:rsidP="00A06E65">
      <w:pPr>
        <w:spacing w:after="176"/>
        <w:ind w:left="19" w:right="2"/>
      </w:pPr>
      <w:r>
        <w:t xml:space="preserve">10.1 The Bidding Document consists of Parts 1, 2, and 3, which includes all the Sections indicated below, and should be read in conjunction with any addenda issued in accordance with ITB Clause 12. </w:t>
      </w:r>
    </w:p>
    <w:p w14:paraId="200F38AA" w14:textId="77777777" w:rsidR="00A06E65" w:rsidRDefault="00A06E65" w:rsidP="00A06E65">
      <w:pPr>
        <w:pStyle w:val="Heading4"/>
        <w:ind w:right="0"/>
      </w:pPr>
      <w:r>
        <w:t xml:space="preserve">PART 1 Bidding Procedures </w:t>
      </w:r>
    </w:p>
    <w:p w14:paraId="02FD99FE" w14:textId="77777777" w:rsidR="00A06E65" w:rsidRDefault="00A06E65" w:rsidP="00A06E65">
      <w:pPr>
        <w:spacing w:after="47"/>
        <w:ind w:left="19" w:right="2"/>
      </w:pPr>
      <w:r>
        <w:t xml:space="preserve">Section 1. Instructions to Bidders (ITB) </w:t>
      </w:r>
    </w:p>
    <w:p w14:paraId="56095CA5" w14:textId="77777777" w:rsidR="00A06E65" w:rsidRDefault="00A06E65" w:rsidP="00A06E65">
      <w:pPr>
        <w:spacing w:after="47"/>
        <w:ind w:left="19" w:right="2"/>
      </w:pPr>
      <w:r>
        <w:t xml:space="preserve">Section 2. Bid Data Sheet (BDS) </w:t>
      </w:r>
    </w:p>
    <w:p w14:paraId="403408B3" w14:textId="77777777" w:rsidR="00A06E65" w:rsidRDefault="00A06E65" w:rsidP="00A06E65">
      <w:pPr>
        <w:spacing w:after="47"/>
        <w:ind w:left="19" w:right="2"/>
      </w:pPr>
      <w:r>
        <w:t xml:space="preserve">Section 3. Evaluation Methodology and Criteria </w:t>
      </w:r>
    </w:p>
    <w:p w14:paraId="273E94F1" w14:textId="77777777" w:rsidR="00A06E65" w:rsidRDefault="00A06E65" w:rsidP="00A06E65">
      <w:pPr>
        <w:spacing w:after="47"/>
        <w:ind w:left="19" w:right="2"/>
      </w:pPr>
      <w:r>
        <w:t xml:space="preserve">Section 4. Bidding Forms </w:t>
      </w:r>
    </w:p>
    <w:p w14:paraId="26E4BA31" w14:textId="77777777" w:rsidR="00A06E65" w:rsidRDefault="00A06E65" w:rsidP="00A06E65">
      <w:pPr>
        <w:spacing w:after="52"/>
        <w:ind w:left="19" w:right="2"/>
      </w:pPr>
      <w:r>
        <w:t xml:space="preserve">Section 5. Eligible Countries </w:t>
      </w:r>
    </w:p>
    <w:p w14:paraId="2FC7BF12" w14:textId="77777777" w:rsidR="00A06E65" w:rsidRDefault="00A06E65" w:rsidP="00A06E65">
      <w:pPr>
        <w:spacing w:after="110" w:line="249" w:lineRule="auto"/>
      </w:pPr>
      <w:r>
        <w:rPr>
          <w:b/>
        </w:rPr>
        <w:t xml:space="preserve">PART 2 Statement of Requirements </w:t>
      </w:r>
    </w:p>
    <w:p w14:paraId="1CF9E424" w14:textId="77777777" w:rsidR="00A06E65" w:rsidRDefault="00A06E65" w:rsidP="00A06E65">
      <w:pPr>
        <w:spacing w:after="53"/>
        <w:ind w:left="19" w:right="2"/>
      </w:pPr>
      <w:r>
        <w:t xml:space="preserve">Section 6. Statement of Requirements </w:t>
      </w:r>
    </w:p>
    <w:p w14:paraId="39B2014F" w14:textId="77777777" w:rsidR="00A06E65" w:rsidRDefault="00A06E65" w:rsidP="00A06E65">
      <w:pPr>
        <w:pStyle w:val="Heading4"/>
        <w:ind w:right="0"/>
      </w:pPr>
      <w:r>
        <w:t xml:space="preserve">PART 3 Contract </w:t>
      </w:r>
    </w:p>
    <w:p w14:paraId="7CE9116E" w14:textId="77777777" w:rsidR="00A06E65" w:rsidRDefault="00A06E65" w:rsidP="00A06E65">
      <w:pPr>
        <w:spacing w:after="47"/>
        <w:ind w:left="19" w:right="2"/>
      </w:pPr>
      <w:r>
        <w:t xml:space="preserve">Section 7. General Conditions of Contract (GCC) for the Procurement </w:t>
      </w:r>
      <w:proofErr w:type="gramStart"/>
      <w:r>
        <w:t>of  Works</w:t>
      </w:r>
      <w:proofErr w:type="gramEnd"/>
      <w:r>
        <w:t xml:space="preserve"> </w:t>
      </w:r>
    </w:p>
    <w:p w14:paraId="144EB215" w14:textId="77777777" w:rsidR="00A06E65" w:rsidRDefault="00A06E65" w:rsidP="00A06E65">
      <w:pPr>
        <w:spacing w:after="47"/>
        <w:ind w:left="19" w:right="2"/>
      </w:pPr>
      <w:r>
        <w:t xml:space="preserve">Section 8. Special Conditions of Contract (SCC) </w:t>
      </w:r>
    </w:p>
    <w:p w14:paraId="2A1292B1" w14:textId="77777777" w:rsidR="00A06E65" w:rsidRDefault="00A06E65" w:rsidP="00A06E65">
      <w:pPr>
        <w:spacing w:after="107"/>
        <w:ind w:left="19" w:right="2"/>
      </w:pPr>
      <w:r>
        <w:t xml:space="preserve">Section 9. Contract Forms </w:t>
      </w:r>
    </w:p>
    <w:p w14:paraId="25925995" w14:textId="77777777" w:rsidR="00A06E65" w:rsidRDefault="00A06E65" w:rsidP="00A06E65">
      <w:pPr>
        <w:tabs>
          <w:tab w:val="center" w:pos="4586"/>
        </w:tabs>
        <w:spacing w:after="114"/>
      </w:pPr>
      <w:r>
        <w:t xml:space="preserve">10.2 </w:t>
      </w:r>
      <w:r>
        <w:tab/>
        <w:t xml:space="preserve">The Bid Notice or letter of invitation to bid is not part of the Bidding Document. </w:t>
      </w:r>
    </w:p>
    <w:p w14:paraId="7A837554" w14:textId="77777777" w:rsidR="00A06E65" w:rsidRDefault="00A06E65" w:rsidP="00A06E65">
      <w:pPr>
        <w:spacing w:after="111"/>
        <w:ind w:left="19" w:right="2"/>
      </w:pPr>
      <w:r>
        <w:t xml:space="preserve">10.3 Bidders who did not obtain the Bidding Document directly from the Employer will be rejected during evaluation. Where a Bidding Document is obtained from the Employer on a Bidder’s behalf, the Bidder’s name must be registered with the Employer at the time of sale and issue.  </w:t>
      </w:r>
    </w:p>
    <w:p w14:paraId="20390D4E" w14:textId="77777777" w:rsidR="00A06E65" w:rsidRDefault="00A06E65" w:rsidP="00A06E65">
      <w:pPr>
        <w:ind w:left="19" w:right="2"/>
      </w:pPr>
      <w:r>
        <w:t xml:space="preserve">10.4 The Bidder is expected to examine all instructions, forms, terms, and specifications in the Bidding Document. Failure to furnish all information or documentation required by the Bidding Document, may result in the rejection of the bid. </w:t>
      </w:r>
    </w:p>
    <w:p w14:paraId="47C0317E" w14:textId="77777777" w:rsidR="00A06E65" w:rsidRDefault="00A06E65" w:rsidP="00A06E65">
      <w:pPr>
        <w:spacing w:after="175"/>
        <w:ind w:left="19" w:right="2"/>
      </w:pPr>
      <w:r>
        <w:lastRenderedPageBreak/>
        <w:t xml:space="preserve">10.5 Where an electronic copy of the bidding document is issued, the paper or hard copy of the bidding document is the original version. In the event of any discrepancy between the two, the hard copy shall prevail. </w:t>
      </w:r>
    </w:p>
    <w:p w14:paraId="3337858B" w14:textId="77777777" w:rsidR="00A06E65" w:rsidRDefault="00A06E65" w:rsidP="00A06E65">
      <w:pPr>
        <w:pStyle w:val="Heading4"/>
        <w:tabs>
          <w:tab w:val="center" w:pos="2479"/>
        </w:tabs>
        <w:spacing w:after="168"/>
        <w:ind w:left="0" w:right="0" w:firstLine="0"/>
        <w:jc w:val="left"/>
      </w:pPr>
      <w:r>
        <w:t xml:space="preserve">11. </w:t>
      </w:r>
      <w:r>
        <w:tab/>
        <w:t xml:space="preserve">Clarification of Bidding Document </w:t>
      </w:r>
    </w:p>
    <w:p w14:paraId="740AE602" w14:textId="77777777" w:rsidR="00A06E65" w:rsidRDefault="00A06E65" w:rsidP="00A06E65">
      <w:pPr>
        <w:spacing w:after="175"/>
        <w:ind w:left="19" w:right="2"/>
      </w:pPr>
      <w:r>
        <w:t xml:space="preserve"> A prospective Bidder requiring any clarification of the Bidding Document shall contact the Employer in writing at the Employer’s address indicated in the BDS. The Employer will respond in writing to any request for clarification, provided that such request is received no later than the date indicated in the BDS. The Employer shall forward copies of its response to all Bidders who have acquired the Bidding Document directly from it, including a description of the inquiry but without identifying its source. Should the Employer deem it necessary to amend the Bidding Document as a result of a clarification, it shall do so following the procedure under ITB Clause 12 and ITB Sub-Clause 22.2. </w:t>
      </w:r>
    </w:p>
    <w:p w14:paraId="6126C3A0" w14:textId="77777777" w:rsidR="00A06E65" w:rsidRDefault="00A06E65" w:rsidP="00A06E65">
      <w:pPr>
        <w:pStyle w:val="Heading4"/>
        <w:tabs>
          <w:tab w:val="center" w:pos="2458"/>
        </w:tabs>
        <w:spacing w:after="168"/>
        <w:ind w:left="0" w:right="0" w:firstLine="0"/>
        <w:jc w:val="left"/>
      </w:pPr>
      <w:r>
        <w:t xml:space="preserve">12. </w:t>
      </w:r>
      <w:r>
        <w:tab/>
        <w:t xml:space="preserve">Amendment of Bidding Document </w:t>
      </w:r>
    </w:p>
    <w:p w14:paraId="272BB65B" w14:textId="77777777" w:rsidR="00A06E65" w:rsidRDefault="00A06E65" w:rsidP="00A06E65">
      <w:pPr>
        <w:spacing w:after="111"/>
        <w:ind w:left="19" w:right="2"/>
      </w:pPr>
      <w:r>
        <w:t xml:space="preserve">12.1 At any time prior to the deadline for submission of bids, the Employer may amend the Bidding Document by issuing an addendum. </w:t>
      </w:r>
    </w:p>
    <w:p w14:paraId="52FF83BE" w14:textId="77777777" w:rsidR="00A06E65" w:rsidRDefault="00A06E65" w:rsidP="00A06E65">
      <w:pPr>
        <w:spacing w:after="111"/>
        <w:ind w:left="19" w:right="2"/>
      </w:pPr>
      <w:r>
        <w:t xml:space="preserve">12.2 Any addendum issued shall be part of the Bidding Document and shall be communicated in writing to all who have obtained the Bidding Document directly from the Employer. </w:t>
      </w:r>
    </w:p>
    <w:p w14:paraId="2F6E0331" w14:textId="77777777" w:rsidR="00A06E65" w:rsidRDefault="00A06E65" w:rsidP="00A06E65">
      <w:pPr>
        <w:spacing w:after="214"/>
        <w:ind w:left="19" w:right="2"/>
      </w:pPr>
      <w:r>
        <w:t xml:space="preserve">12.3 To give prospective Bidders reasonable time in which to take an addendum into account in preparing their bids, the Employer may, at its discretion, extend the deadline for the submission of bids, pursuant to ITB Sub-Clause 22.2. </w:t>
      </w:r>
    </w:p>
    <w:p w14:paraId="2A7D293F" w14:textId="77777777" w:rsidR="00A06E65" w:rsidRDefault="00A06E65" w:rsidP="00A06E65">
      <w:pPr>
        <w:pStyle w:val="Heading3"/>
        <w:spacing w:after="50" w:line="261" w:lineRule="auto"/>
        <w:ind w:right="0"/>
        <w:jc w:val="left"/>
      </w:pPr>
      <w:r>
        <w:rPr>
          <w:sz w:val="28"/>
        </w:rPr>
        <w:t xml:space="preserve">C. Preparation of Bids </w:t>
      </w:r>
    </w:p>
    <w:p w14:paraId="1EA42371" w14:textId="77777777" w:rsidR="00A06E65" w:rsidRDefault="00A06E65" w:rsidP="00A06E65">
      <w:pPr>
        <w:pStyle w:val="Heading4"/>
        <w:tabs>
          <w:tab w:val="center" w:pos="1550"/>
        </w:tabs>
        <w:spacing w:after="168"/>
        <w:ind w:left="0" w:right="0" w:firstLine="0"/>
        <w:jc w:val="left"/>
      </w:pPr>
      <w:r>
        <w:t xml:space="preserve">13. </w:t>
      </w:r>
      <w:r>
        <w:tab/>
        <w:t xml:space="preserve">Language of Bid </w:t>
      </w:r>
    </w:p>
    <w:p w14:paraId="19F05974" w14:textId="77777777" w:rsidR="00A06E65" w:rsidRDefault="00A06E65" w:rsidP="00A06E65">
      <w:pPr>
        <w:tabs>
          <w:tab w:val="right" w:pos="9238"/>
        </w:tabs>
        <w:spacing w:after="114"/>
      </w:pPr>
      <w:r>
        <w:t xml:space="preserve">13.1 </w:t>
      </w:r>
      <w:r>
        <w:tab/>
        <w:t xml:space="preserve">The medium of communication shall be in writing unless otherwise specified in the BDS.  </w:t>
      </w:r>
    </w:p>
    <w:p w14:paraId="34A481D8" w14:textId="77777777" w:rsidR="00A06E65" w:rsidRDefault="00A06E65" w:rsidP="00A06E65">
      <w:pPr>
        <w:spacing w:after="111"/>
        <w:ind w:left="19" w:right="2"/>
      </w:pPr>
      <w:r>
        <w:t xml:space="preserve">13.2 The bid, as well as all correspondence and documents relating to the bid exchanged by the Bidder and the Employer, shall be written in English, unless otherwise specified in the BDS.  </w:t>
      </w:r>
    </w:p>
    <w:p w14:paraId="261618FB" w14:textId="77777777" w:rsidR="00A06E65" w:rsidRDefault="00A06E65" w:rsidP="00A06E65">
      <w:pPr>
        <w:spacing w:after="175"/>
        <w:ind w:left="19" w:right="2"/>
      </w:pPr>
      <w:r>
        <w:t xml:space="preserve">13.3 Supporting documents and printed literature that are part of the bid may be in another language provided they are accompanied by a translation of the relevant passages in English by a competent authority, in which case, for purposes of interpretation of the Bid, such translation shall govern. </w:t>
      </w:r>
    </w:p>
    <w:p w14:paraId="38C92309" w14:textId="77777777" w:rsidR="00A06E65" w:rsidRDefault="00A06E65" w:rsidP="00A06E65">
      <w:pPr>
        <w:pStyle w:val="Heading4"/>
        <w:tabs>
          <w:tab w:val="center" w:pos="2293"/>
        </w:tabs>
        <w:spacing w:after="168"/>
        <w:ind w:left="0" w:right="0" w:firstLine="0"/>
        <w:jc w:val="left"/>
      </w:pPr>
      <w:r>
        <w:t xml:space="preserve">14. </w:t>
      </w:r>
      <w:r>
        <w:tab/>
        <w:t xml:space="preserve">Documents Comprising the Bid </w:t>
      </w:r>
    </w:p>
    <w:p w14:paraId="1751DF8C" w14:textId="77777777" w:rsidR="00A06E65" w:rsidRDefault="00A06E65" w:rsidP="00A06E65">
      <w:pPr>
        <w:tabs>
          <w:tab w:val="center" w:pos="3707"/>
        </w:tabs>
        <w:spacing w:after="174"/>
      </w:pPr>
      <w:r>
        <w:t xml:space="preserve">14.1 </w:t>
      </w:r>
      <w:r>
        <w:tab/>
        <w:t xml:space="preserve">The bid submitted by the Bidder shall comprise the following: </w:t>
      </w:r>
    </w:p>
    <w:p w14:paraId="3AF9B814" w14:textId="77777777" w:rsidR="00A06E65" w:rsidRDefault="00A06E65" w:rsidP="00A06E65">
      <w:pPr>
        <w:numPr>
          <w:ilvl w:val="0"/>
          <w:numId w:val="24"/>
        </w:numPr>
        <w:spacing w:after="174" w:line="248" w:lineRule="auto"/>
        <w:ind w:right="2" w:hanging="720"/>
        <w:jc w:val="both"/>
      </w:pPr>
      <w:r>
        <w:t xml:space="preserve">the Bid Submission Sheet, in accordance with ITB Sub-Clause 14.2; </w:t>
      </w:r>
    </w:p>
    <w:p w14:paraId="1917B647" w14:textId="77777777" w:rsidR="00A06E65" w:rsidRDefault="00A06E65" w:rsidP="00A06E65">
      <w:pPr>
        <w:numPr>
          <w:ilvl w:val="0"/>
          <w:numId w:val="24"/>
        </w:numPr>
        <w:spacing w:after="174" w:line="248" w:lineRule="auto"/>
        <w:ind w:right="2" w:hanging="720"/>
        <w:jc w:val="both"/>
      </w:pPr>
      <w:r>
        <w:t xml:space="preserve">a Bid Security or a Bid Securing Declaration in accordance with ITB Clause 18; </w:t>
      </w:r>
    </w:p>
    <w:p w14:paraId="3DB8818F" w14:textId="77777777" w:rsidR="00A06E65" w:rsidRDefault="00A06E65" w:rsidP="00A06E65">
      <w:pPr>
        <w:numPr>
          <w:ilvl w:val="0"/>
          <w:numId w:val="24"/>
        </w:numPr>
        <w:spacing w:after="176" w:line="248" w:lineRule="auto"/>
        <w:ind w:right="2" w:hanging="720"/>
        <w:jc w:val="both"/>
      </w:pPr>
      <w:r>
        <w:t xml:space="preserve">written confirmation authorizing the signatory of the bid to commit the Bidder, in accordance with ITB Clause 20; </w:t>
      </w:r>
    </w:p>
    <w:p w14:paraId="6A4F1487" w14:textId="77777777" w:rsidR="00A06E65" w:rsidRDefault="00A06E65" w:rsidP="00A06E65">
      <w:pPr>
        <w:numPr>
          <w:ilvl w:val="0"/>
          <w:numId w:val="24"/>
        </w:numPr>
        <w:spacing w:after="17" w:line="248" w:lineRule="auto"/>
        <w:ind w:right="2" w:hanging="720"/>
        <w:jc w:val="both"/>
      </w:pPr>
      <w:r>
        <w:t xml:space="preserve">documentary evidence in accordance with ITB Sub-Clause 4.8 establishing the Bidder’s eligibility to bid; </w:t>
      </w:r>
    </w:p>
    <w:p w14:paraId="76D3671E" w14:textId="77777777" w:rsidR="00A06E65" w:rsidRDefault="00A06E65" w:rsidP="00A06E65">
      <w:pPr>
        <w:numPr>
          <w:ilvl w:val="0"/>
          <w:numId w:val="24"/>
        </w:numPr>
        <w:spacing w:after="171" w:line="248" w:lineRule="auto"/>
        <w:ind w:right="2" w:hanging="720"/>
        <w:jc w:val="both"/>
      </w:pPr>
      <w:r>
        <w:t xml:space="preserve">a priced Activity Schedule or Bill of Quantities in accordance with ITB Clauses 15 and 16; </w:t>
      </w:r>
    </w:p>
    <w:p w14:paraId="2727CF34" w14:textId="77777777" w:rsidR="00A06E65" w:rsidRDefault="00A06E65" w:rsidP="00A06E65">
      <w:pPr>
        <w:numPr>
          <w:ilvl w:val="0"/>
          <w:numId w:val="24"/>
        </w:numPr>
        <w:spacing w:after="174" w:line="248" w:lineRule="auto"/>
        <w:ind w:right="2" w:hanging="720"/>
        <w:jc w:val="both"/>
      </w:pPr>
      <w:r>
        <w:lastRenderedPageBreak/>
        <w:t xml:space="preserve">the Qualification Form and Documents in accordance with ITB Clause 5; </w:t>
      </w:r>
    </w:p>
    <w:p w14:paraId="3D44C78C" w14:textId="77777777" w:rsidR="00A06E65" w:rsidRDefault="00A06E65" w:rsidP="00A06E65">
      <w:pPr>
        <w:numPr>
          <w:ilvl w:val="0"/>
          <w:numId w:val="24"/>
        </w:numPr>
        <w:spacing w:after="111" w:line="248" w:lineRule="auto"/>
        <w:ind w:right="2" w:hanging="720"/>
        <w:jc w:val="both"/>
      </w:pPr>
      <w:r>
        <w:t xml:space="preserve">a preliminary description of the proposed work method and schedule, including drawings and charts, as necessary; </w:t>
      </w:r>
    </w:p>
    <w:p w14:paraId="12A80E8B" w14:textId="77777777" w:rsidR="00A06E65" w:rsidRDefault="00A06E65" w:rsidP="00A06E65">
      <w:pPr>
        <w:numPr>
          <w:ilvl w:val="0"/>
          <w:numId w:val="24"/>
        </w:numPr>
        <w:spacing w:after="171" w:line="248" w:lineRule="auto"/>
        <w:ind w:right="2" w:hanging="720"/>
        <w:jc w:val="both"/>
      </w:pPr>
      <w:r>
        <w:t xml:space="preserve">The Code of Ethical Conduct for Bidders and Providers in accordance with ITB Clause 3.4; and </w:t>
      </w:r>
    </w:p>
    <w:p w14:paraId="5442A550" w14:textId="77777777" w:rsidR="00A06E65" w:rsidRDefault="00A06E65" w:rsidP="00A06E65">
      <w:pPr>
        <w:numPr>
          <w:ilvl w:val="0"/>
          <w:numId w:val="24"/>
        </w:numPr>
        <w:spacing w:after="174" w:line="248" w:lineRule="auto"/>
        <w:ind w:right="2" w:hanging="720"/>
        <w:jc w:val="both"/>
      </w:pPr>
      <w:r>
        <w:t xml:space="preserve">any other document(s) required in the BDS. (Current PPDA Registration certificate 2021) </w:t>
      </w:r>
    </w:p>
    <w:p w14:paraId="1BCCDE75" w14:textId="77777777" w:rsidR="00A06E65" w:rsidRDefault="00A06E65" w:rsidP="00A06E65">
      <w:pPr>
        <w:spacing w:after="175"/>
        <w:ind w:left="19" w:right="2"/>
      </w:pPr>
      <w:r>
        <w:t xml:space="preserve">14.2 The Bidder shall submit the Bid Submission Sheet using the form provided in Section 4, Bidding Forms. This form must be completed without any alterations to its format, and no substitutes shall be accepted. All blank spaces shall be filled in with the information requested. </w:t>
      </w:r>
    </w:p>
    <w:p w14:paraId="1D7EF3AA" w14:textId="77777777" w:rsidR="00A06E65" w:rsidRDefault="00A06E65" w:rsidP="00A06E65">
      <w:pPr>
        <w:numPr>
          <w:ilvl w:val="0"/>
          <w:numId w:val="25"/>
        </w:numPr>
        <w:spacing w:after="168" w:line="249" w:lineRule="auto"/>
        <w:ind w:hanging="684"/>
        <w:jc w:val="both"/>
      </w:pPr>
      <w:r>
        <w:rPr>
          <w:b/>
        </w:rPr>
        <w:t xml:space="preserve">Bid Prices. </w:t>
      </w:r>
    </w:p>
    <w:p w14:paraId="2A568D56" w14:textId="77777777" w:rsidR="00A06E65" w:rsidRDefault="00A06E65" w:rsidP="00A06E65">
      <w:pPr>
        <w:numPr>
          <w:ilvl w:val="1"/>
          <w:numId w:val="25"/>
        </w:numPr>
        <w:spacing w:after="171" w:line="248" w:lineRule="auto"/>
        <w:ind w:right="2" w:hanging="10"/>
        <w:jc w:val="both"/>
      </w:pPr>
      <w:r>
        <w:t xml:space="preserve">The Contract shall be for the whole Works, as described in ITB Sub-Clause 1.1, based on the priced Activity Schedule or Bill of Quantities submitted by the Bidder. </w:t>
      </w:r>
    </w:p>
    <w:p w14:paraId="5578E825" w14:textId="77777777" w:rsidR="00A06E65" w:rsidRDefault="00A06E65" w:rsidP="00A06E65">
      <w:pPr>
        <w:numPr>
          <w:ilvl w:val="1"/>
          <w:numId w:val="25"/>
        </w:numPr>
        <w:spacing w:after="171" w:line="248" w:lineRule="auto"/>
        <w:ind w:right="2" w:hanging="10"/>
        <w:jc w:val="both"/>
      </w:pPr>
      <w:r>
        <w:t xml:space="preserve">The Bidder shall fill in rates and prices for all items of the Works described in the drawings and specifications and listed in the Activity Schedule or Bill of Quantities included in Section 6, Statement of Requirements. Items for which no rate or price is entered by the Bidder will not be paid for by the Employer when executed and shall be deemed covered by the other rates and prices in the Activity Schedule or Bill of Quantities. </w:t>
      </w:r>
    </w:p>
    <w:p w14:paraId="1A6EAD5C" w14:textId="77777777" w:rsidR="00A06E65" w:rsidRDefault="00A06E65" w:rsidP="00A06E65">
      <w:pPr>
        <w:numPr>
          <w:ilvl w:val="1"/>
          <w:numId w:val="25"/>
        </w:numPr>
        <w:spacing w:after="171" w:line="248" w:lineRule="auto"/>
        <w:ind w:right="2" w:hanging="10"/>
        <w:jc w:val="both"/>
      </w:pPr>
      <w:r>
        <w:t xml:space="preserve">Unless otherwise specified in the BDS, all duties, taxes, and other levies payable by the Contractor under the Contract, or for any other cause, as of the date 21 days prior to the deadline for submission of bids, shall be included in the total bid price submitted by the Bidder. </w:t>
      </w:r>
    </w:p>
    <w:p w14:paraId="22FD54B3" w14:textId="77777777" w:rsidR="00A06E65" w:rsidRDefault="00A06E65" w:rsidP="00A06E65">
      <w:pPr>
        <w:numPr>
          <w:ilvl w:val="1"/>
          <w:numId w:val="25"/>
        </w:numPr>
        <w:spacing w:after="176" w:line="248" w:lineRule="auto"/>
        <w:ind w:right="2" w:hanging="10"/>
        <w:jc w:val="both"/>
      </w:pPr>
      <w:r>
        <w:t xml:space="preserve">The lump sum price quoted by the Bidder shall be subject to adjustment during the performance of the Contract if provided for in the SCC and the provisions of Clause 47 of the GCC. The Bidder shall submit with the bid all the information required under the SCC and Clause 47 of the GCC. </w:t>
      </w:r>
    </w:p>
    <w:p w14:paraId="6BA72C4B" w14:textId="77777777" w:rsidR="00A06E65" w:rsidRDefault="00A06E65" w:rsidP="00A06E65">
      <w:pPr>
        <w:pStyle w:val="Heading4"/>
        <w:tabs>
          <w:tab w:val="center" w:pos="2296"/>
        </w:tabs>
        <w:spacing w:after="168"/>
        <w:ind w:left="0" w:right="0" w:firstLine="0"/>
        <w:jc w:val="left"/>
      </w:pPr>
      <w:r>
        <w:t xml:space="preserve">16.  </w:t>
      </w:r>
      <w:r>
        <w:tab/>
        <w:t xml:space="preserve">Currencies of Bid and Payment </w:t>
      </w:r>
    </w:p>
    <w:p w14:paraId="075B2E37" w14:textId="77777777" w:rsidR="00A06E65" w:rsidRDefault="00A06E65" w:rsidP="00A06E65">
      <w:pPr>
        <w:spacing w:after="171"/>
        <w:ind w:left="19" w:right="2"/>
      </w:pPr>
      <w:r>
        <w:t xml:space="preserve">16.1 The lump sum/ unit rates and prices shall be quoted by the Bidder entirely in Uganda Shillings, unless otherwise stated in the BDS.  </w:t>
      </w:r>
    </w:p>
    <w:p w14:paraId="500895EC" w14:textId="77777777" w:rsidR="00A06E65" w:rsidRDefault="00A06E65" w:rsidP="00A06E65">
      <w:pPr>
        <w:spacing w:after="171"/>
        <w:ind w:left="19" w:right="2"/>
      </w:pPr>
      <w:r>
        <w:t xml:space="preserve">16.2 The rates of exchange to be used by the Bidder in arriving at the local currency equivalent and the percentage(s) mentioned in ITB Sub-Clause 16.1 above shall be the selling rates for similar transactions established by the authority specified in the BDS prevailing on the date 21 days prior to the latest deadline for submission of bids. These exchange rates shall apply for all payments so that no exchange risk will be borne by the Bidder. If the Bidder uses other rates of exchange, the provisions of ITB Sub-Clause 32.1 shall apply. In any case, payments will be computed using the rates quoted in the Bid. </w:t>
      </w:r>
    </w:p>
    <w:p w14:paraId="746C636F" w14:textId="77777777" w:rsidR="00A06E65" w:rsidRDefault="00A06E65" w:rsidP="00A06E65">
      <w:pPr>
        <w:tabs>
          <w:tab w:val="right" w:pos="9238"/>
        </w:tabs>
      </w:pPr>
      <w:r>
        <w:t xml:space="preserve">16.3 </w:t>
      </w:r>
      <w:r>
        <w:tab/>
        <w:t xml:space="preserve">Bidders shall indicate details of their expected foreign currency requirements in the Bid. </w:t>
      </w:r>
    </w:p>
    <w:p w14:paraId="7D2F9E52" w14:textId="77777777" w:rsidR="00A06E65" w:rsidRDefault="00A06E65" w:rsidP="00A06E65">
      <w:pPr>
        <w:spacing w:after="171"/>
        <w:ind w:left="19" w:right="2"/>
      </w:pPr>
      <w:r>
        <w:t xml:space="preserve">Foreign currency requirements shall be indicated as a percentage of the bid price (excluding provisional sums) and shall be payable at the option of the Bidder in up to three foreign currencies, unless otherwise stated in the BDS. </w:t>
      </w:r>
    </w:p>
    <w:p w14:paraId="26D99984" w14:textId="77777777" w:rsidR="00A06E65" w:rsidRDefault="00A06E65" w:rsidP="00A06E65">
      <w:pPr>
        <w:spacing w:after="175"/>
        <w:ind w:left="19" w:right="2"/>
      </w:pPr>
      <w:r>
        <w:lastRenderedPageBreak/>
        <w:t xml:space="preserve">16.4 Bidders may be required by the Employer to clarify their foreign currency requirements and to substantiate that the amounts included in the lump sum and in the SCC are reasonable and responsive to ITB Sub-Clause 16.3. </w:t>
      </w:r>
    </w:p>
    <w:p w14:paraId="04E31BD2" w14:textId="77777777" w:rsidR="00A06E65" w:rsidRDefault="00A06E65" w:rsidP="00A06E65">
      <w:pPr>
        <w:pStyle w:val="Heading4"/>
        <w:tabs>
          <w:tab w:val="center" w:pos="1308"/>
        </w:tabs>
        <w:spacing w:after="168"/>
        <w:ind w:left="0" w:right="0" w:firstLine="0"/>
        <w:jc w:val="left"/>
      </w:pPr>
      <w:r>
        <w:t xml:space="preserve">17.  </w:t>
      </w:r>
      <w:r>
        <w:tab/>
        <w:t xml:space="preserve">Bid Validity </w:t>
      </w:r>
    </w:p>
    <w:p w14:paraId="17AF09FA" w14:textId="77777777" w:rsidR="00A06E65" w:rsidRDefault="00A06E65" w:rsidP="00A06E65">
      <w:pPr>
        <w:spacing w:after="171"/>
        <w:ind w:left="19" w:right="2"/>
      </w:pPr>
      <w:r>
        <w:t xml:space="preserve">17.1 Bids shall remain valid until the date specified in the BDS. A bid valid for a shorter period shall be rejected by the Employer as non-compliant. </w:t>
      </w:r>
    </w:p>
    <w:p w14:paraId="311E88A0" w14:textId="77777777" w:rsidR="00A06E65" w:rsidRDefault="00A06E65" w:rsidP="00A06E65">
      <w:pPr>
        <w:spacing w:after="171"/>
        <w:ind w:left="19" w:right="2"/>
      </w:pPr>
      <w:r>
        <w:t xml:space="preserve">17.2 In exceptional circumstances, prior to the expiration of the bid validity period, the Employer may request Bidders to extend the period of validity of their bids. The request and the responses shall be made in writing. If a Bid Security or a Bid Securing Declaration is requested in accordance with ITB Clause 18, it shall also be extended for a corresponding period. A Bidder may refuse the request without forfeiting its Bid Security or Bid Securing Declaration. A Bidder granting the request shall not be required or permitted to modify its bid. </w:t>
      </w:r>
    </w:p>
    <w:p w14:paraId="7B6C1C91" w14:textId="77777777" w:rsidR="00A06E65" w:rsidRDefault="00A06E65" w:rsidP="00A06E65">
      <w:pPr>
        <w:spacing w:after="175"/>
        <w:ind w:left="19" w:right="2"/>
      </w:pPr>
      <w:r>
        <w:t xml:space="preserve">17.3 In the case of contracts in which the Contract Price is fixed (not subject to price adjustment), if the period of bid validity is extended beyond 60 days after the expiry of the initial bid validity, the amounts payable in local and foreign currency to the Bidder selected for award, shall be increased by applying to both the local and the foreign currency component of the payments, respectively, the factors specified in the BDS or in the request for extension, for the period of delay beyond 60 days after the expiry of the initial bid validity, up to the notification of award. Bid evaluation will be based on the bid prices without taking the above correction into consideration. </w:t>
      </w:r>
    </w:p>
    <w:p w14:paraId="7D90DA96" w14:textId="77777777" w:rsidR="00A06E65" w:rsidRDefault="00A06E65" w:rsidP="00A06E65">
      <w:pPr>
        <w:pStyle w:val="Heading4"/>
        <w:tabs>
          <w:tab w:val="center" w:pos="2786"/>
        </w:tabs>
        <w:spacing w:after="168"/>
        <w:ind w:left="0" w:right="0" w:firstLine="0"/>
        <w:jc w:val="left"/>
      </w:pPr>
      <w:r>
        <w:t xml:space="preserve">18.  </w:t>
      </w:r>
      <w:r>
        <w:tab/>
        <w:t xml:space="preserve">Bid Security or Bid Securing Declaration </w:t>
      </w:r>
    </w:p>
    <w:p w14:paraId="391EACB2" w14:textId="77777777" w:rsidR="00A06E65" w:rsidRDefault="00A06E65" w:rsidP="00A06E65">
      <w:pPr>
        <w:spacing w:after="51"/>
        <w:ind w:left="19" w:right="2"/>
      </w:pPr>
      <w:r>
        <w:t xml:space="preserve">18.1 The Bidder shall furnish as part of its bid a Bid Security or a Bid-Securing Declaration if </w:t>
      </w:r>
      <w:proofErr w:type="gramStart"/>
      <w:r>
        <w:t>so</w:t>
      </w:r>
      <w:proofErr w:type="gramEnd"/>
      <w:r>
        <w:t xml:space="preserve"> specified in the BDS.  </w:t>
      </w:r>
    </w:p>
    <w:p w14:paraId="68D3FA69" w14:textId="77777777" w:rsidR="00A06E65" w:rsidRDefault="00A06E65" w:rsidP="00A06E65">
      <w:pPr>
        <w:spacing w:after="195"/>
        <w:ind w:left="19" w:right="2"/>
      </w:pPr>
      <w:r>
        <w:t xml:space="preserve">18.2 The Bid Security shall be in the amount specified in the BDS and denominated in Uganda Shillings or a freely convertible currency. </w:t>
      </w:r>
    </w:p>
    <w:p w14:paraId="273A6E81" w14:textId="77777777" w:rsidR="00A06E65" w:rsidRDefault="00A06E65" w:rsidP="00A06E65">
      <w:pPr>
        <w:tabs>
          <w:tab w:val="center" w:pos="4546"/>
        </w:tabs>
        <w:spacing w:after="114"/>
      </w:pPr>
      <w:r>
        <w:t xml:space="preserve">18.3 </w:t>
      </w:r>
      <w:r>
        <w:tab/>
        <w:t xml:space="preserve">The Bid Security shall be, at the Bidder’s option, in any of the following forms: </w:t>
      </w:r>
    </w:p>
    <w:p w14:paraId="07AE14F9" w14:textId="77777777" w:rsidR="00A06E65" w:rsidRDefault="00A06E65" w:rsidP="00A06E65">
      <w:pPr>
        <w:numPr>
          <w:ilvl w:val="0"/>
          <w:numId w:val="26"/>
        </w:numPr>
        <w:spacing w:after="156" w:line="248" w:lineRule="auto"/>
        <w:ind w:right="2" w:hanging="720"/>
        <w:jc w:val="both"/>
      </w:pPr>
      <w:r>
        <w:t xml:space="preserve">a demand guarantees;  </w:t>
      </w:r>
    </w:p>
    <w:p w14:paraId="3C673A39" w14:textId="77777777" w:rsidR="00A06E65" w:rsidRDefault="00A06E65" w:rsidP="00A06E65">
      <w:pPr>
        <w:numPr>
          <w:ilvl w:val="0"/>
          <w:numId w:val="26"/>
        </w:numPr>
        <w:spacing w:after="114" w:line="248" w:lineRule="auto"/>
        <w:ind w:right="2" w:hanging="720"/>
        <w:jc w:val="both"/>
      </w:pPr>
      <w:r>
        <w:t xml:space="preserve">a cashier’s or certified check; or </w:t>
      </w:r>
    </w:p>
    <w:p w14:paraId="5F316529" w14:textId="77777777" w:rsidR="00A06E65" w:rsidRDefault="00A06E65" w:rsidP="00A06E65">
      <w:pPr>
        <w:numPr>
          <w:ilvl w:val="0"/>
          <w:numId w:val="26"/>
        </w:numPr>
        <w:spacing w:after="171" w:line="248" w:lineRule="auto"/>
        <w:ind w:right="2" w:hanging="720"/>
        <w:jc w:val="both"/>
      </w:pPr>
      <w:r>
        <w:t xml:space="preserve">another security indicated in the BDS, from a reputable Financial Institution from an eligible country. If the institution issuing the security is located outside the Uganda, it shall have a correspondent financial institution located in Uganda to make it enforceable The Bid Security or Bid Securing Declaration shall be submitted using the appropriate form included in Section 4, Bidding Forms. The Bid Security or Bid Securing Declaration shall be valid until the date specified in the BDS. </w:t>
      </w:r>
    </w:p>
    <w:p w14:paraId="0502C88A" w14:textId="77777777" w:rsidR="00A06E65" w:rsidRDefault="00A06E65" w:rsidP="00A06E65">
      <w:pPr>
        <w:numPr>
          <w:ilvl w:val="1"/>
          <w:numId w:val="27"/>
        </w:numPr>
        <w:spacing w:after="17" w:line="248" w:lineRule="auto"/>
        <w:ind w:right="2" w:hanging="720"/>
        <w:jc w:val="both"/>
      </w:pPr>
      <w:r>
        <w:t xml:space="preserve">Any bid not accompanied by an acceptable Bid Security or Bid Securing Declaration, if one is required, shall be rejected by the Employer as non-compliant. The Bid Security or Bid Securing Declaration of a joint venture must define as “Bidder” all joint venture partners and list them in the following manner: a joint venture consisting of “_N/A_,” “_,” and “___”. </w:t>
      </w:r>
    </w:p>
    <w:p w14:paraId="56D40629" w14:textId="77777777" w:rsidR="00A06E65" w:rsidRDefault="00A06E65" w:rsidP="00A06E65">
      <w:pPr>
        <w:numPr>
          <w:ilvl w:val="1"/>
          <w:numId w:val="27"/>
        </w:numPr>
        <w:spacing w:after="171" w:line="248" w:lineRule="auto"/>
        <w:ind w:right="2" w:hanging="720"/>
        <w:jc w:val="both"/>
      </w:pPr>
      <w:r>
        <w:t xml:space="preserve">The Bid Security or Bid Securing Declaration of all Bidders shall be returned as promptly as possible once the successful Bidder has signed the Contract and provided the required </w:t>
      </w:r>
      <w:r>
        <w:lastRenderedPageBreak/>
        <w:t xml:space="preserve">Performance Security where applicable or upon request by the unsuccessful bidder after publication of the notice of best evaluated bidder. </w:t>
      </w:r>
    </w:p>
    <w:p w14:paraId="1EFD3D4C" w14:textId="77777777" w:rsidR="00A06E65" w:rsidRDefault="00A06E65" w:rsidP="00A06E65">
      <w:pPr>
        <w:numPr>
          <w:ilvl w:val="1"/>
          <w:numId w:val="27"/>
        </w:numPr>
        <w:spacing w:after="174" w:line="248" w:lineRule="auto"/>
        <w:ind w:right="2" w:hanging="720"/>
        <w:jc w:val="both"/>
      </w:pPr>
      <w:r>
        <w:t xml:space="preserve">The Bid Security may be forfeited or Bid Securing Declaration executed: </w:t>
      </w:r>
    </w:p>
    <w:p w14:paraId="74253D63" w14:textId="77777777" w:rsidR="00A06E65" w:rsidRDefault="00A06E65" w:rsidP="00A06E65">
      <w:pPr>
        <w:spacing w:after="114" w:line="242" w:lineRule="auto"/>
        <w:ind w:left="-5" w:right="3"/>
      </w:pPr>
      <w:r>
        <w:t xml:space="preserve">(a) </w:t>
      </w:r>
      <w:r>
        <w:tab/>
        <w:t xml:space="preserve">if a Bidder withdraws its bid during the period of bid validity specified by the Bidder on the Bid Submission Sheet, except as provided in ITB Sub-Clause 17.2; or (b) </w:t>
      </w:r>
      <w:r>
        <w:tab/>
        <w:t xml:space="preserve">if the successful Bidder fails to:  </w:t>
      </w:r>
    </w:p>
    <w:p w14:paraId="53B0E252" w14:textId="77777777" w:rsidR="00A06E65" w:rsidRDefault="00A06E65" w:rsidP="00A06E65">
      <w:pPr>
        <w:numPr>
          <w:ilvl w:val="0"/>
          <w:numId w:val="28"/>
        </w:numPr>
        <w:spacing w:after="54" w:line="248" w:lineRule="auto"/>
        <w:ind w:right="723" w:hanging="720"/>
        <w:jc w:val="both"/>
      </w:pPr>
      <w:r>
        <w:t xml:space="preserve">sign the Contract in accordance with ITB Clause 39;  </w:t>
      </w:r>
    </w:p>
    <w:p w14:paraId="43E7383C" w14:textId="77777777" w:rsidR="00A06E65" w:rsidRDefault="00A06E65" w:rsidP="00A06E65">
      <w:pPr>
        <w:numPr>
          <w:ilvl w:val="0"/>
          <w:numId w:val="28"/>
        </w:numPr>
        <w:spacing w:after="113" w:line="248" w:lineRule="auto"/>
        <w:ind w:right="723" w:hanging="720"/>
        <w:jc w:val="both"/>
      </w:pPr>
      <w:r>
        <w:t xml:space="preserve">furnish a Performance Security in accordance with ITB Clause 41; or (iii) </w:t>
      </w:r>
      <w:r>
        <w:tab/>
        <w:t>Accept the correction of its bid price pursuant to ITB Sub-Clause 29.5.</w:t>
      </w:r>
      <w:r>
        <w:rPr>
          <w:b/>
        </w:rPr>
        <w:t xml:space="preserve">  </w:t>
      </w:r>
    </w:p>
    <w:p w14:paraId="18652479" w14:textId="77777777" w:rsidR="00A06E65" w:rsidRDefault="00A06E65" w:rsidP="00A06E65">
      <w:pPr>
        <w:pStyle w:val="Heading4"/>
        <w:tabs>
          <w:tab w:val="center" w:pos="1520"/>
        </w:tabs>
        <w:spacing w:after="168"/>
        <w:ind w:left="0" w:right="0" w:firstLine="0"/>
        <w:jc w:val="left"/>
      </w:pPr>
      <w:r>
        <w:t xml:space="preserve">19.  </w:t>
      </w:r>
      <w:r>
        <w:tab/>
        <w:t xml:space="preserve">Alternative Bids </w:t>
      </w:r>
    </w:p>
    <w:p w14:paraId="7B350527" w14:textId="77777777" w:rsidR="00A06E65" w:rsidRDefault="00A06E65" w:rsidP="00A06E65">
      <w:pPr>
        <w:spacing w:after="171"/>
        <w:ind w:left="19" w:right="2"/>
      </w:pPr>
      <w:r>
        <w:t xml:space="preserve">19.1 Bidders shall submit offers that comply with the requirements of the bidding documents, including the basic technical design as indicated in the drawings and specifications. Alternative bids shall not be considered unless otherwise indicated in the BDS. </w:t>
      </w:r>
    </w:p>
    <w:p w14:paraId="3C13A925" w14:textId="77777777" w:rsidR="00A06E65" w:rsidRDefault="00A06E65" w:rsidP="00A06E65">
      <w:pPr>
        <w:spacing w:after="111"/>
        <w:ind w:left="19" w:right="2"/>
      </w:pPr>
      <w:r>
        <w:t xml:space="preserve">19.2 Where permitted, alternative bids do not need to conform precisely to the Statement of Requirements, but must- </w:t>
      </w:r>
    </w:p>
    <w:p w14:paraId="594CD392" w14:textId="77777777" w:rsidR="00A06E65" w:rsidRDefault="00A06E65" w:rsidP="00A06E65">
      <w:pPr>
        <w:numPr>
          <w:ilvl w:val="0"/>
          <w:numId w:val="29"/>
        </w:numPr>
        <w:spacing w:after="110" w:line="248" w:lineRule="auto"/>
        <w:ind w:right="2" w:hanging="10"/>
        <w:jc w:val="both"/>
      </w:pPr>
      <w:r>
        <w:t xml:space="preserve">meet the objectives and/or performance requirements prescribed in the Statement of Requirements;  </w:t>
      </w:r>
    </w:p>
    <w:p w14:paraId="735D6DCA" w14:textId="77777777" w:rsidR="00A06E65" w:rsidRDefault="00A06E65" w:rsidP="00A06E65">
      <w:pPr>
        <w:numPr>
          <w:ilvl w:val="0"/>
          <w:numId w:val="29"/>
        </w:numPr>
        <w:spacing w:after="111" w:line="248" w:lineRule="auto"/>
        <w:ind w:right="2" w:hanging="10"/>
        <w:jc w:val="both"/>
      </w:pPr>
      <w:r>
        <w:t xml:space="preserve">be substantially within any delivery or completion schedule, budget or other performance parameters stated in the solicitation document;  </w:t>
      </w:r>
    </w:p>
    <w:p w14:paraId="6249D1D8" w14:textId="77777777" w:rsidR="00A06E65" w:rsidRDefault="00A06E65" w:rsidP="00A06E65">
      <w:pPr>
        <w:numPr>
          <w:ilvl w:val="0"/>
          <w:numId w:val="29"/>
        </w:numPr>
        <w:spacing w:after="111" w:line="248" w:lineRule="auto"/>
        <w:ind w:right="2" w:hanging="10"/>
        <w:jc w:val="both"/>
      </w:pPr>
      <w:r>
        <w:t xml:space="preserve">provide all information necessary for a complete evaluation of the alternative by the Employer, including design calculations, technical specifications, breakdown of prices, proposed construction methods and other relevant details; and </w:t>
      </w:r>
    </w:p>
    <w:p w14:paraId="45044839" w14:textId="77777777" w:rsidR="00A06E65" w:rsidRDefault="00A06E65" w:rsidP="00A06E65">
      <w:pPr>
        <w:numPr>
          <w:ilvl w:val="0"/>
          <w:numId w:val="29"/>
        </w:numPr>
        <w:spacing w:after="171" w:line="248" w:lineRule="auto"/>
        <w:ind w:right="2" w:hanging="10"/>
        <w:jc w:val="both"/>
      </w:pPr>
      <w:r>
        <w:t xml:space="preserve">Clearly state the benefits of the alternative bid over any solution which conforms precisely to the Statement of Requirements, in terms of technical performance, price, operating costs or any other benefit. </w:t>
      </w:r>
    </w:p>
    <w:p w14:paraId="50539D1B" w14:textId="77777777" w:rsidR="00A06E65" w:rsidRDefault="00A06E65" w:rsidP="00A06E65">
      <w:pPr>
        <w:numPr>
          <w:ilvl w:val="1"/>
          <w:numId w:val="30"/>
        </w:numPr>
        <w:spacing w:after="111" w:line="248" w:lineRule="auto"/>
        <w:ind w:right="2" w:hanging="10"/>
        <w:jc w:val="both"/>
      </w:pPr>
      <w:r>
        <w:t xml:space="preserve">A Bidder may submit both a main bid which conforms precisely to the Statement of Requirements and an alternative bid. </w:t>
      </w:r>
    </w:p>
    <w:p w14:paraId="32BEEBF4" w14:textId="77777777" w:rsidR="00A06E65" w:rsidRDefault="00A06E65" w:rsidP="00A06E65">
      <w:pPr>
        <w:numPr>
          <w:ilvl w:val="1"/>
          <w:numId w:val="30"/>
        </w:numPr>
        <w:spacing w:after="172" w:line="248" w:lineRule="auto"/>
        <w:ind w:right="2" w:hanging="10"/>
        <w:jc w:val="both"/>
      </w:pPr>
      <w:r>
        <w:t xml:space="preserve">Where a Bidder submits more than one bid, each bid shall be submitted as a completely separate bid and shall conform to the instructions for preparation and submission of bids in its own right, without any reliance on any other bid. In particular, each bid shall be separately signed, </w:t>
      </w:r>
      <w:proofErr w:type="spellStart"/>
      <w:r>
        <w:t>authorised</w:t>
      </w:r>
      <w:proofErr w:type="spellEnd"/>
      <w:r>
        <w:t xml:space="preserve">, sealed, labelled and submitted in accordance with the instructions for submission of bids and shall be accompanied by a separate Bid Security or Bid Securing Declaration, if so required. Such bids shall be labelled “Main Bid” and “Alternative Bid”.  </w:t>
      </w:r>
    </w:p>
    <w:p w14:paraId="616EACA1" w14:textId="77777777" w:rsidR="00A06E65" w:rsidRDefault="00A06E65" w:rsidP="00A06E65">
      <w:pPr>
        <w:pStyle w:val="Heading4"/>
        <w:tabs>
          <w:tab w:val="center" w:pos="2051"/>
        </w:tabs>
        <w:spacing w:after="168"/>
        <w:ind w:left="0" w:right="0" w:firstLine="0"/>
        <w:jc w:val="left"/>
      </w:pPr>
      <w:r>
        <w:t xml:space="preserve">20.  </w:t>
      </w:r>
      <w:r>
        <w:tab/>
        <w:t xml:space="preserve">Format and Signing of Bid </w:t>
      </w:r>
    </w:p>
    <w:p w14:paraId="6DE19725" w14:textId="77777777" w:rsidR="00A06E65" w:rsidRDefault="00A06E65" w:rsidP="00A06E65">
      <w:pPr>
        <w:spacing w:after="171"/>
        <w:ind w:left="19" w:right="2"/>
      </w:pPr>
      <w:r>
        <w:t xml:space="preserve">20.1 The Bidder shall prepare one original of the documents comprising the bid as described in ITB Clause 14 and clearly mark it “ORIGINAL.” In addition, the Bidder shall submit copies of the Bid, in the number specified in the BDS, and clearly mark each of them “COPY.” In the event of discrepancy between them, the original shall prevail. </w:t>
      </w:r>
    </w:p>
    <w:p w14:paraId="02704D8C" w14:textId="77777777" w:rsidR="00A06E65" w:rsidRDefault="00A06E65" w:rsidP="00A06E65">
      <w:pPr>
        <w:spacing w:after="111"/>
        <w:ind w:left="19" w:right="2"/>
      </w:pPr>
      <w:r>
        <w:lastRenderedPageBreak/>
        <w:t xml:space="preserve">20.2 The original and all copies of the bid shall be typed or written in indelible ink and shall be signed by a person duly authorized to sign on behalf of the Bidder. This </w:t>
      </w:r>
      <w:proofErr w:type="spellStart"/>
      <w:r>
        <w:t>authorisation</w:t>
      </w:r>
      <w:proofErr w:type="spellEnd"/>
      <w:r>
        <w:t xml:space="preserve"> shall consist of a Power of Attorney which if signed in Uganda shall be registered and if signed outside Uganda shall be notarized and shall be attached to the bid. The name and position held by each person signing the </w:t>
      </w:r>
      <w:proofErr w:type="spellStart"/>
      <w:r>
        <w:t>authorisation</w:t>
      </w:r>
      <w:proofErr w:type="spellEnd"/>
      <w:r>
        <w:t xml:space="preserve"> must be typed or printed below the signature. All pages of the bid, except for un amended printed literature, shall be signed or initialed by the person signing the bid.  </w:t>
      </w:r>
    </w:p>
    <w:p w14:paraId="295BA4F0" w14:textId="77777777" w:rsidR="00A06E65" w:rsidRDefault="00A06E65" w:rsidP="00A06E65">
      <w:pPr>
        <w:spacing w:after="171"/>
        <w:ind w:left="19" w:right="2"/>
      </w:pPr>
      <w:r>
        <w:t xml:space="preserve">20.3 The bid shall contain no alterations or additions, except those to comply with instructions issued by the Employer, or as necessary to correct errors made by the Bidder, in which case such corrections shall be initialed by the person or persons signing the Bid. </w:t>
      </w:r>
    </w:p>
    <w:p w14:paraId="3BD3640E" w14:textId="77777777" w:rsidR="00A06E65" w:rsidRDefault="00A06E65" w:rsidP="00A06E65">
      <w:pPr>
        <w:spacing w:after="214"/>
        <w:ind w:left="19" w:right="2"/>
      </w:pPr>
      <w:r>
        <w:t xml:space="preserve">20.4 The Bidder shall furnish information as described in the Bid Submission Sheet on commission or gratuities, if any, paid or to be paid to agents relating to this Bid, and to contract execution if the Bidder is awarded the contract. </w:t>
      </w:r>
    </w:p>
    <w:p w14:paraId="37B247E6" w14:textId="77777777" w:rsidR="00A06E65" w:rsidRDefault="00A06E65" w:rsidP="00A06E65">
      <w:pPr>
        <w:pStyle w:val="Heading3"/>
        <w:spacing w:after="52" w:line="259" w:lineRule="auto"/>
        <w:ind w:left="83" w:right="86"/>
        <w:jc w:val="center"/>
      </w:pPr>
      <w:r>
        <w:rPr>
          <w:sz w:val="28"/>
        </w:rPr>
        <w:t xml:space="preserve">D. Submission and Opening of Bids </w:t>
      </w:r>
    </w:p>
    <w:p w14:paraId="4D7D2216" w14:textId="77777777" w:rsidR="00A06E65" w:rsidRDefault="00A06E65" w:rsidP="00A06E65">
      <w:pPr>
        <w:pStyle w:val="Heading4"/>
        <w:tabs>
          <w:tab w:val="center" w:pos="2152"/>
        </w:tabs>
        <w:spacing w:after="168"/>
        <w:ind w:left="0" w:right="0" w:firstLine="0"/>
        <w:jc w:val="left"/>
      </w:pPr>
      <w:r>
        <w:t xml:space="preserve">21.  </w:t>
      </w:r>
      <w:r>
        <w:tab/>
        <w:t xml:space="preserve">Sealing and Marking of Bids </w:t>
      </w:r>
    </w:p>
    <w:p w14:paraId="54919689" w14:textId="77777777" w:rsidR="00A06E65" w:rsidRDefault="00A06E65" w:rsidP="00A06E65">
      <w:pPr>
        <w:spacing w:after="171"/>
        <w:ind w:left="19" w:right="2"/>
      </w:pPr>
      <w:r>
        <w:t xml:space="preserve">21.1 The Bidder shall enclose the original and each copy of the bid, in separate sealed envelopes, duly marking the envelopes as “ORIGINAL” and “COPY.” These envelopes containing the original and the copies shall then be enclosed in one single plain envelope securely sealed in such a manner that opening and resealing cannot be achieved undetected.  </w:t>
      </w:r>
    </w:p>
    <w:p w14:paraId="7048D8DD" w14:textId="77777777" w:rsidR="00A06E65" w:rsidRDefault="00A06E65" w:rsidP="00A06E65">
      <w:pPr>
        <w:tabs>
          <w:tab w:val="center" w:pos="2463"/>
        </w:tabs>
        <w:spacing w:after="114"/>
      </w:pPr>
      <w:r>
        <w:t xml:space="preserve">21.2 </w:t>
      </w:r>
      <w:r>
        <w:tab/>
        <w:t xml:space="preserve">The inner and outer envelopes shall: </w:t>
      </w:r>
    </w:p>
    <w:p w14:paraId="35B480FC" w14:textId="77777777" w:rsidR="00A06E65" w:rsidRDefault="00A06E65" w:rsidP="00A06E65">
      <w:pPr>
        <w:numPr>
          <w:ilvl w:val="0"/>
          <w:numId w:val="31"/>
        </w:numPr>
        <w:spacing w:after="114" w:line="248" w:lineRule="auto"/>
        <w:ind w:right="2" w:hanging="720"/>
        <w:jc w:val="both"/>
      </w:pPr>
      <w:r>
        <w:t xml:space="preserve">bear the name and address of the Bidder; </w:t>
      </w:r>
    </w:p>
    <w:p w14:paraId="68C51032" w14:textId="77777777" w:rsidR="00A06E65" w:rsidRDefault="00A06E65" w:rsidP="00A06E65">
      <w:pPr>
        <w:numPr>
          <w:ilvl w:val="0"/>
          <w:numId w:val="31"/>
        </w:numPr>
        <w:spacing w:after="174" w:line="248" w:lineRule="auto"/>
        <w:ind w:right="2" w:hanging="720"/>
        <w:jc w:val="both"/>
      </w:pPr>
      <w:r>
        <w:t xml:space="preserve">be addressed to the Employer in accordance with ITB Sub-Clause 22.1; </w:t>
      </w:r>
    </w:p>
    <w:p w14:paraId="6B0B4765" w14:textId="77777777" w:rsidR="00A06E65" w:rsidRDefault="00A06E65" w:rsidP="00A06E65">
      <w:pPr>
        <w:numPr>
          <w:ilvl w:val="0"/>
          <w:numId w:val="31"/>
        </w:numPr>
        <w:spacing w:after="114" w:line="248" w:lineRule="auto"/>
        <w:ind w:right="2" w:hanging="720"/>
        <w:jc w:val="both"/>
      </w:pPr>
      <w:r>
        <w:t xml:space="preserve">bear the Procurement Reference number of this bidding process; and </w:t>
      </w:r>
    </w:p>
    <w:p w14:paraId="2ABEE9D9" w14:textId="77777777" w:rsidR="00A06E65" w:rsidRDefault="00A06E65" w:rsidP="00A06E65">
      <w:pPr>
        <w:numPr>
          <w:ilvl w:val="0"/>
          <w:numId w:val="31"/>
        </w:numPr>
        <w:spacing w:after="171" w:line="248" w:lineRule="auto"/>
        <w:ind w:right="2" w:hanging="720"/>
        <w:jc w:val="both"/>
      </w:pPr>
      <w:r>
        <w:t xml:space="preserve">bear a warning not to open before the time and date for bid opening, in accordance with ITB Sub-Clause 25.1. </w:t>
      </w:r>
    </w:p>
    <w:p w14:paraId="791E02EB" w14:textId="77777777" w:rsidR="00A06E65" w:rsidRDefault="00A06E65" w:rsidP="00A06E65">
      <w:pPr>
        <w:spacing w:after="175"/>
        <w:ind w:left="19" w:right="2"/>
      </w:pPr>
      <w:r>
        <w:t xml:space="preserve">21.3 If all envelopes are not sealed and marked as required, the Employer will assume no responsibility for the misplacement or premature opening of the bid. </w:t>
      </w:r>
    </w:p>
    <w:p w14:paraId="0F62F074" w14:textId="77777777" w:rsidR="00A06E65" w:rsidRDefault="00A06E65" w:rsidP="00A06E65">
      <w:pPr>
        <w:pStyle w:val="Heading4"/>
        <w:tabs>
          <w:tab w:val="center" w:pos="2324"/>
        </w:tabs>
        <w:spacing w:after="168"/>
        <w:ind w:left="0" w:right="0" w:firstLine="0"/>
        <w:jc w:val="left"/>
      </w:pPr>
      <w:r>
        <w:t xml:space="preserve">22.  </w:t>
      </w:r>
      <w:r>
        <w:tab/>
        <w:t xml:space="preserve">Deadline for Submission of Bids </w:t>
      </w:r>
    </w:p>
    <w:p w14:paraId="61AF4803" w14:textId="77777777" w:rsidR="00A06E65" w:rsidRDefault="00A06E65" w:rsidP="00A06E65">
      <w:pPr>
        <w:spacing w:after="170"/>
        <w:ind w:left="19" w:right="2"/>
      </w:pPr>
      <w:r>
        <w:t xml:space="preserve">22.1 </w:t>
      </w:r>
      <w:r>
        <w:tab/>
        <w:t xml:space="preserve">Bids must be received by the Employer at the address and no later than the date and time indicated in the BDS. </w:t>
      </w:r>
    </w:p>
    <w:p w14:paraId="1C6A8BEF" w14:textId="77777777" w:rsidR="00A06E65" w:rsidRDefault="00A06E65" w:rsidP="00A06E65">
      <w:pPr>
        <w:spacing w:after="176"/>
        <w:ind w:left="19" w:right="2"/>
      </w:pPr>
      <w:r>
        <w:t xml:space="preserve">22.2 The Employer may, at its discretion, extend the deadline for the submission of bids by amending the Bidding Documents in accordance with ITB Clause 12, in which case all rights and obligations of the Employer and Bidders previously subject to the deadline shall thereafter be subject to the deadline as extended. </w:t>
      </w:r>
    </w:p>
    <w:p w14:paraId="3E87186E" w14:textId="77777777" w:rsidR="00A06E65" w:rsidRDefault="00A06E65" w:rsidP="00A06E65">
      <w:pPr>
        <w:pStyle w:val="Heading4"/>
        <w:tabs>
          <w:tab w:val="center" w:pos="1174"/>
        </w:tabs>
        <w:ind w:left="0" w:right="0" w:firstLine="0"/>
        <w:jc w:val="left"/>
      </w:pPr>
      <w:r>
        <w:t xml:space="preserve">23.  </w:t>
      </w:r>
      <w:r>
        <w:tab/>
        <w:t xml:space="preserve">Late Bids </w:t>
      </w:r>
    </w:p>
    <w:p w14:paraId="5FC10E2C" w14:textId="77777777" w:rsidR="00A06E65" w:rsidRDefault="00A06E65" w:rsidP="00A06E65">
      <w:pPr>
        <w:spacing w:after="175"/>
        <w:ind w:left="19" w:right="2"/>
      </w:pPr>
      <w:r>
        <w:t xml:space="preserve"> The Employer shall not consider any bid that arrives after the deadline for submission of bids, in accordance with ITB Clause 22. Any bid received by the Employer after the deadline for submission of bids shall be declared late, rejected, and returned unopened to the Bidder. </w:t>
      </w:r>
    </w:p>
    <w:p w14:paraId="0C49A280" w14:textId="77777777" w:rsidR="00A06E65" w:rsidRDefault="00A06E65" w:rsidP="00A06E65">
      <w:pPr>
        <w:pStyle w:val="Heading4"/>
        <w:tabs>
          <w:tab w:val="center" w:pos="2610"/>
        </w:tabs>
        <w:spacing w:after="168"/>
        <w:ind w:left="0" w:right="0" w:firstLine="0"/>
        <w:jc w:val="left"/>
      </w:pPr>
      <w:r>
        <w:lastRenderedPageBreak/>
        <w:t xml:space="preserve">24.  </w:t>
      </w:r>
      <w:r>
        <w:tab/>
        <w:t xml:space="preserve">Withdrawal and Replacement of Bids </w:t>
      </w:r>
    </w:p>
    <w:p w14:paraId="7FEBCD48" w14:textId="77777777" w:rsidR="00A06E65" w:rsidRDefault="00A06E65" w:rsidP="00A06E65">
      <w:pPr>
        <w:spacing w:after="111"/>
        <w:ind w:left="19" w:right="2"/>
      </w:pPr>
      <w:r>
        <w:t xml:space="preserve">24.1 A Bidder may withdraw or replace its bid after it has been submitted at any time before the deadline for submission of bids by sending a written notice, duly signed by an </w:t>
      </w:r>
      <w:proofErr w:type="spellStart"/>
      <w:r>
        <w:t>authorised</w:t>
      </w:r>
      <w:proofErr w:type="spellEnd"/>
      <w:r>
        <w:t xml:space="preserve"> representative, which shall include a copy of the </w:t>
      </w:r>
      <w:proofErr w:type="spellStart"/>
      <w:r>
        <w:t>authorisation</w:t>
      </w:r>
      <w:proofErr w:type="spellEnd"/>
      <w:r>
        <w:t xml:space="preserve"> in accordance with ITB </w:t>
      </w:r>
      <w:proofErr w:type="spellStart"/>
      <w:r>
        <w:t>SubClause</w:t>
      </w:r>
      <w:proofErr w:type="spellEnd"/>
      <w:r>
        <w:t xml:space="preserve"> 20.2. Any corresponding replacement of the bid must accompany the respective written notice. All notices must be: </w:t>
      </w:r>
    </w:p>
    <w:p w14:paraId="142F399F" w14:textId="77777777" w:rsidR="00A06E65" w:rsidRDefault="00A06E65" w:rsidP="00A06E65">
      <w:pPr>
        <w:numPr>
          <w:ilvl w:val="0"/>
          <w:numId w:val="32"/>
        </w:numPr>
        <w:spacing w:after="107" w:line="248" w:lineRule="auto"/>
        <w:ind w:right="2" w:hanging="10"/>
        <w:jc w:val="both"/>
      </w:pPr>
      <w:r>
        <w:t xml:space="preserve">submitted in accordance with ITB Clauses 20 and 21 (except that withdrawals notices do not require copies), and in addition, the respective envelopes shall be clearly marked “Withdrawal,” or “REPLACEMENT,” and </w:t>
      </w:r>
    </w:p>
    <w:p w14:paraId="72C242FA" w14:textId="77777777" w:rsidR="00A06E65" w:rsidRDefault="00A06E65" w:rsidP="00A06E65">
      <w:pPr>
        <w:numPr>
          <w:ilvl w:val="0"/>
          <w:numId w:val="32"/>
        </w:numPr>
        <w:spacing w:after="171" w:line="248" w:lineRule="auto"/>
        <w:ind w:right="2" w:hanging="10"/>
        <w:jc w:val="both"/>
      </w:pPr>
      <w:r>
        <w:t xml:space="preserve">Received by the Employer prior to the deadline prescribed for submission of bids, in accordance with ITB Clause 22. </w:t>
      </w:r>
    </w:p>
    <w:p w14:paraId="21907632" w14:textId="77777777" w:rsidR="00A06E65" w:rsidRDefault="00A06E65" w:rsidP="00A06E65">
      <w:pPr>
        <w:numPr>
          <w:ilvl w:val="1"/>
          <w:numId w:val="33"/>
        </w:numPr>
        <w:spacing w:after="171" w:line="248" w:lineRule="auto"/>
        <w:ind w:right="2" w:hanging="10"/>
        <w:jc w:val="both"/>
      </w:pPr>
      <w:r>
        <w:t xml:space="preserve">Bids requested to be withdrawn in accordance with ITB Sub-Clause 24.1 shall be returned unopened to the Bidder. </w:t>
      </w:r>
    </w:p>
    <w:p w14:paraId="3E131BEE" w14:textId="77777777" w:rsidR="00A06E65" w:rsidRDefault="00A06E65" w:rsidP="00A06E65">
      <w:pPr>
        <w:numPr>
          <w:ilvl w:val="1"/>
          <w:numId w:val="33"/>
        </w:numPr>
        <w:spacing w:after="111" w:line="248" w:lineRule="auto"/>
        <w:ind w:right="2" w:hanging="10"/>
        <w:jc w:val="both"/>
      </w:pPr>
      <w:r>
        <w:t xml:space="preserve">No bid may be withdrawn or replaced in the interval between the deadline for submission of bids and the expiration of the period of bid validity specified by the Bidder on the Bid Submission Sheet or any extension thereof.  </w:t>
      </w:r>
    </w:p>
    <w:p w14:paraId="7E234309" w14:textId="77777777" w:rsidR="00A06E65" w:rsidRDefault="00A06E65" w:rsidP="00A06E65">
      <w:pPr>
        <w:numPr>
          <w:ilvl w:val="1"/>
          <w:numId w:val="33"/>
        </w:numPr>
        <w:spacing w:after="171" w:line="248" w:lineRule="auto"/>
        <w:ind w:right="2" w:hanging="10"/>
        <w:jc w:val="both"/>
      </w:pPr>
      <w:r>
        <w:t xml:space="preserve">Bids may only be modified by withdrawal of the original bid and submission of a replacement bid in accordance with ITB Sub-Clause 24.1. Modifications submitted in any other way shall not be taken into account in the evaluation of bids. </w:t>
      </w:r>
    </w:p>
    <w:p w14:paraId="29CFBEB6" w14:textId="77777777" w:rsidR="00A06E65" w:rsidRDefault="00A06E65" w:rsidP="00A06E65">
      <w:pPr>
        <w:numPr>
          <w:ilvl w:val="1"/>
          <w:numId w:val="33"/>
        </w:numPr>
        <w:spacing w:after="175" w:line="248" w:lineRule="auto"/>
        <w:ind w:right="2" w:hanging="10"/>
        <w:jc w:val="both"/>
      </w:pPr>
      <w:r>
        <w:t xml:space="preserve">Bidders may only offer discounts to, or otherwise modify the prices of their bids, by withdrawing and replacing their bid in accordance with this clause, or by including the discount in the original bid submission. </w:t>
      </w:r>
    </w:p>
    <w:p w14:paraId="21D40B22" w14:textId="77777777" w:rsidR="00A06E65" w:rsidRDefault="00A06E65" w:rsidP="00A06E65">
      <w:pPr>
        <w:pStyle w:val="Heading4"/>
        <w:tabs>
          <w:tab w:val="center" w:pos="1335"/>
        </w:tabs>
        <w:spacing w:after="168"/>
        <w:ind w:left="0" w:right="0" w:firstLine="0"/>
        <w:jc w:val="left"/>
      </w:pPr>
      <w:r>
        <w:t xml:space="preserve">25.  </w:t>
      </w:r>
      <w:r>
        <w:tab/>
        <w:t xml:space="preserve">Bid Opening </w:t>
      </w:r>
    </w:p>
    <w:p w14:paraId="5EBBE7F9" w14:textId="77777777" w:rsidR="00A06E65" w:rsidRDefault="00A06E65" w:rsidP="00A06E65">
      <w:pPr>
        <w:spacing w:after="216"/>
        <w:ind w:left="19" w:right="2"/>
      </w:pPr>
      <w:r>
        <w:t xml:space="preserve">25.1 The Employer shall conduct the bid opening in the presence of Bidders` designated representatives who choose to attend, and at the address, date and time specified in the BDS. </w:t>
      </w:r>
    </w:p>
    <w:p w14:paraId="69BF2661" w14:textId="77777777" w:rsidR="00A06E65" w:rsidRDefault="00A06E65" w:rsidP="00A06E65">
      <w:pPr>
        <w:spacing w:after="158"/>
        <w:ind w:left="19" w:right="2"/>
      </w:pPr>
      <w:r>
        <w:t xml:space="preserve">25.2 First, envelopes marked “WITHDRAWAL” shall be opened and read out and the envelope with the corresponding bid shall not be opened, but returned to the Bidder. No bid withdrawal shall be permitted unless the corresponding withdrawal notice contains a valid </w:t>
      </w:r>
      <w:proofErr w:type="spellStart"/>
      <w:r>
        <w:t>authorisation</w:t>
      </w:r>
      <w:proofErr w:type="spellEnd"/>
      <w:r>
        <w:t xml:space="preserve"> to request the withdrawal and is read out at the bid opening.  </w:t>
      </w:r>
    </w:p>
    <w:p w14:paraId="653038CB" w14:textId="77777777" w:rsidR="00A06E65" w:rsidRDefault="00A06E65" w:rsidP="00A06E65">
      <w:pPr>
        <w:spacing w:after="108"/>
        <w:ind w:left="19" w:right="2"/>
      </w:pPr>
      <w:r>
        <w:t xml:space="preserve"> All other envelopes including those marked “REPLACEMENT” shall be opened and the relevant details read out. Replacement bids shall be recorded as such on the record of the bid opening. </w:t>
      </w:r>
    </w:p>
    <w:p w14:paraId="05FFB09F" w14:textId="77777777" w:rsidR="00A06E65" w:rsidRDefault="00A06E65" w:rsidP="00A06E65">
      <w:pPr>
        <w:tabs>
          <w:tab w:val="right" w:pos="9238"/>
        </w:tabs>
        <w:spacing w:after="174"/>
      </w:pPr>
      <w:r>
        <w:t xml:space="preserve"> </w:t>
      </w:r>
      <w:r>
        <w:tab/>
        <w:t xml:space="preserve">Only envelopes that are opened and read out at the bid opening shall be considered further. </w:t>
      </w:r>
    </w:p>
    <w:p w14:paraId="3D277451" w14:textId="77777777" w:rsidR="00A06E65" w:rsidRDefault="00A06E65" w:rsidP="00A06E65">
      <w:pPr>
        <w:spacing w:after="171"/>
        <w:ind w:left="19" w:right="2"/>
      </w:pPr>
      <w:r>
        <w:t xml:space="preserve">25.3 All other envelopes shall be opened one at a time, reading out: the name of the Bidder; the bid price, per lot where applicable, including any discounts; the presence of a Bid Security or Bid Securing Declaration, if required; and any other details as the Employer may consider appropriate. Only discounts and alternative offers read out at the bid opening shall be considered for evaluation. No bid shall be rejected at the bid opening except for late bids, in accordance with ITB Sub-Clause 23.1. </w:t>
      </w:r>
    </w:p>
    <w:p w14:paraId="2DA615E1" w14:textId="77777777" w:rsidR="00A06E65" w:rsidRDefault="00A06E65" w:rsidP="00A06E65">
      <w:pPr>
        <w:spacing w:after="214"/>
        <w:ind w:left="19" w:right="2"/>
      </w:pPr>
      <w:r>
        <w:lastRenderedPageBreak/>
        <w:t xml:space="preserve">25.4 The Employer shall prepare a record of the bid opening that shall include, as a minimum: the name of the Bidder and whether there is a withdrawal and/or replacement; the bid price, per lot if applicable, including any discounts; and the presence or absence of a Bid Security or Bid Securing Declaration, if one was required. The Bidders’ representatives who are present shall be requested to sign the record. The omission of a Bidder’s signature on the record shall not invalidate the contents and effect of the record. A copy of the record shall be distributed to Bidders upon payment of a fee and displayed on the Employer’s Notice Board within one working day from the date of the bid opening. </w:t>
      </w:r>
    </w:p>
    <w:p w14:paraId="57A21308" w14:textId="77777777" w:rsidR="00A06E65" w:rsidRDefault="00A06E65" w:rsidP="00A06E65">
      <w:pPr>
        <w:pStyle w:val="Heading3"/>
        <w:spacing w:after="52" w:line="259" w:lineRule="auto"/>
        <w:ind w:left="83" w:right="85"/>
        <w:jc w:val="center"/>
      </w:pPr>
      <w:r>
        <w:rPr>
          <w:sz w:val="28"/>
        </w:rPr>
        <w:t xml:space="preserve">E. Evaluation of Bids </w:t>
      </w:r>
    </w:p>
    <w:p w14:paraId="7FC0FFE1" w14:textId="77777777" w:rsidR="00A06E65" w:rsidRDefault="00A06E65" w:rsidP="00A06E65">
      <w:pPr>
        <w:pStyle w:val="Heading4"/>
        <w:tabs>
          <w:tab w:val="center" w:pos="1458"/>
        </w:tabs>
        <w:spacing w:after="168"/>
        <w:ind w:left="0" w:right="0" w:firstLine="0"/>
        <w:jc w:val="left"/>
      </w:pPr>
      <w:r>
        <w:t xml:space="preserve">26.  </w:t>
      </w:r>
      <w:r>
        <w:tab/>
        <w:t xml:space="preserve">Confidentiality </w:t>
      </w:r>
    </w:p>
    <w:p w14:paraId="2A25631C" w14:textId="77777777" w:rsidR="00A06E65" w:rsidRDefault="00A06E65" w:rsidP="00A06E65">
      <w:pPr>
        <w:spacing w:after="171"/>
        <w:ind w:left="19" w:right="2"/>
      </w:pPr>
      <w:r>
        <w:t xml:space="preserve">26.1 Information relating to the examination, evaluation, comparison, and post-qualification of bids, and recommendation of contract award, shall not be disclosed to bidders or any other persons not officially concerned with such process until information detailing the best evaluated Bidder is communicated to all Bidders. </w:t>
      </w:r>
    </w:p>
    <w:p w14:paraId="7757F320" w14:textId="77777777" w:rsidR="00A06E65" w:rsidRDefault="00A06E65" w:rsidP="00A06E65">
      <w:pPr>
        <w:spacing w:after="171"/>
        <w:ind w:left="19" w:right="2"/>
      </w:pPr>
      <w:r>
        <w:t xml:space="preserve">26.2 Any effort by a Bidder to influence the Employer in the examination, evaluation, comparison, and post-qualification of the bids or contract award decisions may result in the rejection of its bid. </w:t>
      </w:r>
    </w:p>
    <w:p w14:paraId="0416F72F" w14:textId="77777777" w:rsidR="00A06E65" w:rsidRDefault="00A06E65" w:rsidP="00A06E65">
      <w:pPr>
        <w:spacing w:after="175"/>
        <w:ind w:left="19" w:right="2"/>
      </w:pPr>
      <w:r>
        <w:t xml:space="preserve">26.3 Notwithstanding ITB Sub-Clause 26.2, from the time of bid opening to the time of Contract award, if any Bidder wishes to contact the Employer on any matter related to the bidding process, it should do so in writing. </w:t>
      </w:r>
    </w:p>
    <w:p w14:paraId="00157090" w14:textId="77777777" w:rsidR="00A06E65" w:rsidRDefault="00A06E65" w:rsidP="00A06E65">
      <w:pPr>
        <w:pStyle w:val="Heading4"/>
        <w:tabs>
          <w:tab w:val="center" w:pos="1725"/>
        </w:tabs>
        <w:spacing w:after="168"/>
        <w:ind w:left="0" w:right="0" w:firstLine="0"/>
        <w:jc w:val="left"/>
      </w:pPr>
      <w:r>
        <w:t xml:space="preserve">27.  </w:t>
      </w:r>
      <w:r>
        <w:tab/>
        <w:t xml:space="preserve">Clarification of Bids </w:t>
      </w:r>
    </w:p>
    <w:p w14:paraId="518BF76A" w14:textId="77777777" w:rsidR="00A06E65" w:rsidRDefault="00A06E65" w:rsidP="00A06E65">
      <w:pPr>
        <w:spacing w:after="175"/>
        <w:ind w:left="19" w:right="2"/>
      </w:pPr>
      <w:r>
        <w:t xml:space="preserve">27.1 To assist in the examination, evaluation, comparison and post-qualification of the bids, the Employer may, at its discretion, ask any Bidder for a clarification of its Bid, including breakdowns of unit rates or prices. Any clarification submitted by a Bidder that is not in response to a request by the Employer shall not be considered. The Employer’s request for clarification and the response shall be in writing. All requests for clarifications shall be copied to all bidders for information purposes. No change in the price or substance of the bid shall be sought, offered, or permitted, except to confirm the correction of arithmetic errors discovered by the Employer in the evaluation of the bids in accordance with ITB Sub-Clause 29.4. </w:t>
      </w:r>
    </w:p>
    <w:p w14:paraId="019F72B5" w14:textId="77777777" w:rsidR="00A06E65" w:rsidRDefault="00A06E65" w:rsidP="00A06E65">
      <w:pPr>
        <w:pStyle w:val="Heading4"/>
        <w:tabs>
          <w:tab w:val="center" w:pos="2725"/>
        </w:tabs>
        <w:spacing w:after="207"/>
        <w:ind w:left="0" w:right="0" w:firstLine="0"/>
        <w:jc w:val="left"/>
      </w:pPr>
      <w:r>
        <w:t xml:space="preserve">28.  </w:t>
      </w:r>
      <w:r>
        <w:tab/>
        <w:t xml:space="preserve">Compliance and Responsiveness of Bids </w:t>
      </w:r>
    </w:p>
    <w:p w14:paraId="5D0038A8" w14:textId="77777777" w:rsidR="00A06E65" w:rsidRDefault="00A06E65" w:rsidP="00A06E65">
      <w:pPr>
        <w:spacing w:after="171"/>
        <w:ind w:left="19" w:right="2"/>
      </w:pPr>
      <w:r>
        <w:t xml:space="preserve">28.1 The Employer’s determination of a Bid’s compliance and responsiveness is to be based on the contents of the bid itself. </w:t>
      </w:r>
    </w:p>
    <w:p w14:paraId="6C8A79FE" w14:textId="77777777" w:rsidR="00A06E65" w:rsidRDefault="00A06E65" w:rsidP="00A06E65">
      <w:pPr>
        <w:spacing w:after="111"/>
        <w:ind w:left="19" w:right="2"/>
      </w:pPr>
      <w:r>
        <w:t xml:space="preserve">28.2 A substantially compliant and responsive bid is one that conforms to all the terms, conditions, and specifications of the Bidding Document without material deviation, reservation, or omission. A material deviation, reservation, or omission is one that: </w:t>
      </w:r>
    </w:p>
    <w:p w14:paraId="1776FF56" w14:textId="77777777" w:rsidR="00A06E65" w:rsidRDefault="00A06E65" w:rsidP="00A06E65">
      <w:pPr>
        <w:numPr>
          <w:ilvl w:val="0"/>
          <w:numId w:val="34"/>
        </w:numPr>
        <w:spacing w:after="17" w:line="248" w:lineRule="auto"/>
        <w:ind w:right="2" w:hanging="10"/>
        <w:jc w:val="both"/>
      </w:pPr>
      <w:r>
        <w:t xml:space="preserve">affects in any substantial way the scope, quality, or performance of the Works specified in the Contract; or </w:t>
      </w:r>
    </w:p>
    <w:p w14:paraId="4B2E35AC" w14:textId="77777777" w:rsidR="00A06E65" w:rsidRDefault="00A06E65" w:rsidP="00A06E65">
      <w:pPr>
        <w:numPr>
          <w:ilvl w:val="0"/>
          <w:numId w:val="34"/>
        </w:numPr>
        <w:spacing w:after="104" w:line="248" w:lineRule="auto"/>
        <w:ind w:right="2" w:hanging="10"/>
        <w:jc w:val="both"/>
      </w:pPr>
      <w:r>
        <w:t xml:space="preserve">limits in any substantial way, inconsistent with the Bidding Document, the Employer’s rights or the Bidder’s obligations under the Contract; or </w:t>
      </w:r>
    </w:p>
    <w:p w14:paraId="46CDE080" w14:textId="77777777" w:rsidR="00A06E65" w:rsidRDefault="00A06E65" w:rsidP="00A06E65">
      <w:pPr>
        <w:numPr>
          <w:ilvl w:val="0"/>
          <w:numId w:val="34"/>
        </w:numPr>
        <w:spacing w:after="111" w:line="248" w:lineRule="auto"/>
        <w:ind w:right="2" w:hanging="10"/>
        <w:jc w:val="both"/>
      </w:pPr>
      <w:r>
        <w:lastRenderedPageBreak/>
        <w:t xml:space="preserve">if rectified would unfairly affect the competitive position of other Bidders presenting substantially compliant and responsive bids. </w:t>
      </w:r>
    </w:p>
    <w:p w14:paraId="632A603F" w14:textId="77777777" w:rsidR="00A06E65" w:rsidRDefault="00A06E65" w:rsidP="00A06E65">
      <w:pPr>
        <w:numPr>
          <w:ilvl w:val="0"/>
          <w:numId w:val="34"/>
        </w:numPr>
        <w:spacing w:after="47" w:line="248" w:lineRule="auto"/>
        <w:ind w:right="2" w:hanging="10"/>
        <w:jc w:val="both"/>
      </w:pPr>
      <w:r>
        <w:t xml:space="preserve">impacts the key factors of a procurement including cost, risk, time and quality and causes - unacceptable time schedules, where it is stated in the bidding document that time is of the essence; </w:t>
      </w:r>
    </w:p>
    <w:p w14:paraId="6BBB313E" w14:textId="77777777" w:rsidR="00A06E65" w:rsidRDefault="00A06E65" w:rsidP="00A06E65">
      <w:pPr>
        <w:spacing w:after="51"/>
        <w:ind w:left="19" w:right="2"/>
      </w:pPr>
      <w:r>
        <w:t xml:space="preserve">unacceptable alternative technical details, such as design, materials, workmanship, specifications, standards or methodologies; or unacceptable counter-bids with respect to key contract terms and conditions, such as payment terms, price adjustment, liquidated damages, subcontracting or warranty. </w:t>
      </w:r>
    </w:p>
    <w:p w14:paraId="075D07FF" w14:textId="77777777" w:rsidR="00A06E65" w:rsidRDefault="00A06E65" w:rsidP="00A06E65">
      <w:pPr>
        <w:spacing w:after="156"/>
      </w:pPr>
      <w:r>
        <w:t xml:space="preserve"> </w:t>
      </w:r>
    </w:p>
    <w:p w14:paraId="1708677A" w14:textId="77777777" w:rsidR="00A06E65" w:rsidRDefault="00A06E65" w:rsidP="00A06E65">
      <w:pPr>
        <w:spacing w:after="175"/>
        <w:ind w:left="19" w:right="2"/>
      </w:pPr>
      <w:r>
        <w:t xml:space="preserve">28.3 If a bid is not substantially compliant and responsive to the Bidding Document, it shall be rejected by the Employer and may not subsequently be made compliant and responsive by the Bidder by correction of the material deviation, reservation, or omission. </w:t>
      </w:r>
    </w:p>
    <w:p w14:paraId="387682BF" w14:textId="77777777" w:rsidR="00A06E65" w:rsidRDefault="00A06E65" w:rsidP="00A06E65">
      <w:pPr>
        <w:pStyle w:val="Heading4"/>
        <w:tabs>
          <w:tab w:val="center" w:pos="2754"/>
        </w:tabs>
        <w:spacing w:after="168"/>
        <w:ind w:left="0" w:right="0" w:firstLine="0"/>
        <w:jc w:val="left"/>
      </w:pPr>
      <w:r>
        <w:t xml:space="preserve">29.  </w:t>
      </w:r>
      <w:r>
        <w:tab/>
        <w:t xml:space="preserve">Nonconformities, Errors, and Omissions </w:t>
      </w:r>
    </w:p>
    <w:p w14:paraId="3582A18B" w14:textId="77777777" w:rsidR="00A06E65" w:rsidRDefault="00A06E65" w:rsidP="00A06E65">
      <w:pPr>
        <w:spacing w:after="171"/>
        <w:ind w:left="19" w:right="2"/>
      </w:pPr>
      <w:r>
        <w:t xml:space="preserve">29.1 Provided that a bid is substantially compliant and responsive, the Employer may waive any non-conformity or omissions in the bid that does not constitute a material deviation. </w:t>
      </w:r>
    </w:p>
    <w:p w14:paraId="6F7C2843" w14:textId="77777777" w:rsidR="00A06E65" w:rsidRDefault="00A06E65" w:rsidP="00A06E65">
      <w:pPr>
        <w:spacing w:after="171"/>
        <w:ind w:left="19" w:right="2"/>
      </w:pPr>
      <w:r>
        <w:t xml:space="preserve">29.2 Provided that a bid is substantially compliant and responsive, the Employer may request that the Bidder submit the necessary information or documentation, within a reasonable period of time, to rectify nonmaterial nonconformities or omissions in the bid related to documentation requirements. Such omission shall not be related to any aspect of the price of the bid. Failure of the Bidder to comply with the request may result in the rejection of its bid. </w:t>
      </w:r>
    </w:p>
    <w:p w14:paraId="09217938" w14:textId="77777777" w:rsidR="00A06E65" w:rsidRDefault="00A06E65" w:rsidP="00A06E65">
      <w:pPr>
        <w:spacing w:after="171"/>
        <w:ind w:left="19" w:right="2"/>
      </w:pPr>
      <w:r>
        <w:t xml:space="preserve">29.3 Provided that a bid is substantially compliant and responsive, the Employer shall rectify nonmaterial nonconformities or omissions. To this effect, the bid price shall be adjusted, for comparison purposes only, to reflect the price of the missing or non-conforming item or component.  </w:t>
      </w:r>
    </w:p>
    <w:p w14:paraId="64341BF4" w14:textId="77777777" w:rsidR="00A06E65" w:rsidRDefault="00A06E65" w:rsidP="00A06E65">
      <w:pPr>
        <w:spacing w:after="111"/>
        <w:ind w:left="19" w:right="2"/>
      </w:pPr>
      <w:r>
        <w:t xml:space="preserve">29.4 Provided that the bid is substantially compliant and responsive, the Employer shall correct arithmetic errors on the following basis: </w:t>
      </w:r>
    </w:p>
    <w:p w14:paraId="3E214BD6" w14:textId="77777777" w:rsidR="00A06E65" w:rsidRDefault="00A06E65" w:rsidP="00A06E65">
      <w:pPr>
        <w:numPr>
          <w:ilvl w:val="0"/>
          <w:numId w:val="35"/>
        </w:numPr>
        <w:spacing w:after="111" w:line="248" w:lineRule="auto"/>
        <w:ind w:right="2" w:hanging="10"/>
        <w:jc w:val="both"/>
      </w:pPr>
      <w:r>
        <w:t xml:space="preserve">if there is a discrepancy between the unit price and the total price that is obtained by multiplying the unit price and quantity, the unit price shall prevail and the total price shall be corrected, unless in the opinion of the Employer there is an obvious misplacement of the decimal point in the unit price, in which case the total price as quoted shall govern and the unit price shall be corrected; </w:t>
      </w:r>
    </w:p>
    <w:p w14:paraId="1E6735AC" w14:textId="77777777" w:rsidR="00A06E65" w:rsidRDefault="00A06E65" w:rsidP="00A06E65">
      <w:pPr>
        <w:numPr>
          <w:ilvl w:val="0"/>
          <w:numId w:val="35"/>
        </w:numPr>
        <w:spacing w:after="110" w:line="248" w:lineRule="auto"/>
        <w:ind w:right="2" w:hanging="10"/>
        <w:jc w:val="both"/>
      </w:pPr>
      <w:r>
        <w:t xml:space="preserve">if there is an error in a total corresponding to the addition or subtraction of subtotals, the subtotals shall prevail and the total shall be corrected; and </w:t>
      </w:r>
    </w:p>
    <w:p w14:paraId="7882D4A8" w14:textId="77777777" w:rsidR="00A06E65" w:rsidRDefault="00A06E65" w:rsidP="00A06E65">
      <w:pPr>
        <w:numPr>
          <w:ilvl w:val="0"/>
          <w:numId w:val="35"/>
        </w:numPr>
        <w:spacing w:after="17" w:line="248" w:lineRule="auto"/>
        <w:ind w:right="2" w:hanging="10"/>
        <w:jc w:val="both"/>
      </w:pPr>
      <w:r>
        <w:t xml:space="preserve">if there is a discrepancy between words and figures, the amount in words shall prevail, unless the amount expressed in words is related to an arithmetic error, in which case the amount in figures shall prevail subject to (a) and (b) above. </w:t>
      </w:r>
    </w:p>
    <w:p w14:paraId="4E2534AE" w14:textId="77777777" w:rsidR="00A06E65" w:rsidRDefault="00A06E65" w:rsidP="00A06E65">
      <w:pPr>
        <w:spacing w:after="176"/>
        <w:ind w:left="19" w:right="2"/>
      </w:pPr>
      <w:r>
        <w:t xml:space="preserve">29.5 If the Bidder that submitted the best evaluated bid does not accept the correction of errors, its bid shall be rejected and its Bid Security may be forfeited or Bid Securing Declaration executed. </w:t>
      </w:r>
    </w:p>
    <w:p w14:paraId="0462D699" w14:textId="77777777" w:rsidR="00A06E65" w:rsidRDefault="00A06E65" w:rsidP="00A06E65">
      <w:pPr>
        <w:pStyle w:val="Heading4"/>
        <w:tabs>
          <w:tab w:val="center" w:pos="4676"/>
        </w:tabs>
        <w:spacing w:after="168"/>
        <w:ind w:left="0" w:right="0" w:firstLine="0"/>
        <w:jc w:val="left"/>
      </w:pPr>
      <w:r>
        <w:t xml:space="preserve">30.  </w:t>
      </w:r>
      <w:r>
        <w:tab/>
        <w:t xml:space="preserve">Preliminary Examination of Bids – Eligibility and Administrative Compliance </w:t>
      </w:r>
    </w:p>
    <w:p w14:paraId="5ECF67D3" w14:textId="77777777" w:rsidR="00A06E65" w:rsidRDefault="00A06E65" w:rsidP="00A06E65">
      <w:pPr>
        <w:spacing w:after="171"/>
        <w:ind w:left="19" w:right="2"/>
      </w:pPr>
      <w:r>
        <w:t xml:space="preserve">30.1 The Employer shall examine the legal documentation and other information submitted by Bidders to verify the eligibility of Bidders and any materials, equipment and services to be used in performance of the contract in accordance with ITB Clause 4. </w:t>
      </w:r>
    </w:p>
    <w:p w14:paraId="55CEE4FD" w14:textId="77777777" w:rsidR="00A06E65" w:rsidRDefault="00A06E65" w:rsidP="00A06E65">
      <w:pPr>
        <w:spacing w:after="111"/>
        <w:ind w:left="19" w:right="2"/>
      </w:pPr>
      <w:r>
        <w:lastRenderedPageBreak/>
        <w:t xml:space="preserve">30.2 If after the examination of eligibility, the Employer determines that the Bidder, or the materials, equipment and services to be used in performance of the contract are not eligible, it shall reject the bid.  </w:t>
      </w:r>
    </w:p>
    <w:p w14:paraId="7D33A7DB" w14:textId="77777777" w:rsidR="00A06E65" w:rsidRDefault="00A06E65" w:rsidP="00A06E65">
      <w:pPr>
        <w:spacing w:after="175"/>
        <w:ind w:left="19" w:right="2"/>
      </w:pPr>
      <w:r>
        <w:t xml:space="preserve">30.3 The Employer shall examine the bids to confirm that all documents requested in ITB Clause 14 have been provided, and to determine the completeness of each document submitted. </w:t>
      </w:r>
    </w:p>
    <w:p w14:paraId="41BB769E" w14:textId="77777777" w:rsidR="00A06E65" w:rsidRDefault="00A06E65" w:rsidP="00A06E65">
      <w:pPr>
        <w:pStyle w:val="Heading4"/>
        <w:tabs>
          <w:tab w:val="center" w:pos="3117"/>
        </w:tabs>
        <w:spacing w:after="168"/>
        <w:ind w:left="0" w:right="0" w:firstLine="0"/>
        <w:jc w:val="left"/>
      </w:pPr>
      <w:r>
        <w:t xml:space="preserve">31.  </w:t>
      </w:r>
      <w:r>
        <w:tab/>
        <w:t xml:space="preserve">Detailed Commercial and Technical Evaluation </w:t>
      </w:r>
    </w:p>
    <w:p w14:paraId="4FC26131" w14:textId="77777777" w:rsidR="00A06E65" w:rsidRDefault="00A06E65" w:rsidP="00A06E65">
      <w:pPr>
        <w:spacing w:after="111"/>
        <w:ind w:left="19" w:right="2"/>
      </w:pPr>
      <w:r>
        <w:t xml:space="preserve">31.1 The Employer shall examine the bid to confirm that all terms, conditions and requirements of the bidding document have been accepted by the Bidder without any material deviation or reservation.  </w:t>
      </w:r>
    </w:p>
    <w:p w14:paraId="6F176DD0" w14:textId="77777777" w:rsidR="00A06E65" w:rsidRDefault="00A06E65" w:rsidP="00A06E65">
      <w:pPr>
        <w:spacing w:after="175"/>
        <w:ind w:left="19" w:right="2"/>
      </w:pPr>
      <w:r>
        <w:t xml:space="preserve">31.2 If, after the examination of the terms, conditions and requirements, the Employer determines that the bid is not substantially responsive in accordance with ITB Clause 28, it shall reject the bid.  </w:t>
      </w:r>
    </w:p>
    <w:p w14:paraId="70DCBCAB" w14:textId="77777777" w:rsidR="00A06E65" w:rsidRDefault="00A06E65" w:rsidP="00A06E65">
      <w:pPr>
        <w:pStyle w:val="Heading4"/>
        <w:tabs>
          <w:tab w:val="center" w:pos="2160"/>
        </w:tabs>
        <w:spacing w:after="168"/>
        <w:ind w:left="0" w:right="0" w:firstLine="0"/>
        <w:jc w:val="left"/>
      </w:pPr>
      <w:r>
        <w:t xml:space="preserve">32.  </w:t>
      </w:r>
      <w:r>
        <w:tab/>
        <w:t xml:space="preserve">Currency for Bid Evaluation </w:t>
      </w:r>
    </w:p>
    <w:p w14:paraId="5F3EF2EA" w14:textId="77777777" w:rsidR="00A06E65" w:rsidRDefault="00A06E65" w:rsidP="00A06E65">
      <w:pPr>
        <w:tabs>
          <w:tab w:val="right" w:pos="9238"/>
        </w:tabs>
      </w:pPr>
      <w:r>
        <w:t xml:space="preserve">32.1 </w:t>
      </w:r>
      <w:r>
        <w:tab/>
        <w:t xml:space="preserve">Bids will be evaluated as quoted in Uganda Shillings in accordance with ITB Sub-Clause </w:t>
      </w:r>
    </w:p>
    <w:p w14:paraId="0CF9F286" w14:textId="77777777" w:rsidR="00A06E65" w:rsidRDefault="00A06E65" w:rsidP="00A06E65">
      <w:pPr>
        <w:spacing w:after="175"/>
        <w:ind w:left="19" w:right="2"/>
      </w:pPr>
      <w:r>
        <w:t xml:space="preserve">16.1, unless a Bidder has used different exchange rates than those prescribed in ITB Sub-Clause 16.2, in which case the bid will be first converted into the amounts payable in different currencies using the rates quoted in the bid and then reconverted to Uganda Shillings using the exchange rates prescribed in ITB Sub-Clause 16.2. </w:t>
      </w:r>
    </w:p>
    <w:p w14:paraId="6BD9A74A" w14:textId="77777777" w:rsidR="00A06E65" w:rsidRDefault="00A06E65" w:rsidP="00A06E65">
      <w:pPr>
        <w:pStyle w:val="Heading4"/>
        <w:tabs>
          <w:tab w:val="center" w:pos="2214"/>
        </w:tabs>
        <w:spacing w:after="168"/>
        <w:ind w:left="0" w:right="0" w:firstLine="0"/>
        <w:jc w:val="left"/>
      </w:pPr>
      <w:r>
        <w:t xml:space="preserve">33.  </w:t>
      </w:r>
      <w:r>
        <w:tab/>
        <w:t xml:space="preserve">Financial Comparison of Bids </w:t>
      </w:r>
    </w:p>
    <w:p w14:paraId="17F3ACF5" w14:textId="77777777" w:rsidR="00A06E65" w:rsidRDefault="00A06E65" w:rsidP="00A06E65">
      <w:pPr>
        <w:spacing w:after="171"/>
        <w:ind w:left="19" w:right="2"/>
      </w:pPr>
      <w:r>
        <w:t xml:space="preserve">33.1 The Employer will evaluate and compare only the bids determined to be substantially responsive following detailed evaluation in accordance with ITB Clause 31. </w:t>
      </w:r>
    </w:p>
    <w:p w14:paraId="7A3EFC35" w14:textId="77777777" w:rsidR="00A06E65" w:rsidRDefault="00A06E65" w:rsidP="00A06E65">
      <w:pPr>
        <w:spacing w:after="171"/>
        <w:ind w:left="19" w:right="2"/>
      </w:pPr>
      <w:r>
        <w:t xml:space="preserve">33.2 To financially evaluate a bid, the Employer shall only use the criteria and methodologies defined in this clause and in Section 3, Evaluation Methodology and Criteria. No other criteria or methodology shall be permitted. </w:t>
      </w:r>
    </w:p>
    <w:p w14:paraId="5D5E68D9" w14:textId="77777777" w:rsidR="00A06E65" w:rsidRDefault="00A06E65" w:rsidP="00A06E65">
      <w:pPr>
        <w:tabs>
          <w:tab w:val="center" w:pos="3068"/>
        </w:tabs>
        <w:spacing w:after="174"/>
      </w:pPr>
      <w:r>
        <w:t xml:space="preserve">33.3 </w:t>
      </w:r>
      <w:r>
        <w:tab/>
        <w:t xml:space="preserve">To financially compare bids, the Employer shall: </w:t>
      </w:r>
    </w:p>
    <w:p w14:paraId="09E946BE" w14:textId="77777777" w:rsidR="00A06E65" w:rsidRDefault="00A06E65" w:rsidP="00A06E65">
      <w:pPr>
        <w:numPr>
          <w:ilvl w:val="0"/>
          <w:numId w:val="36"/>
        </w:numPr>
        <w:spacing w:after="111" w:line="248" w:lineRule="auto"/>
        <w:ind w:right="2" w:hanging="720"/>
        <w:jc w:val="both"/>
      </w:pPr>
      <w:r>
        <w:t xml:space="preserve">determine the bid price, taking into account the costs listed in Section 3, Evaluation Methodology and Criteria; </w:t>
      </w:r>
    </w:p>
    <w:p w14:paraId="554BAECE" w14:textId="77777777" w:rsidR="00A06E65" w:rsidRDefault="00A06E65" w:rsidP="00A06E65">
      <w:pPr>
        <w:numPr>
          <w:ilvl w:val="0"/>
          <w:numId w:val="36"/>
        </w:numPr>
        <w:spacing w:after="112" w:line="248" w:lineRule="auto"/>
        <w:ind w:right="2" w:hanging="720"/>
        <w:jc w:val="both"/>
      </w:pPr>
      <w:r>
        <w:t xml:space="preserve">correct any arithmetic errors in accordance with ITB Sub-Clause 29.4; </w:t>
      </w:r>
    </w:p>
    <w:p w14:paraId="537DEF20" w14:textId="77777777" w:rsidR="00A06E65" w:rsidRDefault="00A06E65" w:rsidP="00A06E65">
      <w:pPr>
        <w:numPr>
          <w:ilvl w:val="0"/>
          <w:numId w:val="36"/>
        </w:numPr>
        <w:spacing w:after="17" w:line="248" w:lineRule="auto"/>
        <w:ind w:right="2" w:hanging="720"/>
        <w:jc w:val="both"/>
      </w:pPr>
      <w:r>
        <w:t xml:space="preserve">apply any unconditional discounts offered in accordance with ITB Sub-Clause 24.5; </w:t>
      </w:r>
    </w:p>
    <w:p w14:paraId="214B73BF" w14:textId="77777777" w:rsidR="00A06E65" w:rsidRDefault="00A06E65" w:rsidP="00A06E65">
      <w:pPr>
        <w:numPr>
          <w:ilvl w:val="0"/>
          <w:numId w:val="36"/>
        </w:numPr>
        <w:spacing w:after="111" w:line="248" w:lineRule="auto"/>
        <w:ind w:right="2" w:hanging="720"/>
        <w:jc w:val="both"/>
      </w:pPr>
      <w:r>
        <w:t xml:space="preserve">make adjustments for any acceptable variations, deviations, nonconformities and omissions in accordance with ITB Sub-Clause 29.3; </w:t>
      </w:r>
    </w:p>
    <w:p w14:paraId="66A4270C" w14:textId="77777777" w:rsidR="00A06E65" w:rsidRDefault="00A06E65" w:rsidP="00A06E65">
      <w:pPr>
        <w:numPr>
          <w:ilvl w:val="0"/>
          <w:numId w:val="36"/>
        </w:numPr>
        <w:spacing w:after="114" w:line="248" w:lineRule="auto"/>
        <w:ind w:right="2" w:hanging="720"/>
        <w:jc w:val="both"/>
      </w:pPr>
      <w:r>
        <w:t xml:space="preserve">convert all bids to a single currency in accordance with ITB Clause 32; </w:t>
      </w:r>
    </w:p>
    <w:p w14:paraId="427AEE32" w14:textId="77777777" w:rsidR="00A06E65" w:rsidRDefault="00A06E65" w:rsidP="00A06E65">
      <w:pPr>
        <w:numPr>
          <w:ilvl w:val="0"/>
          <w:numId w:val="36"/>
        </w:numPr>
        <w:spacing w:after="60" w:line="347" w:lineRule="auto"/>
        <w:ind w:right="2" w:hanging="720"/>
        <w:jc w:val="both"/>
      </w:pPr>
      <w:r>
        <w:t xml:space="preserve">apply any margin of preference, in accordance with ITB Clause 34; (g) </w:t>
      </w:r>
      <w:r>
        <w:tab/>
        <w:t xml:space="preserve">Determine the total evaluated price of each bid. </w:t>
      </w:r>
    </w:p>
    <w:p w14:paraId="0110D127" w14:textId="77777777" w:rsidR="00A06E65" w:rsidRDefault="00A06E65" w:rsidP="00A06E65">
      <w:pPr>
        <w:tabs>
          <w:tab w:val="center" w:pos="3136"/>
        </w:tabs>
        <w:spacing w:after="114"/>
      </w:pPr>
      <w:r>
        <w:t xml:space="preserve">33.4 </w:t>
      </w:r>
      <w:r>
        <w:tab/>
        <w:t xml:space="preserve">The Employer shall consider prices that appear to: </w:t>
      </w:r>
    </w:p>
    <w:p w14:paraId="7D34889A" w14:textId="77777777" w:rsidR="00A06E65" w:rsidRDefault="00A06E65" w:rsidP="00A06E65">
      <w:pPr>
        <w:numPr>
          <w:ilvl w:val="0"/>
          <w:numId w:val="37"/>
        </w:numPr>
        <w:spacing w:after="114" w:line="248" w:lineRule="auto"/>
        <w:ind w:right="1750" w:hanging="720"/>
        <w:jc w:val="both"/>
      </w:pPr>
      <w:r>
        <w:t xml:space="preserve">be unbalanced; </w:t>
      </w:r>
    </w:p>
    <w:p w14:paraId="63696811" w14:textId="77777777" w:rsidR="00A06E65" w:rsidRDefault="00A06E65" w:rsidP="00A06E65">
      <w:pPr>
        <w:numPr>
          <w:ilvl w:val="0"/>
          <w:numId w:val="37"/>
        </w:numPr>
        <w:spacing w:after="59" w:line="342" w:lineRule="auto"/>
        <w:ind w:right="1750" w:hanging="720"/>
        <w:jc w:val="both"/>
      </w:pPr>
      <w:r>
        <w:lastRenderedPageBreak/>
        <w:t xml:space="preserve">show a misunderstanding of the requirements; or (c) Be intended to front load earnings. </w:t>
      </w:r>
    </w:p>
    <w:p w14:paraId="5DCA3DC0" w14:textId="77777777" w:rsidR="00A06E65" w:rsidRDefault="00A06E65" w:rsidP="00A06E65">
      <w:pPr>
        <w:numPr>
          <w:ilvl w:val="1"/>
          <w:numId w:val="38"/>
        </w:numPr>
        <w:spacing w:after="171" w:line="248" w:lineRule="auto"/>
        <w:ind w:right="2" w:hanging="10"/>
        <w:jc w:val="both"/>
      </w:pPr>
      <w:r>
        <w:t xml:space="preserve">The Employer reserves the right to accept or reject any variation, deviation, or alternative offer. Variations, deviations, and alternative offers and other factors which are in excess of the requirements of the bidding documents or otherwise result in unsolicited benefits for the Employer will not be taken into account in bid evaluation, unless otherwise specified in Section 3, Evaluation Methodology and Criteria.  </w:t>
      </w:r>
    </w:p>
    <w:p w14:paraId="32AFC5F8" w14:textId="77777777" w:rsidR="00A06E65" w:rsidRDefault="00A06E65" w:rsidP="00A06E65">
      <w:pPr>
        <w:numPr>
          <w:ilvl w:val="1"/>
          <w:numId w:val="38"/>
        </w:numPr>
        <w:spacing w:after="176" w:line="248" w:lineRule="auto"/>
        <w:ind w:right="2" w:hanging="10"/>
        <w:jc w:val="both"/>
      </w:pPr>
      <w:r>
        <w:t xml:space="preserve">The estimated effect of any price adjustment conditions under Clause 47 of the GCC, during the period of implementation of the Contract, will not be taken into account in bid evaluation, unless otherwise indicated in Section 3, Evaluation Methodology and Criteria.  </w:t>
      </w:r>
    </w:p>
    <w:p w14:paraId="1C4A7F0E" w14:textId="77777777" w:rsidR="00A06E65" w:rsidRDefault="00A06E65" w:rsidP="00A06E65">
      <w:pPr>
        <w:pStyle w:val="Heading4"/>
        <w:tabs>
          <w:tab w:val="center" w:pos="1782"/>
        </w:tabs>
        <w:spacing w:after="168"/>
        <w:ind w:left="0" w:right="0" w:firstLine="0"/>
        <w:jc w:val="left"/>
      </w:pPr>
      <w:r>
        <w:t xml:space="preserve">34.  </w:t>
      </w:r>
      <w:r>
        <w:tab/>
        <w:t xml:space="preserve">Margin of Preference </w:t>
      </w:r>
    </w:p>
    <w:p w14:paraId="70F90C42" w14:textId="77777777" w:rsidR="00A06E65" w:rsidRDefault="00A06E65" w:rsidP="00A06E65">
      <w:pPr>
        <w:spacing w:after="171"/>
        <w:ind w:left="19" w:right="2"/>
      </w:pPr>
      <w:r>
        <w:t xml:space="preserve">34.1 Unless otherwise specified in the BDS, a margin of preference shall apply. Where a Margin of Preference applies, its application and detail shall be specified in Section 3, Evaluation Methodology and Criteria.  </w:t>
      </w:r>
    </w:p>
    <w:p w14:paraId="1D582774" w14:textId="77777777" w:rsidR="00A06E65" w:rsidRDefault="00A06E65" w:rsidP="00A06E65">
      <w:pPr>
        <w:spacing w:after="96"/>
      </w:pPr>
      <w:r>
        <w:t xml:space="preserve"> </w:t>
      </w:r>
    </w:p>
    <w:p w14:paraId="59EE6122" w14:textId="77777777" w:rsidR="00A06E65" w:rsidRDefault="00A06E65" w:rsidP="00A06E65">
      <w:pPr>
        <w:spacing w:after="110"/>
        <w:ind w:left="19" w:right="2"/>
      </w:pPr>
      <w:r>
        <w:t xml:space="preserve">34.2 </w:t>
      </w:r>
      <w:r>
        <w:tab/>
        <w:t xml:space="preserve">For the purpose of granting a margin of domestic preference, bids will be classified in one of three groups, as follows: </w:t>
      </w:r>
    </w:p>
    <w:p w14:paraId="291146F2" w14:textId="77777777" w:rsidR="00A06E65" w:rsidRDefault="00A06E65" w:rsidP="00A06E65">
      <w:pPr>
        <w:numPr>
          <w:ilvl w:val="0"/>
          <w:numId w:val="39"/>
        </w:numPr>
        <w:spacing w:after="110" w:line="248" w:lineRule="auto"/>
        <w:ind w:right="2" w:hanging="1207"/>
        <w:jc w:val="both"/>
      </w:pPr>
      <w:r>
        <w:t xml:space="preserve">Group A: bids from contractors incorporated or registered in Uganda with more than fifty percent of the bidder’s capital owned by Ugandan citizens or by the Government or a procuring and disposing entity of Uganda; </w:t>
      </w:r>
    </w:p>
    <w:p w14:paraId="16DB737B" w14:textId="77777777" w:rsidR="00A06E65" w:rsidRDefault="00A06E65" w:rsidP="00A06E65">
      <w:pPr>
        <w:numPr>
          <w:ilvl w:val="0"/>
          <w:numId w:val="39"/>
        </w:numPr>
        <w:spacing w:after="111" w:line="248" w:lineRule="auto"/>
        <w:ind w:right="2" w:hanging="1207"/>
        <w:jc w:val="both"/>
      </w:pPr>
      <w:r>
        <w:t xml:space="preserve">Group B: bids from joint ventures or associations registered in Uganda and including a contractor qualifying under the conditions in paragraph (a) which holds more than fifty percent beneficiary interest in the joint venture or association; and </w:t>
      </w:r>
    </w:p>
    <w:p w14:paraId="7BE9E6AF" w14:textId="77777777" w:rsidR="00A06E65" w:rsidRDefault="00A06E65" w:rsidP="00A06E65">
      <w:pPr>
        <w:numPr>
          <w:ilvl w:val="0"/>
          <w:numId w:val="39"/>
        </w:numPr>
        <w:spacing w:after="17" w:line="248" w:lineRule="auto"/>
        <w:ind w:right="2" w:hanging="1207"/>
        <w:jc w:val="both"/>
      </w:pPr>
      <w:r>
        <w:t xml:space="preserve">Group C: all other bids which do not qualify for preference under paragraphs (a) or </w:t>
      </w:r>
    </w:p>
    <w:p w14:paraId="5743BFD5" w14:textId="77777777" w:rsidR="00A06E65" w:rsidRDefault="00A06E65" w:rsidP="00A06E65">
      <w:pPr>
        <w:spacing w:after="167"/>
        <w:ind w:left="19" w:right="2"/>
      </w:pPr>
      <w:r>
        <w:t xml:space="preserve">(b).  </w:t>
      </w:r>
    </w:p>
    <w:p w14:paraId="5D233CBF" w14:textId="77777777" w:rsidR="00A06E65" w:rsidRDefault="00A06E65" w:rsidP="00A06E65">
      <w:pPr>
        <w:spacing w:after="179" w:line="242" w:lineRule="auto"/>
        <w:ind w:left="-5" w:right="3"/>
      </w:pPr>
      <w:r>
        <w:t xml:space="preserve">34.3 </w:t>
      </w:r>
      <w:r>
        <w:tab/>
        <w:t xml:space="preserve">Bidders claiming eligibility for a Margin of Preference must complete the declarations in the bid submission sheet and provide documentary evidence of their eligibility in accordance with paragraphs 34.2 (a) or (b) above. </w:t>
      </w:r>
    </w:p>
    <w:p w14:paraId="2BDE5A95" w14:textId="77777777" w:rsidR="00A06E65" w:rsidRDefault="00A06E65" w:rsidP="00A06E65">
      <w:pPr>
        <w:pStyle w:val="Heading4"/>
        <w:tabs>
          <w:tab w:val="center" w:pos="2698"/>
        </w:tabs>
        <w:ind w:left="0" w:right="0" w:firstLine="0"/>
        <w:jc w:val="left"/>
      </w:pPr>
      <w:r>
        <w:t xml:space="preserve">35.  </w:t>
      </w:r>
      <w:r>
        <w:tab/>
        <w:t xml:space="preserve">Determination of Best Evaluated Bid(s) </w:t>
      </w:r>
    </w:p>
    <w:p w14:paraId="0C45CEE3" w14:textId="77777777" w:rsidR="00A06E65" w:rsidRDefault="00A06E65" w:rsidP="00A06E65">
      <w:pPr>
        <w:spacing w:after="175"/>
        <w:ind w:left="19" w:right="2"/>
      </w:pPr>
      <w:r>
        <w:t xml:space="preserve">35.1 The Employer shall compare all substantially compliant and responsive bids to determine the best evaluated bid or bids, in accordance with Section 3, Evaluation Methodology and Criteria. </w:t>
      </w:r>
    </w:p>
    <w:p w14:paraId="6D1E9C40" w14:textId="77777777" w:rsidR="00A06E65" w:rsidRDefault="00A06E65" w:rsidP="00A06E65">
      <w:pPr>
        <w:pStyle w:val="Heading4"/>
        <w:tabs>
          <w:tab w:val="center" w:pos="2154"/>
        </w:tabs>
        <w:spacing w:after="168"/>
        <w:ind w:left="0" w:right="0" w:firstLine="0"/>
        <w:jc w:val="left"/>
      </w:pPr>
      <w:r>
        <w:t xml:space="preserve">36.  </w:t>
      </w:r>
      <w:r>
        <w:tab/>
        <w:t xml:space="preserve">Post-qualification evaluation </w:t>
      </w:r>
    </w:p>
    <w:p w14:paraId="4A5D2F85" w14:textId="77777777" w:rsidR="00A06E65" w:rsidRDefault="00A06E65" w:rsidP="00A06E65">
      <w:pPr>
        <w:spacing w:after="171"/>
        <w:ind w:left="19" w:right="2"/>
      </w:pPr>
      <w:r>
        <w:t xml:space="preserve">36.1 The Employer shall determine to its satisfaction whether the Bidder that is selected as having submitted the best evaluated bid is qualified to perform the Contract satisfactorily. </w:t>
      </w:r>
    </w:p>
    <w:p w14:paraId="73F4ED49" w14:textId="77777777" w:rsidR="00A06E65" w:rsidRDefault="00A06E65" w:rsidP="00A06E65">
      <w:pPr>
        <w:spacing w:after="169"/>
        <w:ind w:left="19" w:right="2"/>
      </w:pPr>
      <w:r>
        <w:t xml:space="preserve">36.2 The determination shall be based upon an examination of the documentary evidence of the Bidder’s qualifications submitted by the Bidder, pursuant to ITB Clause 5, to clarifications in accordance with ITB Clause 27 and the qualification criteria indicated in Section 3, Evaluation </w:t>
      </w:r>
      <w:r>
        <w:lastRenderedPageBreak/>
        <w:t xml:space="preserve">Methodology and Criteria. Factors not included in Section 3 shall not be used in the evaluation of the Bidder’s qualification. </w:t>
      </w:r>
    </w:p>
    <w:p w14:paraId="163FFFE9" w14:textId="77777777" w:rsidR="00A06E65" w:rsidRDefault="00A06E65" w:rsidP="00A06E65">
      <w:pPr>
        <w:spacing w:after="169"/>
        <w:ind w:left="19" w:right="2"/>
      </w:pPr>
      <w:r>
        <w:t xml:space="preserve">36.3 An affirmative determination shall be a prerequisite for award of the Contract to the Bidder. A negative determination shall result in disqualification of the bid, in which event the Employer shall proceed to the next best evaluated bid to make a similar determination of that Bidder’s capabilities to perform satisfactorily. </w:t>
      </w:r>
    </w:p>
    <w:p w14:paraId="304940D2" w14:textId="77777777" w:rsidR="00A06E65" w:rsidRDefault="00A06E65" w:rsidP="00A06E65">
      <w:pPr>
        <w:spacing w:after="214"/>
        <w:ind w:left="19" w:right="2"/>
      </w:pPr>
      <w:r>
        <w:t xml:space="preserve">36.4 If pre-qualification has been conducted, no post-qualification will be conducted but prequalification shall be verified using the information submitted in accordance with ITB </w:t>
      </w:r>
      <w:proofErr w:type="spellStart"/>
      <w:r>
        <w:t>SubClause</w:t>
      </w:r>
      <w:proofErr w:type="spellEnd"/>
      <w:r>
        <w:t xml:space="preserve"> 5.3. </w:t>
      </w:r>
    </w:p>
    <w:p w14:paraId="05489474" w14:textId="77777777" w:rsidR="00A06E65" w:rsidRDefault="00A06E65" w:rsidP="00A06E65">
      <w:pPr>
        <w:pStyle w:val="Heading3"/>
        <w:spacing w:after="52" w:line="259" w:lineRule="auto"/>
        <w:ind w:left="83" w:right="85"/>
        <w:jc w:val="center"/>
      </w:pPr>
      <w:r>
        <w:rPr>
          <w:sz w:val="28"/>
        </w:rPr>
        <w:t xml:space="preserve">F. Award of Contract </w:t>
      </w:r>
    </w:p>
    <w:p w14:paraId="4C73E9A7" w14:textId="77777777" w:rsidR="00A06E65" w:rsidRDefault="00A06E65" w:rsidP="00A06E65">
      <w:pPr>
        <w:pStyle w:val="Heading4"/>
        <w:tabs>
          <w:tab w:val="center" w:pos="1599"/>
        </w:tabs>
        <w:spacing w:after="168"/>
        <w:ind w:left="0" w:right="0" w:firstLine="0"/>
        <w:jc w:val="left"/>
      </w:pPr>
      <w:r>
        <w:t xml:space="preserve">37.  </w:t>
      </w:r>
      <w:r>
        <w:tab/>
        <w:t xml:space="preserve">Award Procedure </w:t>
      </w:r>
    </w:p>
    <w:p w14:paraId="15D77866" w14:textId="77777777" w:rsidR="00A06E65" w:rsidRDefault="00A06E65" w:rsidP="00A06E65">
      <w:pPr>
        <w:spacing w:after="111"/>
        <w:ind w:left="19" w:right="2"/>
      </w:pPr>
      <w:r>
        <w:t xml:space="preserve">37.1 Following any post-qualification, the Employer shall issue a Notice of Best Evaluated Bidder within five days after the decision of the contracts committee to award a contract, place such Notice on its notice board for a prescribed period, copy the Notice to all Bidders and to the Authority for publication on its website. </w:t>
      </w:r>
    </w:p>
    <w:p w14:paraId="06329489" w14:textId="77777777" w:rsidR="00A06E65" w:rsidRDefault="00A06E65" w:rsidP="00A06E65">
      <w:pPr>
        <w:spacing w:after="111"/>
        <w:ind w:left="19" w:right="2"/>
      </w:pPr>
      <w:r>
        <w:t xml:space="preserve">37.2 No contract shall be signed within a period of ten (10) working days after the date of display of the best evaluated bidder notice. </w:t>
      </w:r>
    </w:p>
    <w:p w14:paraId="5D78F714" w14:textId="77777777" w:rsidR="00A06E65" w:rsidRDefault="00A06E65" w:rsidP="00A06E65">
      <w:pPr>
        <w:spacing w:after="111"/>
        <w:ind w:left="19" w:right="2"/>
      </w:pPr>
      <w:r>
        <w:t xml:space="preserve">37.3 The Employer shall award the Contract to the Bidder whose offer has been determined to be the best evaluated bid, provided that the Bidder is determined to be qualified to perform the Contract satisfactorily. </w:t>
      </w:r>
    </w:p>
    <w:p w14:paraId="04AB93A9" w14:textId="77777777" w:rsidR="00A06E65" w:rsidRDefault="00A06E65" w:rsidP="00A06E65">
      <w:pPr>
        <w:spacing w:after="223"/>
        <w:ind w:left="19" w:right="2"/>
      </w:pPr>
      <w:r>
        <w:t xml:space="preserve">37.4 Negotiations shall only be held in exceptional circumstances as provided for under the PPDA Act.  </w:t>
      </w:r>
    </w:p>
    <w:p w14:paraId="454C6242" w14:textId="77777777" w:rsidR="00A06E65" w:rsidRDefault="00A06E65" w:rsidP="00A06E65">
      <w:pPr>
        <w:pStyle w:val="Heading4"/>
        <w:tabs>
          <w:tab w:val="center" w:pos="4016"/>
        </w:tabs>
        <w:spacing w:after="168"/>
        <w:ind w:left="0" w:right="0" w:firstLine="0"/>
        <w:jc w:val="left"/>
      </w:pPr>
      <w:r>
        <w:t xml:space="preserve">38.  </w:t>
      </w:r>
      <w:r>
        <w:tab/>
        <w:t xml:space="preserve">Employer’s Right to Accept any Bid and to Reject any or all Bids </w:t>
      </w:r>
    </w:p>
    <w:p w14:paraId="1E6249BB" w14:textId="77777777" w:rsidR="00A06E65" w:rsidRDefault="00A06E65" w:rsidP="00A06E65">
      <w:pPr>
        <w:spacing w:after="175"/>
        <w:ind w:left="19" w:right="2"/>
      </w:pPr>
      <w:r>
        <w:t xml:space="preserve">38.1 Notwithstanding ITB Clause 37, the Employer reserves the right to accept or reject any Bid, and to cancel the bidding process and reject all bids, at any time prior to contract signature and issue by the Employer, without thereby incurring any liability to the affected Bidder or Bidders or any obligation to inform the affected Bidder or Bidders of the grounds for the Employer’s action. </w:t>
      </w:r>
    </w:p>
    <w:p w14:paraId="3BB356E9" w14:textId="77777777" w:rsidR="00A06E65" w:rsidRDefault="00A06E65" w:rsidP="00A06E65">
      <w:pPr>
        <w:pStyle w:val="Heading4"/>
        <w:tabs>
          <w:tab w:val="center" w:pos="2602"/>
        </w:tabs>
        <w:ind w:left="0" w:right="0" w:firstLine="0"/>
        <w:jc w:val="left"/>
      </w:pPr>
      <w:r>
        <w:t xml:space="preserve">39.  </w:t>
      </w:r>
      <w:r>
        <w:tab/>
        <w:t xml:space="preserve">Signing and effectiveness of Contract   </w:t>
      </w:r>
    </w:p>
    <w:p w14:paraId="6A1A0986" w14:textId="77777777" w:rsidR="00A06E65" w:rsidRDefault="00A06E65" w:rsidP="00A06E65">
      <w:pPr>
        <w:spacing w:after="111"/>
        <w:ind w:left="19" w:right="2"/>
      </w:pPr>
      <w:r>
        <w:t xml:space="preserve">39.1 On expiry of the ten (10) working day period after display of the best evaluated bidder and upon approval by the Attorney General, the Employer shall sign a contract with the successful Bidder. </w:t>
      </w:r>
    </w:p>
    <w:p w14:paraId="03EC5491" w14:textId="77777777" w:rsidR="00A06E65" w:rsidRDefault="00A06E65" w:rsidP="00A06E65">
      <w:pPr>
        <w:spacing w:after="111"/>
        <w:ind w:left="19" w:right="2"/>
      </w:pPr>
      <w:r>
        <w:t xml:space="preserve">39.2 Failure by the successful Bidder to sign the contract shall constitute sufficient ground for annulment of the contract award and forfeiture of the Bid Security or execution of the bid securing declaration. In that event, the Employer may award the Contract to the next best evaluated Bidder. </w:t>
      </w:r>
    </w:p>
    <w:p w14:paraId="1C74EDF5" w14:textId="77777777" w:rsidR="00A06E65" w:rsidRDefault="00A06E65" w:rsidP="00A06E65">
      <w:pPr>
        <w:spacing w:after="175"/>
        <w:ind w:left="19" w:right="2"/>
      </w:pPr>
      <w:r>
        <w:t xml:space="preserve">39.3 </w:t>
      </w:r>
      <w:r>
        <w:tab/>
        <w:t xml:space="preserve">Effectiveness of the contract shall be subject to submission of a satisfactory performance security where applicable and any other conditions specified in the Contract. </w:t>
      </w:r>
    </w:p>
    <w:p w14:paraId="4CD99B15" w14:textId="77777777" w:rsidR="00A06E65" w:rsidRDefault="00A06E65" w:rsidP="00A06E65">
      <w:pPr>
        <w:numPr>
          <w:ilvl w:val="0"/>
          <w:numId w:val="40"/>
        </w:numPr>
        <w:spacing w:after="168" w:line="249" w:lineRule="auto"/>
        <w:ind w:hanging="684"/>
        <w:jc w:val="both"/>
      </w:pPr>
      <w:r>
        <w:rPr>
          <w:b/>
        </w:rPr>
        <w:t xml:space="preserve">Debriefing of Bidders. </w:t>
      </w:r>
    </w:p>
    <w:p w14:paraId="531F4E9E" w14:textId="77777777" w:rsidR="00A06E65" w:rsidRDefault="00A06E65" w:rsidP="00A06E65">
      <w:pPr>
        <w:spacing w:after="175"/>
        <w:ind w:left="19" w:right="2"/>
      </w:pPr>
      <w:r>
        <w:t xml:space="preserve"> Where a bidder requests information on the reasons for the success or failure of their bid, the Employer shall promptly give the bidder a written debrief after the signing of the contract. </w:t>
      </w:r>
    </w:p>
    <w:p w14:paraId="7317E301" w14:textId="77777777" w:rsidR="00A06E65" w:rsidRDefault="00A06E65" w:rsidP="00A06E65">
      <w:pPr>
        <w:numPr>
          <w:ilvl w:val="0"/>
          <w:numId w:val="40"/>
        </w:numPr>
        <w:spacing w:after="168" w:line="249" w:lineRule="auto"/>
        <w:ind w:hanging="684"/>
        <w:jc w:val="both"/>
      </w:pPr>
      <w:r>
        <w:rPr>
          <w:b/>
        </w:rPr>
        <w:lastRenderedPageBreak/>
        <w:t xml:space="preserve">Performance Security. </w:t>
      </w:r>
    </w:p>
    <w:p w14:paraId="766C94DF" w14:textId="77777777" w:rsidR="00A06E65" w:rsidRDefault="00A06E65" w:rsidP="00A06E65">
      <w:pPr>
        <w:numPr>
          <w:ilvl w:val="1"/>
          <w:numId w:val="40"/>
        </w:numPr>
        <w:spacing w:after="111" w:line="248" w:lineRule="auto"/>
        <w:ind w:right="2" w:hanging="10"/>
        <w:jc w:val="both"/>
      </w:pPr>
      <w:r>
        <w:t xml:space="preserve">Within twenty-one (21) days after signing of the contract, the successful Bidder shall where applicable, furnish to the Employer a Performance Security in the amount stipulated in the SCC and in the form of on demand Bank Guarantee as stipulated in Section 9, denominated in the type and proportions of currencies of the Contract. The performance security shall be issued by a Bank located in Uganda or a foreign Bank through correspondence with a Bank located in Uganda. On demand insurance bonds with proof of re-insurance, in the format included in Section 9 (contract forms) can be accepted. </w:t>
      </w:r>
    </w:p>
    <w:p w14:paraId="3E98246D" w14:textId="77777777" w:rsidR="00A06E65" w:rsidRDefault="00A06E65" w:rsidP="00A06E65">
      <w:pPr>
        <w:numPr>
          <w:ilvl w:val="1"/>
          <w:numId w:val="40"/>
        </w:numPr>
        <w:spacing w:after="175" w:line="248" w:lineRule="auto"/>
        <w:ind w:right="2" w:hanging="10"/>
        <w:jc w:val="both"/>
      </w:pPr>
      <w:r>
        <w:t xml:space="preserve">Failure of the successful Bidder to submit the above-mentioned Performance Security shall constitute sufficient ground for annulment of the contract award. In this case, or where the successful Bidder fails to sign the contract in accordance with ITB Clause 42.1, the successful Bidder’s Bid Security may be forfeited or the Bidder may be suspended by the Authority from participating in Government of Uganda public procurement and disposal processes under the terms of its Bid Securing Declaration. In that event, the Procuring and Disposing Entity may award the Contract to the next best evaluated Bidder.  </w:t>
      </w:r>
    </w:p>
    <w:p w14:paraId="6DBA3559" w14:textId="77777777" w:rsidR="00A06E65" w:rsidRDefault="00A06E65" w:rsidP="00A06E65">
      <w:pPr>
        <w:pStyle w:val="Heading4"/>
        <w:tabs>
          <w:tab w:val="center" w:pos="2293"/>
        </w:tabs>
        <w:spacing w:after="168"/>
        <w:ind w:left="0" w:right="0" w:firstLine="0"/>
        <w:jc w:val="left"/>
      </w:pPr>
      <w:r>
        <w:t xml:space="preserve">42.  </w:t>
      </w:r>
      <w:r>
        <w:tab/>
        <w:t xml:space="preserve">Advance Payment and Security </w:t>
      </w:r>
    </w:p>
    <w:p w14:paraId="1B9D89AD" w14:textId="77777777" w:rsidR="00A06E65" w:rsidRDefault="00A06E65" w:rsidP="00A06E65">
      <w:pPr>
        <w:spacing w:after="175"/>
        <w:ind w:left="19" w:right="2"/>
      </w:pPr>
      <w:r>
        <w:t xml:space="preserve">42.1 If </w:t>
      </w:r>
      <w:proofErr w:type="gramStart"/>
      <w:r>
        <w:t>so</w:t>
      </w:r>
      <w:proofErr w:type="gramEnd"/>
      <w:r>
        <w:t xml:space="preserve"> stated in the BDS, the Employer will provide an Advance Payment on the Contract Price, subject to a maximum amount, as stated in the BDS. This Payment shall be in the same currencies and proportions as the Advance Payment Guarantee shall be in the form as stipulated in Section 9 (contract forms). The Advance Payment Guarantee shall be issued by a Bank located in Uganda or a foreign Bank through correspondence with a Bank located in Uganda. On demand insurance bonds with proof of re-insurance, in the format included in Section 9 (Contract forms) can be accepted. </w:t>
      </w:r>
    </w:p>
    <w:p w14:paraId="05B76C85" w14:textId="77777777" w:rsidR="00A06E65" w:rsidRDefault="00A06E65" w:rsidP="00A06E65">
      <w:pPr>
        <w:pStyle w:val="Heading4"/>
        <w:tabs>
          <w:tab w:val="center" w:pos="1311"/>
        </w:tabs>
        <w:spacing w:after="165"/>
        <w:ind w:left="0" w:right="0" w:firstLine="0"/>
        <w:jc w:val="left"/>
      </w:pPr>
      <w:r>
        <w:t xml:space="preserve">43.  </w:t>
      </w:r>
      <w:r>
        <w:tab/>
        <w:t xml:space="preserve">Adjudicator </w:t>
      </w:r>
    </w:p>
    <w:p w14:paraId="68CAE668" w14:textId="77777777" w:rsidR="00A06E65" w:rsidRDefault="00A06E65" w:rsidP="00A06E65">
      <w:pPr>
        <w:spacing w:after="115"/>
        <w:ind w:left="19" w:right="2"/>
      </w:pPr>
      <w:r>
        <w:t xml:space="preserve">43.1 The Employer proposes the person named in the BDS to be appointed as Adjudicator under the Contract, at an hourly fee specified in the BDS, plus reimbursable expenses. If the Bidder disagrees with this proposal, the Bidder should so state in the Bid. If the Employer has not agreed on the appointment of the Adjudicator, the Adjudicator shall be appointed by the Appointing Authority designated in the SCC at the request of either party. </w:t>
      </w:r>
    </w:p>
    <w:p w14:paraId="4AF6178C" w14:textId="77777777" w:rsidR="00A06E65" w:rsidRDefault="00A06E65" w:rsidP="00A06E65">
      <w:pPr>
        <w:pStyle w:val="Heading4"/>
        <w:tabs>
          <w:tab w:val="center" w:pos="1895"/>
        </w:tabs>
        <w:ind w:left="0" w:right="0" w:firstLine="0"/>
        <w:jc w:val="left"/>
      </w:pPr>
      <w:r>
        <w:t xml:space="preserve">44.  </w:t>
      </w:r>
      <w:r>
        <w:tab/>
        <w:t xml:space="preserve">Administrative Review </w:t>
      </w:r>
    </w:p>
    <w:p w14:paraId="5DF221AF" w14:textId="77777777" w:rsidR="00A06E65" w:rsidRDefault="00A06E65" w:rsidP="00A06E65">
      <w:pPr>
        <w:ind w:left="19" w:right="2"/>
      </w:pPr>
      <w:r>
        <w:t xml:space="preserve"> Bidders may seek an Administrative Review in accordance with the Public Procurement and Disposal of Public Assets Act, 2003 if they are aggrieved with the decision of the Employer. </w:t>
      </w:r>
    </w:p>
    <w:p w14:paraId="2D032FE2" w14:textId="77777777" w:rsidR="00A06E65" w:rsidRDefault="00A06E65" w:rsidP="00A06E65">
      <w:pPr>
        <w:sectPr w:rsidR="00A06E65" w:rsidSect="00A06E65">
          <w:headerReference w:type="even" r:id="rId30"/>
          <w:headerReference w:type="default" r:id="rId31"/>
          <w:footerReference w:type="even" r:id="rId32"/>
          <w:footerReference w:type="default" r:id="rId33"/>
          <w:headerReference w:type="first" r:id="rId34"/>
          <w:footerReference w:type="first" r:id="rId35"/>
          <w:footnotePr>
            <w:numRestart w:val="eachPage"/>
          </w:footnotePr>
          <w:pgSz w:w="11906" w:h="16841"/>
          <w:pgMar w:top="1421" w:right="1461" w:bottom="2027" w:left="1208" w:header="748" w:footer="739" w:gutter="0"/>
          <w:cols w:space="720"/>
        </w:sectPr>
      </w:pPr>
    </w:p>
    <w:p w14:paraId="6E50CDDC" w14:textId="77777777" w:rsidR="00A06E65" w:rsidRDefault="00A06E65" w:rsidP="00A06E65">
      <w:pPr>
        <w:pStyle w:val="Heading1"/>
        <w:ind w:left="2665" w:right="0"/>
        <w:jc w:val="left"/>
      </w:pPr>
      <w:bookmarkStart w:id="3" w:name="_Toc176958"/>
      <w:r>
        <w:rPr>
          <w:sz w:val="36"/>
        </w:rPr>
        <w:lastRenderedPageBreak/>
        <w:t xml:space="preserve">Section 2:  Bid Data Sheet </w:t>
      </w:r>
      <w:bookmarkEnd w:id="3"/>
    </w:p>
    <w:p w14:paraId="2CF66C2E" w14:textId="77777777" w:rsidR="00A06E65" w:rsidRDefault="00A06E65" w:rsidP="00A06E65">
      <w:pPr>
        <w:spacing w:after="0"/>
        <w:ind w:left="2694"/>
        <w:jc w:val="center"/>
      </w:pPr>
      <w:r>
        <w:rPr>
          <w:b/>
          <w:sz w:val="16"/>
        </w:rPr>
        <w:t xml:space="preserve"> </w:t>
      </w:r>
    </w:p>
    <w:tbl>
      <w:tblPr>
        <w:tblStyle w:val="TableGrid"/>
        <w:tblW w:w="9355" w:type="dxa"/>
        <w:tblInd w:w="125" w:type="dxa"/>
        <w:tblCellMar>
          <w:top w:w="9" w:type="dxa"/>
          <w:left w:w="108" w:type="dxa"/>
          <w:right w:w="44" w:type="dxa"/>
        </w:tblCellMar>
        <w:tblLook w:val="04A0" w:firstRow="1" w:lastRow="0" w:firstColumn="1" w:lastColumn="0" w:noHBand="0" w:noVBand="1"/>
      </w:tblPr>
      <w:tblGrid>
        <w:gridCol w:w="1700"/>
        <w:gridCol w:w="7655"/>
      </w:tblGrid>
      <w:tr w:rsidR="00A06E65" w14:paraId="7EDF53AB" w14:textId="77777777" w:rsidTr="00797AE9">
        <w:trPr>
          <w:trHeight w:val="1086"/>
        </w:trPr>
        <w:tc>
          <w:tcPr>
            <w:tcW w:w="1700" w:type="dxa"/>
            <w:tcBorders>
              <w:top w:val="double" w:sz="4" w:space="0" w:color="000000"/>
              <w:left w:val="double" w:sz="4" w:space="0" w:color="000000"/>
              <w:bottom w:val="single" w:sz="6" w:space="0" w:color="000000"/>
              <w:right w:val="single" w:sz="6" w:space="0" w:color="000000"/>
            </w:tcBorders>
            <w:shd w:val="clear" w:color="auto" w:fill="C0C0C0"/>
            <w:vAlign w:val="center"/>
          </w:tcPr>
          <w:p w14:paraId="04A0F2E9" w14:textId="77777777" w:rsidR="00A06E65" w:rsidRDefault="00A06E65" w:rsidP="00797AE9">
            <w:pPr>
              <w:spacing w:line="238" w:lineRule="auto"/>
              <w:ind w:left="22" w:right="26"/>
              <w:jc w:val="center"/>
            </w:pPr>
            <w:r>
              <w:rPr>
                <w:b/>
              </w:rPr>
              <w:t xml:space="preserve">Instructions to Bidders </w:t>
            </w:r>
          </w:p>
          <w:p w14:paraId="2D939216" w14:textId="77777777" w:rsidR="00A06E65" w:rsidRDefault="00A06E65" w:rsidP="00797AE9">
            <w:pPr>
              <w:spacing w:line="259" w:lineRule="auto"/>
              <w:ind w:right="65"/>
              <w:jc w:val="center"/>
            </w:pPr>
            <w:r>
              <w:rPr>
                <w:b/>
              </w:rPr>
              <w:t xml:space="preserve">Reference </w:t>
            </w:r>
          </w:p>
        </w:tc>
        <w:tc>
          <w:tcPr>
            <w:tcW w:w="7655" w:type="dxa"/>
            <w:tcBorders>
              <w:top w:val="double" w:sz="4" w:space="0" w:color="000000"/>
              <w:left w:val="single" w:sz="6" w:space="0" w:color="000000"/>
              <w:bottom w:val="single" w:sz="6" w:space="0" w:color="000000"/>
              <w:right w:val="double" w:sz="4" w:space="0" w:color="000000"/>
            </w:tcBorders>
            <w:shd w:val="clear" w:color="auto" w:fill="C0C0C0"/>
            <w:vAlign w:val="center"/>
          </w:tcPr>
          <w:p w14:paraId="11582DBD" w14:textId="77777777" w:rsidR="00A06E65" w:rsidRDefault="00A06E65" w:rsidP="00797AE9">
            <w:pPr>
              <w:spacing w:line="259" w:lineRule="auto"/>
              <w:ind w:left="8"/>
              <w:jc w:val="center"/>
            </w:pPr>
            <w:r>
              <w:rPr>
                <w:b/>
              </w:rPr>
              <w:t xml:space="preserve">Data relevant to the ITB </w:t>
            </w:r>
          </w:p>
        </w:tc>
      </w:tr>
      <w:tr w:rsidR="00A06E65" w14:paraId="681D6021" w14:textId="77777777" w:rsidTr="00797AE9">
        <w:trPr>
          <w:trHeight w:val="535"/>
        </w:trPr>
        <w:tc>
          <w:tcPr>
            <w:tcW w:w="1700" w:type="dxa"/>
            <w:tcBorders>
              <w:top w:val="single" w:sz="6" w:space="0" w:color="000000"/>
              <w:left w:val="double" w:sz="4" w:space="0" w:color="000000"/>
              <w:bottom w:val="single" w:sz="6" w:space="0" w:color="000000"/>
              <w:right w:val="single" w:sz="6" w:space="0" w:color="000000"/>
            </w:tcBorders>
            <w:vAlign w:val="center"/>
          </w:tcPr>
          <w:p w14:paraId="5899C72C" w14:textId="77777777" w:rsidR="00A06E65" w:rsidRDefault="00A06E65" w:rsidP="00797AE9">
            <w:pPr>
              <w:spacing w:line="259" w:lineRule="auto"/>
            </w:pPr>
            <w:r>
              <w:rPr>
                <w:b/>
              </w:rPr>
              <w:t xml:space="preserve">ITB 1.1 </w:t>
            </w:r>
          </w:p>
        </w:tc>
        <w:tc>
          <w:tcPr>
            <w:tcW w:w="7655" w:type="dxa"/>
            <w:tcBorders>
              <w:top w:val="single" w:sz="6" w:space="0" w:color="000000"/>
              <w:left w:val="single" w:sz="6" w:space="0" w:color="000000"/>
              <w:bottom w:val="single" w:sz="6" w:space="0" w:color="000000"/>
              <w:right w:val="double" w:sz="4" w:space="0" w:color="000000"/>
            </w:tcBorders>
            <w:vAlign w:val="center"/>
          </w:tcPr>
          <w:p w14:paraId="1E7ACD29" w14:textId="77777777" w:rsidR="00A06E65" w:rsidRDefault="00A06E65" w:rsidP="00797AE9">
            <w:pPr>
              <w:spacing w:line="259" w:lineRule="auto"/>
              <w:ind w:left="1"/>
            </w:pPr>
            <w:r>
              <w:t xml:space="preserve">The Employer is: </w:t>
            </w:r>
            <w:r>
              <w:rPr>
                <w:b/>
              </w:rPr>
              <w:t>ST. KATHERINE SECONDARY SCHOOL</w:t>
            </w:r>
            <w:r>
              <w:t xml:space="preserve"> </w:t>
            </w:r>
          </w:p>
        </w:tc>
      </w:tr>
      <w:tr w:rsidR="00A06E65" w14:paraId="5558C266" w14:textId="77777777" w:rsidTr="00797AE9">
        <w:trPr>
          <w:trHeight w:val="530"/>
        </w:trPr>
        <w:tc>
          <w:tcPr>
            <w:tcW w:w="1700" w:type="dxa"/>
            <w:tcBorders>
              <w:top w:val="single" w:sz="6" w:space="0" w:color="000000"/>
              <w:left w:val="double" w:sz="4" w:space="0" w:color="000000"/>
              <w:bottom w:val="single" w:sz="6" w:space="0" w:color="000000"/>
              <w:right w:val="single" w:sz="6" w:space="0" w:color="000000"/>
            </w:tcBorders>
            <w:vAlign w:val="center"/>
          </w:tcPr>
          <w:p w14:paraId="49FDC1B5" w14:textId="77777777" w:rsidR="00A06E65" w:rsidRDefault="00A06E65" w:rsidP="00797AE9">
            <w:pPr>
              <w:spacing w:line="259" w:lineRule="auto"/>
            </w:pPr>
            <w:r>
              <w:rPr>
                <w:b/>
              </w:rPr>
              <w:t xml:space="preserve">ITB 1.1 </w:t>
            </w:r>
          </w:p>
        </w:tc>
        <w:tc>
          <w:tcPr>
            <w:tcW w:w="7655" w:type="dxa"/>
            <w:tcBorders>
              <w:top w:val="single" w:sz="6" w:space="0" w:color="000000"/>
              <w:left w:val="single" w:sz="6" w:space="0" w:color="000000"/>
              <w:bottom w:val="single" w:sz="6" w:space="0" w:color="000000"/>
              <w:right w:val="double" w:sz="4" w:space="0" w:color="000000"/>
            </w:tcBorders>
            <w:vAlign w:val="center"/>
          </w:tcPr>
          <w:p w14:paraId="26FD0FED" w14:textId="62E7786F" w:rsidR="00A06E65" w:rsidRDefault="00A06E65" w:rsidP="00797AE9">
            <w:pPr>
              <w:spacing w:line="259" w:lineRule="auto"/>
              <w:ind w:left="1"/>
            </w:pPr>
            <w:r>
              <w:t xml:space="preserve">The Works consist of: </w:t>
            </w:r>
            <w:r>
              <w:rPr>
                <w:b/>
                <w:bCs/>
              </w:rPr>
              <w:t>PARTIAL CONTRUCTION OF STOREY STUDENTS’ DORMITORY</w:t>
            </w:r>
            <w:r>
              <w:t xml:space="preserve">  </w:t>
            </w:r>
          </w:p>
        </w:tc>
      </w:tr>
      <w:tr w:rsidR="00A06E65" w14:paraId="5A2008F3" w14:textId="77777777" w:rsidTr="00797AE9">
        <w:trPr>
          <w:trHeight w:val="807"/>
        </w:trPr>
        <w:tc>
          <w:tcPr>
            <w:tcW w:w="1700" w:type="dxa"/>
            <w:tcBorders>
              <w:top w:val="single" w:sz="6" w:space="0" w:color="000000"/>
              <w:left w:val="double" w:sz="4" w:space="0" w:color="000000"/>
              <w:bottom w:val="single" w:sz="6" w:space="0" w:color="000000"/>
              <w:right w:val="single" w:sz="6" w:space="0" w:color="000000"/>
            </w:tcBorders>
          </w:tcPr>
          <w:p w14:paraId="4926B1F3" w14:textId="77777777" w:rsidR="00A06E65" w:rsidRDefault="00A06E65" w:rsidP="00797AE9">
            <w:pPr>
              <w:spacing w:line="259" w:lineRule="auto"/>
            </w:pPr>
            <w:r>
              <w:rPr>
                <w:b/>
              </w:rPr>
              <w:t xml:space="preserve">ITB 1.1 </w:t>
            </w:r>
          </w:p>
        </w:tc>
        <w:tc>
          <w:tcPr>
            <w:tcW w:w="7655" w:type="dxa"/>
            <w:tcBorders>
              <w:top w:val="single" w:sz="6" w:space="0" w:color="000000"/>
              <w:left w:val="single" w:sz="6" w:space="0" w:color="000000"/>
              <w:bottom w:val="single" w:sz="6" w:space="0" w:color="000000"/>
              <w:right w:val="double" w:sz="4" w:space="0" w:color="000000"/>
            </w:tcBorders>
            <w:vAlign w:val="center"/>
          </w:tcPr>
          <w:p w14:paraId="6C858A85" w14:textId="77777777" w:rsidR="00A06E65" w:rsidRDefault="00A06E65" w:rsidP="00797AE9">
            <w:pPr>
              <w:spacing w:line="259" w:lineRule="auto"/>
              <w:ind w:left="1"/>
            </w:pPr>
            <w:r>
              <w:t>The procurement reference number of the Contract is</w:t>
            </w:r>
            <w:r>
              <w:rPr>
                <w:b/>
              </w:rPr>
              <w:t>: SKSS/WRKS/2025-2026/00004</w:t>
            </w:r>
            <w:r>
              <w:t xml:space="preserve"> </w:t>
            </w:r>
          </w:p>
        </w:tc>
      </w:tr>
      <w:tr w:rsidR="00A06E65" w14:paraId="557C3552" w14:textId="77777777" w:rsidTr="00797AE9">
        <w:trPr>
          <w:trHeight w:val="1478"/>
        </w:trPr>
        <w:tc>
          <w:tcPr>
            <w:tcW w:w="1700" w:type="dxa"/>
            <w:tcBorders>
              <w:top w:val="single" w:sz="6" w:space="0" w:color="000000"/>
              <w:left w:val="double" w:sz="4" w:space="0" w:color="000000"/>
              <w:bottom w:val="single" w:sz="6" w:space="0" w:color="000000"/>
              <w:right w:val="single" w:sz="6" w:space="0" w:color="000000"/>
            </w:tcBorders>
          </w:tcPr>
          <w:p w14:paraId="1A043D34" w14:textId="77777777" w:rsidR="00A06E65" w:rsidRDefault="00A06E65" w:rsidP="00797AE9">
            <w:pPr>
              <w:spacing w:line="259" w:lineRule="auto"/>
            </w:pPr>
            <w:r>
              <w:rPr>
                <w:b/>
              </w:rPr>
              <w:t xml:space="preserve">ITB 1.1 </w:t>
            </w:r>
          </w:p>
        </w:tc>
        <w:tc>
          <w:tcPr>
            <w:tcW w:w="7655" w:type="dxa"/>
            <w:tcBorders>
              <w:top w:val="single" w:sz="6" w:space="0" w:color="000000"/>
              <w:left w:val="single" w:sz="6" w:space="0" w:color="000000"/>
              <w:bottom w:val="single" w:sz="6" w:space="0" w:color="000000"/>
              <w:right w:val="double" w:sz="4" w:space="0" w:color="000000"/>
            </w:tcBorders>
            <w:vAlign w:val="center"/>
          </w:tcPr>
          <w:p w14:paraId="2FACAF16" w14:textId="77777777" w:rsidR="00A06E65" w:rsidRDefault="00A06E65" w:rsidP="00797AE9">
            <w:pPr>
              <w:spacing w:line="259" w:lineRule="auto"/>
              <w:ind w:left="1"/>
            </w:pPr>
            <w:r>
              <w:t xml:space="preserve">The number and identification of lots comprising this Bidding Document is: </w:t>
            </w:r>
          </w:p>
          <w:p w14:paraId="0EC5A581" w14:textId="77777777" w:rsidR="00A06E65" w:rsidRDefault="00A06E65" w:rsidP="00797AE9">
            <w:pPr>
              <w:spacing w:after="91" w:line="259" w:lineRule="auto"/>
              <w:ind w:left="1"/>
            </w:pPr>
            <w:r>
              <w:rPr>
                <w:b/>
              </w:rPr>
              <w:t>Not applicable</w:t>
            </w:r>
            <w:r>
              <w:t xml:space="preserve"> </w:t>
            </w:r>
          </w:p>
          <w:p w14:paraId="4F6AF66B" w14:textId="77777777" w:rsidR="00A06E65" w:rsidRDefault="00A06E65" w:rsidP="00797AE9">
            <w:pPr>
              <w:spacing w:line="259" w:lineRule="auto"/>
              <w:ind w:left="1"/>
            </w:pPr>
            <w:r>
              <w:t xml:space="preserve">The minimum and maximum number of Lots a Bidder may bid for is: </w:t>
            </w:r>
            <w:r>
              <w:rPr>
                <w:b/>
              </w:rPr>
              <w:t>Not applicable</w:t>
            </w:r>
            <w:r>
              <w:t xml:space="preserve"> </w:t>
            </w:r>
          </w:p>
        </w:tc>
      </w:tr>
      <w:tr w:rsidR="00A06E65" w14:paraId="7CDB1055" w14:textId="77777777" w:rsidTr="00797AE9">
        <w:trPr>
          <w:trHeight w:val="1913"/>
        </w:trPr>
        <w:tc>
          <w:tcPr>
            <w:tcW w:w="1700" w:type="dxa"/>
            <w:tcBorders>
              <w:top w:val="single" w:sz="6" w:space="0" w:color="000000"/>
              <w:left w:val="double" w:sz="4" w:space="0" w:color="000000"/>
              <w:bottom w:val="single" w:sz="6" w:space="0" w:color="000000"/>
              <w:right w:val="single" w:sz="6" w:space="0" w:color="000000"/>
            </w:tcBorders>
          </w:tcPr>
          <w:p w14:paraId="19166B73" w14:textId="77777777" w:rsidR="00A06E65" w:rsidRDefault="00A06E65" w:rsidP="00797AE9">
            <w:pPr>
              <w:spacing w:line="259" w:lineRule="auto"/>
            </w:pPr>
            <w:r>
              <w:rPr>
                <w:b/>
              </w:rPr>
              <w:t xml:space="preserve">ITB 6 </w:t>
            </w:r>
          </w:p>
        </w:tc>
        <w:tc>
          <w:tcPr>
            <w:tcW w:w="7655" w:type="dxa"/>
            <w:tcBorders>
              <w:top w:val="single" w:sz="6" w:space="0" w:color="000000"/>
              <w:left w:val="single" w:sz="6" w:space="0" w:color="000000"/>
              <w:bottom w:val="single" w:sz="6" w:space="0" w:color="000000"/>
              <w:right w:val="double" w:sz="4" w:space="0" w:color="000000"/>
            </w:tcBorders>
            <w:vAlign w:val="center"/>
          </w:tcPr>
          <w:p w14:paraId="0C24DA65" w14:textId="77777777" w:rsidR="00A06E65" w:rsidRDefault="00A06E65" w:rsidP="00797AE9">
            <w:pPr>
              <w:spacing w:line="259" w:lineRule="auto"/>
              <w:ind w:left="1" w:right="60"/>
            </w:pPr>
            <w:r>
              <w:t xml:space="preserve">In the case of Bids submitted by an existing or intended JV, a Power of Attorney from each member of the JV nominating a Representative in the JV and a Power of Attorney from the JV nominating a representative who shall have the authority to conduct all business for and on behalf of any and all the parties of the JV during the bidding process and, in the event the JV is awarded the Contract, during contract execution. </w:t>
            </w:r>
            <w:r>
              <w:rPr>
                <w:b/>
              </w:rPr>
              <w:t>N/A</w:t>
            </w:r>
            <w:r>
              <w:t xml:space="preserve"> </w:t>
            </w:r>
          </w:p>
        </w:tc>
      </w:tr>
      <w:tr w:rsidR="00A06E65" w14:paraId="0B7C2F95" w14:textId="77777777" w:rsidTr="00797AE9">
        <w:trPr>
          <w:trHeight w:val="1322"/>
        </w:trPr>
        <w:tc>
          <w:tcPr>
            <w:tcW w:w="1700" w:type="dxa"/>
            <w:tcBorders>
              <w:top w:val="single" w:sz="6" w:space="0" w:color="000000"/>
              <w:left w:val="double" w:sz="4" w:space="0" w:color="000000"/>
              <w:bottom w:val="single" w:sz="6" w:space="0" w:color="000000"/>
              <w:right w:val="single" w:sz="6" w:space="0" w:color="000000"/>
            </w:tcBorders>
          </w:tcPr>
          <w:p w14:paraId="7B0E7D31" w14:textId="77777777" w:rsidR="00A06E65" w:rsidRDefault="00A06E65" w:rsidP="00797AE9">
            <w:pPr>
              <w:spacing w:line="259" w:lineRule="auto"/>
            </w:pPr>
            <w:r>
              <w:rPr>
                <w:b/>
              </w:rPr>
              <w:t xml:space="preserve">ITB 9.2 </w:t>
            </w:r>
          </w:p>
        </w:tc>
        <w:tc>
          <w:tcPr>
            <w:tcW w:w="7655" w:type="dxa"/>
            <w:tcBorders>
              <w:top w:val="single" w:sz="6" w:space="0" w:color="000000"/>
              <w:left w:val="single" w:sz="6" w:space="0" w:color="000000"/>
              <w:bottom w:val="single" w:sz="6" w:space="0" w:color="000000"/>
              <w:right w:val="double" w:sz="4" w:space="0" w:color="000000"/>
            </w:tcBorders>
            <w:vAlign w:val="center"/>
          </w:tcPr>
          <w:p w14:paraId="75E5CBCA" w14:textId="77777777" w:rsidR="00A06E65" w:rsidRDefault="00A06E65" w:rsidP="00797AE9">
            <w:pPr>
              <w:spacing w:after="101" w:line="259" w:lineRule="auto"/>
              <w:ind w:left="1"/>
            </w:pPr>
            <w:r>
              <w:t xml:space="preserve">The Employer will not be holding a pre-bid meeting.  </w:t>
            </w:r>
          </w:p>
          <w:p w14:paraId="0BC8027E" w14:textId="77777777" w:rsidR="00A06E65" w:rsidRDefault="00A06E65" w:rsidP="00797AE9">
            <w:pPr>
              <w:spacing w:after="101" w:line="259" w:lineRule="auto"/>
              <w:ind w:left="1"/>
            </w:pPr>
            <w:r>
              <w:t>Site inspection shall take place on:</w:t>
            </w:r>
            <w:r>
              <w:rPr>
                <w:b/>
              </w:rPr>
              <w:t xml:space="preserve"> 1</w:t>
            </w:r>
            <w:r w:rsidRPr="009E1535">
              <w:rPr>
                <w:b/>
                <w:vertAlign w:val="superscript"/>
              </w:rPr>
              <w:t>ST</w:t>
            </w:r>
            <w:r>
              <w:rPr>
                <w:b/>
              </w:rPr>
              <w:t xml:space="preserve"> APRIL, 2026 </w:t>
            </w:r>
            <w:r>
              <w:t xml:space="preserve"> </w:t>
            </w:r>
          </w:p>
          <w:p w14:paraId="131443DD" w14:textId="77777777" w:rsidR="00A06E65" w:rsidRDefault="00A06E65" w:rsidP="00797AE9">
            <w:pPr>
              <w:spacing w:line="259" w:lineRule="auto"/>
              <w:ind w:left="1"/>
            </w:pPr>
            <w:r>
              <w:t xml:space="preserve">Location: </w:t>
            </w:r>
            <w:r>
              <w:rPr>
                <w:b/>
              </w:rPr>
              <w:t>ST. KATHERINE SECONDARY SCHOOL-LIRA</w:t>
            </w:r>
            <w:r>
              <w:t xml:space="preserve"> </w:t>
            </w:r>
          </w:p>
        </w:tc>
      </w:tr>
      <w:tr w:rsidR="00A06E65" w14:paraId="4DBEAD4C" w14:textId="77777777" w:rsidTr="00797AE9">
        <w:trPr>
          <w:trHeight w:val="2763"/>
        </w:trPr>
        <w:tc>
          <w:tcPr>
            <w:tcW w:w="1700" w:type="dxa"/>
            <w:tcBorders>
              <w:top w:val="single" w:sz="6" w:space="0" w:color="000000"/>
              <w:left w:val="double" w:sz="4" w:space="0" w:color="000000"/>
              <w:bottom w:val="single" w:sz="6" w:space="0" w:color="000000"/>
              <w:right w:val="single" w:sz="6" w:space="0" w:color="000000"/>
            </w:tcBorders>
          </w:tcPr>
          <w:p w14:paraId="363A26BE" w14:textId="77777777" w:rsidR="00A06E65" w:rsidRDefault="00A06E65" w:rsidP="00797AE9">
            <w:pPr>
              <w:spacing w:line="259" w:lineRule="auto"/>
            </w:pPr>
            <w:r>
              <w:rPr>
                <w:b/>
              </w:rPr>
              <w:t xml:space="preserve">ITB 11.1 </w:t>
            </w:r>
          </w:p>
        </w:tc>
        <w:tc>
          <w:tcPr>
            <w:tcW w:w="7655" w:type="dxa"/>
            <w:tcBorders>
              <w:top w:val="single" w:sz="6" w:space="0" w:color="000000"/>
              <w:left w:val="single" w:sz="6" w:space="0" w:color="000000"/>
              <w:bottom w:val="single" w:sz="6" w:space="0" w:color="000000"/>
              <w:right w:val="double" w:sz="4" w:space="0" w:color="000000"/>
            </w:tcBorders>
          </w:tcPr>
          <w:p w14:paraId="6FED2907" w14:textId="77777777" w:rsidR="00A06E65" w:rsidRPr="00A06E65" w:rsidRDefault="00A06E65" w:rsidP="00797AE9">
            <w:pPr>
              <w:spacing w:after="36" w:line="259" w:lineRule="auto"/>
              <w:ind w:left="1"/>
            </w:pPr>
            <w:r w:rsidRPr="00A06E65">
              <w:t xml:space="preserve">For clarification purposes only, the Employer’s address is: </w:t>
            </w:r>
          </w:p>
          <w:p w14:paraId="784BE1DB" w14:textId="77777777" w:rsidR="00A06E65" w:rsidRPr="00A06E65" w:rsidRDefault="00A06E65" w:rsidP="00797AE9">
            <w:pPr>
              <w:spacing w:after="36" w:line="259" w:lineRule="auto"/>
              <w:ind w:left="1"/>
            </w:pPr>
            <w:r w:rsidRPr="00A06E65">
              <w:t xml:space="preserve">Attention: </w:t>
            </w:r>
            <w:r w:rsidRPr="00A06E65">
              <w:rPr>
                <w:b/>
              </w:rPr>
              <w:t xml:space="preserve">HEADTEACHER </w:t>
            </w:r>
          </w:p>
          <w:p w14:paraId="1224998E" w14:textId="77777777" w:rsidR="00A06E65" w:rsidRPr="00A06E65" w:rsidRDefault="00A06E65" w:rsidP="00797AE9">
            <w:pPr>
              <w:spacing w:line="259" w:lineRule="auto"/>
              <w:ind w:left="1"/>
            </w:pPr>
            <w:r w:rsidRPr="00A06E65">
              <w:t>ST. KATHERINE SECONDARY SCHOOL,</w:t>
            </w:r>
          </w:p>
          <w:p w14:paraId="21238DF7" w14:textId="77777777" w:rsidR="00A06E65" w:rsidRPr="00A06E65" w:rsidRDefault="00A06E65" w:rsidP="00797AE9">
            <w:pPr>
              <w:spacing w:line="259" w:lineRule="auto"/>
              <w:ind w:left="1"/>
            </w:pPr>
            <w:r w:rsidRPr="00A06E65">
              <w:t>P.O.BOX 255,</w:t>
            </w:r>
          </w:p>
          <w:p w14:paraId="6C0A0B1A" w14:textId="77777777" w:rsidR="00A06E65" w:rsidRPr="00A06E65" w:rsidRDefault="00A06E65" w:rsidP="00797AE9">
            <w:pPr>
              <w:spacing w:line="259" w:lineRule="auto"/>
              <w:ind w:left="1"/>
            </w:pPr>
            <w:r w:rsidRPr="00A06E65">
              <w:t>LIRA CITY.</w:t>
            </w:r>
          </w:p>
          <w:p w14:paraId="5858E47F" w14:textId="77777777" w:rsidR="00A06E65" w:rsidRPr="00A06E65" w:rsidRDefault="00A06E65" w:rsidP="00797AE9">
            <w:pPr>
              <w:spacing w:line="259" w:lineRule="auto"/>
              <w:ind w:left="1"/>
            </w:pPr>
            <w:r w:rsidRPr="00A06E65">
              <w:t>TEL. 0776529675</w:t>
            </w:r>
          </w:p>
          <w:p w14:paraId="6542C64F" w14:textId="5155E1B9" w:rsidR="00A06E65" w:rsidRPr="00690251" w:rsidRDefault="00A06E65" w:rsidP="00797AE9">
            <w:pPr>
              <w:spacing w:line="259" w:lineRule="auto"/>
              <w:ind w:left="1"/>
              <w:rPr>
                <w:highlight w:val="yellow"/>
              </w:rPr>
            </w:pPr>
            <w:r w:rsidRPr="00A06E65">
              <w:t>EMAIL: stkatheriness@gmail.com</w:t>
            </w:r>
          </w:p>
        </w:tc>
      </w:tr>
      <w:tr w:rsidR="00A06E65" w14:paraId="7439DC3D" w14:textId="77777777" w:rsidTr="00797AE9">
        <w:trPr>
          <w:trHeight w:val="566"/>
        </w:trPr>
        <w:tc>
          <w:tcPr>
            <w:tcW w:w="1700" w:type="dxa"/>
            <w:tcBorders>
              <w:top w:val="single" w:sz="6" w:space="0" w:color="000000"/>
              <w:left w:val="double" w:sz="4" w:space="0" w:color="000000"/>
              <w:bottom w:val="single" w:sz="6" w:space="0" w:color="000000"/>
              <w:right w:val="single" w:sz="6" w:space="0" w:color="000000"/>
            </w:tcBorders>
            <w:vAlign w:val="center"/>
          </w:tcPr>
          <w:p w14:paraId="270B2C54" w14:textId="77777777" w:rsidR="00A06E65" w:rsidRDefault="00A06E65" w:rsidP="00797AE9">
            <w:pPr>
              <w:spacing w:line="259" w:lineRule="auto"/>
            </w:pPr>
            <w:r>
              <w:rPr>
                <w:b/>
              </w:rPr>
              <w:t xml:space="preserve">ITB 11.1 </w:t>
            </w:r>
          </w:p>
        </w:tc>
        <w:tc>
          <w:tcPr>
            <w:tcW w:w="7655" w:type="dxa"/>
            <w:tcBorders>
              <w:top w:val="single" w:sz="6" w:space="0" w:color="000000"/>
              <w:left w:val="single" w:sz="6" w:space="0" w:color="000000"/>
              <w:bottom w:val="single" w:sz="6" w:space="0" w:color="000000"/>
              <w:right w:val="double" w:sz="4" w:space="0" w:color="000000"/>
            </w:tcBorders>
          </w:tcPr>
          <w:p w14:paraId="72B065AF" w14:textId="77777777" w:rsidR="00A06E65" w:rsidRDefault="00A06E65" w:rsidP="00797AE9">
            <w:pPr>
              <w:spacing w:line="259" w:lineRule="auto"/>
              <w:ind w:left="1"/>
            </w:pPr>
            <w:r>
              <w:t xml:space="preserve">The Employer will respond to any request for clarification provided that such request is received no later than 7 working days before closing date. </w:t>
            </w:r>
          </w:p>
        </w:tc>
      </w:tr>
      <w:tr w:rsidR="00A06E65" w14:paraId="1F33CBEA" w14:textId="77777777" w:rsidTr="00797AE9">
        <w:trPr>
          <w:trHeight w:val="530"/>
        </w:trPr>
        <w:tc>
          <w:tcPr>
            <w:tcW w:w="1700" w:type="dxa"/>
            <w:tcBorders>
              <w:top w:val="single" w:sz="6" w:space="0" w:color="000000"/>
              <w:left w:val="double" w:sz="4" w:space="0" w:color="000000"/>
              <w:bottom w:val="single" w:sz="6" w:space="0" w:color="000000"/>
              <w:right w:val="single" w:sz="6" w:space="0" w:color="000000"/>
            </w:tcBorders>
            <w:vAlign w:val="center"/>
          </w:tcPr>
          <w:p w14:paraId="6AC2FF20" w14:textId="77777777" w:rsidR="00A06E65" w:rsidRDefault="00A06E65" w:rsidP="00797AE9">
            <w:pPr>
              <w:spacing w:line="259" w:lineRule="auto"/>
            </w:pPr>
            <w:r>
              <w:rPr>
                <w:b/>
              </w:rPr>
              <w:t xml:space="preserve">ITB 13.1 </w:t>
            </w:r>
          </w:p>
        </w:tc>
        <w:tc>
          <w:tcPr>
            <w:tcW w:w="7655" w:type="dxa"/>
            <w:tcBorders>
              <w:top w:val="single" w:sz="6" w:space="0" w:color="000000"/>
              <w:left w:val="single" w:sz="6" w:space="0" w:color="000000"/>
              <w:bottom w:val="single" w:sz="6" w:space="0" w:color="000000"/>
              <w:right w:val="double" w:sz="4" w:space="0" w:color="000000"/>
            </w:tcBorders>
            <w:vAlign w:val="center"/>
          </w:tcPr>
          <w:p w14:paraId="55C26F47" w14:textId="77777777" w:rsidR="00A06E65" w:rsidRDefault="00A06E65" w:rsidP="00797AE9">
            <w:pPr>
              <w:spacing w:line="259" w:lineRule="auto"/>
              <w:ind w:left="1"/>
            </w:pPr>
            <w:r>
              <w:t xml:space="preserve">The medium of communication shall be in writing or electronically </w:t>
            </w:r>
            <w:r>
              <w:rPr>
                <w:i/>
              </w:rPr>
              <w:t xml:space="preserve"> </w:t>
            </w:r>
          </w:p>
        </w:tc>
      </w:tr>
      <w:tr w:rsidR="00A06E65" w14:paraId="2AED21FE" w14:textId="77777777" w:rsidTr="00797AE9">
        <w:trPr>
          <w:trHeight w:val="540"/>
        </w:trPr>
        <w:tc>
          <w:tcPr>
            <w:tcW w:w="1700" w:type="dxa"/>
            <w:tcBorders>
              <w:top w:val="single" w:sz="6" w:space="0" w:color="000000"/>
              <w:left w:val="double" w:sz="4" w:space="0" w:color="000000"/>
              <w:bottom w:val="double" w:sz="4" w:space="0" w:color="000000"/>
              <w:right w:val="single" w:sz="6" w:space="0" w:color="000000"/>
            </w:tcBorders>
            <w:vAlign w:val="center"/>
          </w:tcPr>
          <w:p w14:paraId="212290AC" w14:textId="77777777" w:rsidR="00A06E65" w:rsidRDefault="00A06E65" w:rsidP="00797AE9">
            <w:pPr>
              <w:spacing w:line="259" w:lineRule="auto"/>
            </w:pPr>
            <w:r>
              <w:rPr>
                <w:b/>
              </w:rPr>
              <w:lastRenderedPageBreak/>
              <w:t xml:space="preserve">ITB 13.2 </w:t>
            </w:r>
          </w:p>
        </w:tc>
        <w:tc>
          <w:tcPr>
            <w:tcW w:w="7655" w:type="dxa"/>
            <w:tcBorders>
              <w:top w:val="single" w:sz="6" w:space="0" w:color="000000"/>
              <w:left w:val="single" w:sz="6" w:space="0" w:color="000000"/>
              <w:bottom w:val="double" w:sz="4" w:space="0" w:color="000000"/>
              <w:right w:val="double" w:sz="4" w:space="0" w:color="000000"/>
            </w:tcBorders>
            <w:vAlign w:val="center"/>
          </w:tcPr>
          <w:p w14:paraId="4614E6F5" w14:textId="77777777" w:rsidR="00A06E65" w:rsidRDefault="00A06E65" w:rsidP="00797AE9">
            <w:pPr>
              <w:spacing w:line="259" w:lineRule="auto"/>
              <w:ind w:left="1"/>
            </w:pPr>
            <w:r>
              <w:t xml:space="preserve">The bid shall be written in English.  </w:t>
            </w:r>
          </w:p>
        </w:tc>
      </w:tr>
    </w:tbl>
    <w:p w14:paraId="663DD0B5" w14:textId="77777777" w:rsidR="00A06E65" w:rsidRDefault="00A06E65" w:rsidP="00A06E65">
      <w:pPr>
        <w:spacing w:after="0"/>
        <w:ind w:left="-1133" w:right="7779"/>
      </w:pPr>
    </w:p>
    <w:tbl>
      <w:tblPr>
        <w:tblStyle w:val="TableGrid"/>
        <w:tblW w:w="9355" w:type="dxa"/>
        <w:tblInd w:w="125" w:type="dxa"/>
        <w:tblCellMar>
          <w:top w:w="12" w:type="dxa"/>
          <w:left w:w="108" w:type="dxa"/>
        </w:tblCellMar>
        <w:tblLook w:val="04A0" w:firstRow="1" w:lastRow="0" w:firstColumn="1" w:lastColumn="0" w:noHBand="0" w:noVBand="1"/>
      </w:tblPr>
      <w:tblGrid>
        <w:gridCol w:w="1700"/>
        <w:gridCol w:w="7655"/>
      </w:tblGrid>
      <w:tr w:rsidR="00A06E65" w14:paraId="6D24DCC8" w14:textId="77777777" w:rsidTr="00797AE9">
        <w:trPr>
          <w:trHeight w:val="1086"/>
        </w:trPr>
        <w:tc>
          <w:tcPr>
            <w:tcW w:w="1700" w:type="dxa"/>
            <w:tcBorders>
              <w:top w:val="double" w:sz="4" w:space="0" w:color="000000"/>
              <w:left w:val="double" w:sz="4" w:space="0" w:color="000000"/>
              <w:bottom w:val="single" w:sz="6" w:space="0" w:color="000000"/>
              <w:right w:val="single" w:sz="6" w:space="0" w:color="000000"/>
            </w:tcBorders>
            <w:shd w:val="clear" w:color="auto" w:fill="C0C0C0"/>
            <w:vAlign w:val="center"/>
          </w:tcPr>
          <w:p w14:paraId="6C7C9BDF" w14:textId="77777777" w:rsidR="00A06E65" w:rsidRDefault="00A06E65" w:rsidP="00797AE9">
            <w:pPr>
              <w:spacing w:line="238" w:lineRule="auto"/>
              <w:ind w:left="22" w:right="70"/>
              <w:jc w:val="center"/>
            </w:pPr>
            <w:r>
              <w:rPr>
                <w:b/>
              </w:rPr>
              <w:t xml:space="preserve">Instructions to Bidders </w:t>
            </w:r>
          </w:p>
          <w:p w14:paraId="0374BE57" w14:textId="77777777" w:rsidR="00A06E65" w:rsidRDefault="00A06E65" w:rsidP="00797AE9">
            <w:pPr>
              <w:spacing w:line="259" w:lineRule="auto"/>
              <w:ind w:right="108"/>
              <w:jc w:val="center"/>
            </w:pPr>
            <w:r>
              <w:rPr>
                <w:b/>
              </w:rPr>
              <w:t xml:space="preserve">Reference </w:t>
            </w:r>
          </w:p>
        </w:tc>
        <w:tc>
          <w:tcPr>
            <w:tcW w:w="7655" w:type="dxa"/>
            <w:tcBorders>
              <w:top w:val="double" w:sz="4" w:space="0" w:color="000000"/>
              <w:left w:val="single" w:sz="6" w:space="0" w:color="000000"/>
              <w:bottom w:val="single" w:sz="6" w:space="0" w:color="000000"/>
              <w:right w:val="double" w:sz="4" w:space="0" w:color="000000"/>
            </w:tcBorders>
            <w:shd w:val="clear" w:color="auto" w:fill="C0C0C0"/>
            <w:vAlign w:val="center"/>
          </w:tcPr>
          <w:p w14:paraId="30B6BAB1" w14:textId="77777777" w:rsidR="00A06E65" w:rsidRDefault="00A06E65" w:rsidP="00797AE9">
            <w:pPr>
              <w:spacing w:line="259" w:lineRule="auto"/>
              <w:ind w:right="35"/>
              <w:jc w:val="center"/>
            </w:pPr>
            <w:r>
              <w:rPr>
                <w:b/>
              </w:rPr>
              <w:t xml:space="preserve">Data relevant to the ITB </w:t>
            </w:r>
          </w:p>
        </w:tc>
      </w:tr>
      <w:tr w:rsidR="00A06E65" w14:paraId="5CA11FD0" w14:textId="77777777" w:rsidTr="00797AE9">
        <w:trPr>
          <w:trHeight w:val="931"/>
        </w:trPr>
        <w:tc>
          <w:tcPr>
            <w:tcW w:w="1700" w:type="dxa"/>
            <w:tcBorders>
              <w:top w:val="single" w:sz="6" w:space="0" w:color="000000"/>
              <w:left w:val="double" w:sz="4" w:space="0" w:color="000000"/>
              <w:bottom w:val="single" w:sz="6" w:space="0" w:color="000000"/>
              <w:right w:val="single" w:sz="6" w:space="0" w:color="000000"/>
            </w:tcBorders>
          </w:tcPr>
          <w:p w14:paraId="3A36E59C" w14:textId="77777777" w:rsidR="00A06E65" w:rsidRDefault="00A06E65" w:rsidP="00797AE9">
            <w:pPr>
              <w:spacing w:line="259" w:lineRule="auto"/>
            </w:pPr>
            <w:r>
              <w:rPr>
                <w:b/>
              </w:rPr>
              <w:t>ITB 14.1(</w:t>
            </w:r>
            <w:proofErr w:type="spellStart"/>
            <w:r>
              <w:rPr>
                <w:b/>
              </w:rPr>
              <w:t>i</w:t>
            </w:r>
            <w:proofErr w:type="spellEnd"/>
            <w:r>
              <w:rPr>
                <w:b/>
              </w:rPr>
              <w:t xml:space="preserve">) </w:t>
            </w:r>
          </w:p>
        </w:tc>
        <w:tc>
          <w:tcPr>
            <w:tcW w:w="7655" w:type="dxa"/>
            <w:tcBorders>
              <w:top w:val="single" w:sz="6" w:space="0" w:color="000000"/>
              <w:left w:val="single" w:sz="6" w:space="0" w:color="000000"/>
              <w:bottom w:val="single" w:sz="6" w:space="0" w:color="000000"/>
              <w:right w:val="double" w:sz="4" w:space="0" w:color="000000"/>
            </w:tcBorders>
            <w:vAlign w:val="center"/>
          </w:tcPr>
          <w:p w14:paraId="67135C60" w14:textId="77777777" w:rsidR="00A06E65" w:rsidRDefault="00A06E65" w:rsidP="00797AE9">
            <w:pPr>
              <w:spacing w:after="96" w:line="259" w:lineRule="auto"/>
              <w:ind w:left="1"/>
            </w:pPr>
            <w:r>
              <w:t xml:space="preserve">The Bidder shall submit with its bid the following additional documents:  </w:t>
            </w:r>
          </w:p>
          <w:p w14:paraId="6CCBAC62" w14:textId="77777777" w:rsidR="00A06E65" w:rsidRDefault="00A06E65" w:rsidP="00797AE9">
            <w:pPr>
              <w:spacing w:line="259" w:lineRule="auto"/>
              <w:ind w:left="1"/>
            </w:pPr>
            <w:r>
              <w:t xml:space="preserve">Work method statement, Occupational Health and safety plan  </w:t>
            </w:r>
          </w:p>
        </w:tc>
      </w:tr>
      <w:tr w:rsidR="00A06E65" w14:paraId="280EA90B" w14:textId="77777777" w:rsidTr="00797AE9">
        <w:trPr>
          <w:trHeight w:val="926"/>
        </w:trPr>
        <w:tc>
          <w:tcPr>
            <w:tcW w:w="1700" w:type="dxa"/>
            <w:tcBorders>
              <w:top w:val="single" w:sz="6" w:space="0" w:color="000000"/>
              <w:left w:val="double" w:sz="4" w:space="0" w:color="000000"/>
              <w:bottom w:val="single" w:sz="6" w:space="0" w:color="000000"/>
              <w:right w:val="single" w:sz="6" w:space="0" w:color="000000"/>
            </w:tcBorders>
          </w:tcPr>
          <w:p w14:paraId="2C4E6447" w14:textId="77777777" w:rsidR="00A06E65" w:rsidRDefault="00A06E65" w:rsidP="00797AE9">
            <w:pPr>
              <w:spacing w:line="259" w:lineRule="auto"/>
            </w:pPr>
            <w:r>
              <w:rPr>
                <w:b/>
              </w:rPr>
              <w:t xml:space="preserve">ITB 15.3 </w:t>
            </w:r>
          </w:p>
        </w:tc>
        <w:tc>
          <w:tcPr>
            <w:tcW w:w="7655" w:type="dxa"/>
            <w:tcBorders>
              <w:top w:val="single" w:sz="6" w:space="0" w:color="000000"/>
              <w:left w:val="single" w:sz="6" w:space="0" w:color="000000"/>
              <w:bottom w:val="single" w:sz="6" w:space="0" w:color="000000"/>
              <w:right w:val="double" w:sz="4" w:space="0" w:color="000000"/>
            </w:tcBorders>
            <w:vAlign w:val="center"/>
          </w:tcPr>
          <w:p w14:paraId="5669B8FB" w14:textId="77777777" w:rsidR="00A06E65" w:rsidRDefault="00A06E65" w:rsidP="00797AE9">
            <w:pPr>
              <w:spacing w:after="96" w:line="259" w:lineRule="auto"/>
              <w:ind w:left="1"/>
            </w:pPr>
            <w:r>
              <w:t xml:space="preserve">The requirement on duties, taxes, and other levies is modified as follows: </w:t>
            </w:r>
          </w:p>
          <w:p w14:paraId="30EA5013" w14:textId="77777777" w:rsidR="00A06E65" w:rsidRPr="000E2A4C" w:rsidRDefault="00A06E65" w:rsidP="00797AE9">
            <w:pPr>
              <w:spacing w:line="259" w:lineRule="auto"/>
              <w:ind w:left="1"/>
              <w:rPr>
                <w:b/>
                <w:bCs/>
              </w:rPr>
            </w:pPr>
            <w:r w:rsidRPr="000E2A4C">
              <w:rPr>
                <w:b/>
                <w:bCs/>
              </w:rPr>
              <w:t xml:space="preserve">N/A </w:t>
            </w:r>
          </w:p>
        </w:tc>
      </w:tr>
      <w:tr w:rsidR="00A06E65" w14:paraId="25F603C4" w14:textId="77777777" w:rsidTr="00797AE9">
        <w:trPr>
          <w:trHeight w:val="531"/>
        </w:trPr>
        <w:tc>
          <w:tcPr>
            <w:tcW w:w="1700" w:type="dxa"/>
            <w:tcBorders>
              <w:top w:val="single" w:sz="6" w:space="0" w:color="000000"/>
              <w:left w:val="double" w:sz="4" w:space="0" w:color="000000"/>
              <w:bottom w:val="single" w:sz="6" w:space="0" w:color="000000"/>
              <w:right w:val="single" w:sz="6" w:space="0" w:color="000000"/>
            </w:tcBorders>
            <w:vAlign w:val="center"/>
          </w:tcPr>
          <w:p w14:paraId="5577D10E" w14:textId="77777777" w:rsidR="00A06E65" w:rsidRDefault="00A06E65" w:rsidP="00797AE9">
            <w:pPr>
              <w:spacing w:line="259" w:lineRule="auto"/>
            </w:pPr>
            <w:r>
              <w:rPr>
                <w:b/>
              </w:rPr>
              <w:t xml:space="preserve">ITB 16.1 </w:t>
            </w:r>
          </w:p>
        </w:tc>
        <w:tc>
          <w:tcPr>
            <w:tcW w:w="7655" w:type="dxa"/>
            <w:tcBorders>
              <w:top w:val="single" w:sz="6" w:space="0" w:color="000000"/>
              <w:left w:val="single" w:sz="6" w:space="0" w:color="000000"/>
              <w:bottom w:val="single" w:sz="6" w:space="0" w:color="000000"/>
              <w:right w:val="double" w:sz="4" w:space="0" w:color="000000"/>
            </w:tcBorders>
            <w:vAlign w:val="center"/>
          </w:tcPr>
          <w:p w14:paraId="709BD98E" w14:textId="77777777" w:rsidR="00A06E65" w:rsidRDefault="00A06E65" w:rsidP="00797AE9">
            <w:pPr>
              <w:spacing w:line="259" w:lineRule="auto"/>
              <w:ind w:left="1"/>
            </w:pPr>
            <w:r>
              <w:t>The unit rates and prices quoted by the Bidder shall be in Uganda Shillings</w:t>
            </w:r>
            <w:r>
              <w:rPr>
                <w:color w:val="FF0000"/>
              </w:rPr>
              <w:t>.</w:t>
            </w:r>
            <w:r>
              <w:t xml:space="preserve">  </w:t>
            </w:r>
          </w:p>
        </w:tc>
      </w:tr>
      <w:tr w:rsidR="00A06E65" w14:paraId="2DAD61B7" w14:textId="77777777" w:rsidTr="00797AE9">
        <w:trPr>
          <w:trHeight w:val="806"/>
        </w:trPr>
        <w:tc>
          <w:tcPr>
            <w:tcW w:w="1700" w:type="dxa"/>
            <w:tcBorders>
              <w:top w:val="single" w:sz="6" w:space="0" w:color="000000"/>
              <w:left w:val="double" w:sz="4" w:space="0" w:color="000000"/>
              <w:bottom w:val="single" w:sz="6" w:space="0" w:color="000000"/>
              <w:right w:val="single" w:sz="6" w:space="0" w:color="000000"/>
            </w:tcBorders>
          </w:tcPr>
          <w:p w14:paraId="69FB2E52" w14:textId="77777777" w:rsidR="00A06E65" w:rsidRDefault="00A06E65" w:rsidP="00797AE9">
            <w:pPr>
              <w:spacing w:line="259" w:lineRule="auto"/>
            </w:pPr>
            <w:r>
              <w:rPr>
                <w:b/>
              </w:rPr>
              <w:t xml:space="preserve">ITB 16.2 </w:t>
            </w:r>
          </w:p>
        </w:tc>
        <w:tc>
          <w:tcPr>
            <w:tcW w:w="7655" w:type="dxa"/>
            <w:tcBorders>
              <w:top w:val="single" w:sz="6" w:space="0" w:color="000000"/>
              <w:left w:val="single" w:sz="6" w:space="0" w:color="000000"/>
              <w:bottom w:val="single" w:sz="6" w:space="0" w:color="000000"/>
              <w:right w:val="double" w:sz="4" w:space="0" w:color="000000"/>
            </w:tcBorders>
            <w:vAlign w:val="center"/>
          </w:tcPr>
          <w:p w14:paraId="642D01DD" w14:textId="77777777" w:rsidR="00A06E65" w:rsidRDefault="00A06E65" w:rsidP="00797AE9">
            <w:pPr>
              <w:spacing w:line="259" w:lineRule="auto"/>
              <w:ind w:left="1"/>
            </w:pPr>
            <w:r>
              <w:t xml:space="preserve">The authority for specifying rates of exchange shall be the Bank of Uganda. </w:t>
            </w:r>
            <w:r>
              <w:rPr>
                <w:b/>
              </w:rPr>
              <w:t>N/A</w:t>
            </w:r>
            <w:r>
              <w:t xml:space="preserve">  </w:t>
            </w:r>
          </w:p>
        </w:tc>
      </w:tr>
      <w:tr w:rsidR="00A06E65" w14:paraId="7885875D" w14:textId="77777777" w:rsidTr="00797AE9">
        <w:trPr>
          <w:trHeight w:val="806"/>
        </w:trPr>
        <w:tc>
          <w:tcPr>
            <w:tcW w:w="1700" w:type="dxa"/>
            <w:tcBorders>
              <w:top w:val="single" w:sz="6" w:space="0" w:color="000000"/>
              <w:left w:val="double" w:sz="4" w:space="0" w:color="000000"/>
              <w:bottom w:val="single" w:sz="6" w:space="0" w:color="000000"/>
              <w:right w:val="single" w:sz="6" w:space="0" w:color="000000"/>
            </w:tcBorders>
          </w:tcPr>
          <w:p w14:paraId="6F8A6891" w14:textId="77777777" w:rsidR="00A06E65" w:rsidRDefault="00A06E65" w:rsidP="00797AE9">
            <w:pPr>
              <w:spacing w:line="259" w:lineRule="auto"/>
            </w:pPr>
            <w:r>
              <w:rPr>
                <w:b/>
              </w:rPr>
              <w:t xml:space="preserve">ITB 16.3 </w:t>
            </w:r>
          </w:p>
        </w:tc>
        <w:tc>
          <w:tcPr>
            <w:tcW w:w="7655" w:type="dxa"/>
            <w:tcBorders>
              <w:top w:val="single" w:sz="6" w:space="0" w:color="000000"/>
              <w:left w:val="single" w:sz="6" w:space="0" w:color="000000"/>
              <w:bottom w:val="single" w:sz="6" w:space="0" w:color="000000"/>
              <w:right w:val="double" w:sz="4" w:space="0" w:color="000000"/>
            </w:tcBorders>
            <w:vAlign w:val="center"/>
          </w:tcPr>
          <w:p w14:paraId="2BDA80A2" w14:textId="77777777" w:rsidR="00A06E65" w:rsidRDefault="00A06E65" w:rsidP="00797AE9">
            <w:pPr>
              <w:spacing w:line="259" w:lineRule="auto"/>
              <w:ind w:left="1"/>
            </w:pPr>
            <w:r>
              <w:t xml:space="preserve">Foreign currency requirements shall be payable at the option of the Bidder in up to three foreign currencies. </w:t>
            </w:r>
            <w:r>
              <w:rPr>
                <w:b/>
                <w:bCs/>
              </w:rPr>
              <w:t>N/A</w:t>
            </w:r>
            <w:r>
              <w:t xml:space="preserve"> </w:t>
            </w:r>
          </w:p>
        </w:tc>
      </w:tr>
      <w:tr w:rsidR="00A06E65" w14:paraId="7974C285" w14:textId="77777777" w:rsidTr="00797AE9">
        <w:trPr>
          <w:trHeight w:val="533"/>
        </w:trPr>
        <w:tc>
          <w:tcPr>
            <w:tcW w:w="1700" w:type="dxa"/>
            <w:tcBorders>
              <w:top w:val="single" w:sz="6" w:space="0" w:color="000000"/>
              <w:left w:val="double" w:sz="4" w:space="0" w:color="000000"/>
              <w:bottom w:val="single" w:sz="6" w:space="0" w:color="000000"/>
              <w:right w:val="single" w:sz="6" w:space="0" w:color="000000"/>
            </w:tcBorders>
            <w:vAlign w:val="center"/>
          </w:tcPr>
          <w:p w14:paraId="35A6E3B0" w14:textId="77777777" w:rsidR="00A06E65" w:rsidRDefault="00A06E65" w:rsidP="00797AE9">
            <w:pPr>
              <w:spacing w:line="259" w:lineRule="auto"/>
            </w:pPr>
            <w:r>
              <w:rPr>
                <w:b/>
              </w:rPr>
              <w:t xml:space="preserve">ITB 17.1 </w:t>
            </w:r>
          </w:p>
        </w:tc>
        <w:tc>
          <w:tcPr>
            <w:tcW w:w="7655" w:type="dxa"/>
            <w:tcBorders>
              <w:top w:val="single" w:sz="6" w:space="0" w:color="000000"/>
              <w:left w:val="single" w:sz="6" w:space="0" w:color="000000"/>
              <w:bottom w:val="single" w:sz="6" w:space="0" w:color="000000"/>
              <w:right w:val="double" w:sz="4" w:space="0" w:color="000000"/>
            </w:tcBorders>
            <w:vAlign w:val="center"/>
          </w:tcPr>
          <w:p w14:paraId="5E7995CD" w14:textId="77777777" w:rsidR="00A06E65" w:rsidRDefault="00A06E65" w:rsidP="00797AE9">
            <w:pPr>
              <w:spacing w:line="259" w:lineRule="auto"/>
              <w:ind w:left="1"/>
            </w:pPr>
            <w:r>
              <w:t xml:space="preserve">Bids must be valid until </w:t>
            </w:r>
            <w:r w:rsidRPr="000E2A4C">
              <w:rPr>
                <w:b/>
              </w:rPr>
              <w:t>24</w:t>
            </w:r>
            <w:r w:rsidRPr="000E2A4C">
              <w:rPr>
                <w:b/>
                <w:vertAlign w:val="superscript"/>
              </w:rPr>
              <w:t>th</w:t>
            </w:r>
            <w:r w:rsidRPr="000E2A4C">
              <w:rPr>
                <w:b/>
              </w:rPr>
              <w:t xml:space="preserve"> July 2026.</w:t>
            </w:r>
            <w:r>
              <w:t xml:space="preserve">  </w:t>
            </w:r>
          </w:p>
        </w:tc>
      </w:tr>
      <w:tr w:rsidR="00A06E65" w14:paraId="7E9114CE" w14:textId="77777777" w:rsidTr="00797AE9">
        <w:trPr>
          <w:trHeight w:val="1203"/>
        </w:trPr>
        <w:tc>
          <w:tcPr>
            <w:tcW w:w="1700" w:type="dxa"/>
            <w:tcBorders>
              <w:top w:val="single" w:sz="6" w:space="0" w:color="000000"/>
              <w:left w:val="double" w:sz="4" w:space="0" w:color="000000"/>
              <w:bottom w:val="single" w:sz="6" w:space="0" w:color="000000"/>
              <w:right w:val="single" w:sz="6" w:space="0" w:color="000000"/>
            </w:tcBorders>
          </w:tcPr>
          <w:p w14:paraId="0F575B7C" w14:textId="77777777" w:rsidR="00A06E65" w:rsidRDefault="00A06E65" w:rsidP="00797AE9">
            <w:pPr>
              <w:spacing w:line="259" w:lineRule="auto"/>
            </w:pPr>
            <w:r>
              <w:rPr>
                <w:b/>
              </w:rPr>
              <w:t xml:space="preserve">ITB 17.3 </w:t>
            </w:r>
          </w:p>
        </w:tc>
        <w:tc>
          <w:tcPr>
            <w:tcW w:w="7655" w:type="dxa"/>
            <w:tcBorders>
              <w:top w:val="single" w:sz="6" w:space="0" w:color="000000"/>
              <w:left w:val="single" w:sz="6" w:space="0" w:color="000000"/>
              <w:bottom w:val="single" w:sz="6" w:space="0" w:color="000000"/>
              <w:right w:val="double" w:sz="4" w:space="0" w:color="000000"/>
            </w:tcBorders>
            <w:vAlign w:val="center"/>
          </w:tcPr>
          <w:p w14:paraId="255D5E91" w14:textId="77777777" w:rsidR="00A06E65" w:rsidRDefault="00A06E65" w:rsidP="00797AE9">
            <w:pPr>
              <w:spacing w:after="96" w:line="259" w:lineRule="auto"/>
              <w:ind w:left="1"/>
            </w:pPr>
            <w:r>
              <w:t>The adjustment of bid price shall be calculated on the basis of an Annual-</w:t>
            </w:r>
            <w:r w:rsidRPr="000E2A4C">
              <w:rPr>
                <w:b/>
                <w:bCs/>
              </w:rPr>
              <w:t>N/A</w:t>
            </w:r>
            <w:r>
              <w:t xml:space="preserve"> </w:t>
            </w:r>
          </w:p>
          <w:p w14:paraId="0A01B533" w14:textId="77777777" w:rsidR="00A06E65" w:rsidRDefault="00A06E65" w:rsidP="00797AE9">
            <w:pPr>
              <w:spacing w:line="259" w:lineRule="auto"/>
              <w:ind w:left="1"/>
            </w:pPr>
            <w:r>
              <w:t xml:space="preserve">Increase for foreign costs of _______________ percent and an annual increase for local costs of _______________ percent. Not applicable </w:t>
            </w:r>
          </w:p>
        </w:tc>
      </w:tr>
      <w:tr w:rsidR="00A06E65" w14:paraId="19B2B502" w14:textId="77777777" w:rsidTr="00797AE9">
        <w:trPr>
          <w:trHeight w:val="530"/>
        </w:trPr>
        <w:tc>
          <w:tcPr>
            <w:tcW w:w="1700" w:type="dxa"/>
            <w:tcBorders>
              <w:top w:val="single" w:sz="6" w:space="0" w:color="000000"/>
              <w:left w:val="double" w:sz="4" w:space="0" w:color="000000"/>
              <w:bottom w:val="single" w:sz="6" w:space="0" w:color="000000"/>
              <w:right w:val="single" w:sz="6" w:space="0" w:color="000000"/>
            </w:tcBorders>
            <w:vAlign w:val="center"/>
          </w:tcPr>
          <w:p w14:paraId="1ED81448" w14:textId="77777777" w:rsidR="00A06E65" w:rsidRDefault="00A06E65" w:rsidP="00797AE9">
            <w:pPr>
              <w:spacing w:line="259" w:lineRule="auto"/>
            </w:pPr>
            <w:r>
              <w:rPr>
                <w:b/>
              </w:rPr>
              <w:t xml:space="preserve">ITB 18.1 </w:t>
            </w:r>
          </w:p>
        </w:tc>
        <w:tc>
          <w:tcPr>
            <w:tcW w:w="7655" w:type="dxa"/>
            <w:tcBorders>
              <w:top w:val="single" w:sz="6" w:space="0" w:color="000000"/>
              <w:left w:val="single" w:sz="6" w:space="0" w:color="000000"/>
              <w:bottom w:val="single" w:sz="6" w:space="0" w:color="000000"/>
              <w:right w:val="double" w:sz="4" w:space="0" w:color="000000"/>
            </w:tcBorders>
            <w:vAlign w:val="center"/>
          </w:tcPr>
          <w:p w14:paraId="628EC1EE" w14:textId="77777777" w:rsidR="00A06E65" w:rsidRDefault="00A06E65" w:rsidP="00797AE9">
            <w:pPr>
              <w:spacing w:line="259" w:lineRule="auto"/>
              <w:ind w:left="1"/>
            </w:pPr>
            <w:r>
              <w:t xml:space="preserve">A Bid Security shall be required.  </w:t>
            </w:r>
          </w:p>
        </w:tc>
      </w:tr>
      <w:tr w:rsidR="00A06E65" w14:paraId="568BEF6E" w14:textId="77777777" w:rsidTr="00797AE9">
        <w:trPr>
          <w:trHeight w:val="806"/>
        </w:trPr>
        <w:tc>
          <w:tcPr>
            <w:tcW w:w="1700" w:type="dxa"/>
            <w:tcBorders>
              <w:top w:val="single" w:sz="6" w:space="0" w:color="000000"/>
              <w:left w:val="double" w:sz="4" w:space="0" w:color="000000"/>
              <w:bottom w:val="single" w:sz="6" w:space="0" w:color="000000"/>
              <w:right w:val="single" w:sz="6" w:space="0" w:color="000000"/>
            </w:tcBorders>
          </w:tcPr>
          <w:p w14:paraId="77D6D6A1" w14:textId="77777777" w:rsidR="00A06E65" w:rsidRDefault="00A06E65" w:rsidP="00797AE9">
            <w:pPr>
              <w:spacing w:line="259" w:lineRule="auto"/>
            </w:pPr>
            <w:r>
              <w:rPr>
                <w:b/>
              </w:rPr>
              <w:t xml:space="preserve">ITB 18.2 </w:t>
            </w:r>
          </w:p>
        </w:tc>
        <w:tc>
          <w:tcPr>
            <w:tcW w:w="7655" w:type="dxa"/>
            <w:tcBorders>
              <w:top w:val="single" w:sz="6" w:space="0" w:color="000000"/>
              <w:left w:val="single" w:sz="6" w:space="0" w:color="000000"/>
              <w:bottom w:val="single" w:sz="6" w:space="0" w:color="000000"/>
              <w:right w:val="double" w:sz="4" w:space="0" w:color="000000"/>
            </w:tcBorders>
            <w:vAlign w:val="center"/>
          </w:tcPr>
          <w:p w14:paraId="07F4D494" w14:textId="77777777" w:rsidR="00A06E65" w:rsidRPr="000E2A4C" w:rsidRDefault="00A06E65" w:rsidP="00797AE9">
            <w:pPr>
              <w:spacing w:line="259" w:lineRule="auto"/>
              <w:ind w:left="1"/>
            </w:pPr>
            <w:r w:rsidRPr="000E2A4C">
              <w:t xml:space="preserve">Where a Bid Security is required, the amount and currency of </w:t>
            </w:r>
            <w:r w:rsidRPr="000E2A4C">
              <w:rPr>
                <w:b/>
              </w:rPr>
              <w:t xml:space="preserve">Bid Security shall be UGX 2,000,000 </w:t>
            </w:r>
            <w:r w:rsidRPr="000E2A4C">
              <w:t>in form of a bank guarantee</w:t>
            </w:r>
            <w:r w:rsidRPr="000E2A4C">
              <w:rPr>
                <w:b/>
              </w:rPr>
              <w:t>.</w:t>
            </w:r>
            <w:r w:rsidRPr="000E2A4C">
              <w:t xml:space="preserve"> </w:t>
            </w:r>
          </w:p>
        </w:tc>
      </w:tr>
      <w:tr w:rsidR="00A06E65" w14:paraId="6CA5C163" w14:textId="77777777" w:rsidTr="00797AE9">
        <w:trPr>
          <w:trHeight w:val="533"/>
        </w:trPr>
        <w:tc>
          <w:tcPr>
            <w:tcW w:w="1700" w:type="dxa"/>
            <w:tcBorders>
              <w:top w:val="single" w:sz="6" w:space="0" w:color="000000"/>
              <w:left w:val="double" w:sz="4" w:space="0" w:color="000000"/>
              <w:bottom w:val="single" w:sz="6" w:space="0" w:color="000000"/>
              <w:right w:val="single" w:sz="6" w:space="0" w:color="000000"/>
            </w:tcBorders>
            <w:vAlign w:val="center"/>
          </w:tcPr>
          <w:p w14:paraId="516D3B9B" w14:textId="77777777" w:rsidR="00A06E65" w:rsidRDefault="00A06E65" w:rsidP="00797AE9">
            <w:pPr>
              <w:spacing w:line="259" w:lineRule="auto"/>
            </w:pPr>
            <w:r>
              <w:rPr>
                <w:b/>
              </w:rPr>
              <w:t xml:space="preserve">ITB 18.3 </w:t>
            </w:r>
          </w:p>
        </w:tc>
        <w:tc>
          <w:tcPr>
            <w:tcW w:w="7655" w:type="dxa"/>
            <w:tcBorders>
              <w:top w:val="single" w:sz="6" w:space="0" w:color="000000"/>
              <w:left w:val="single" w:sz="6" w:space="0" w:color="000000"/>
              <w:bottom w:val="single" w:sz="6" w:space="0" w:color="000000"/>
              <w:right w:val="double" w:sz="4" w:space="0" w:color="000000"/>
            </w:tcBorders>
          </w:tcPr>
          <w:p w14:paraId="669491AF" w14:textId="77777777" w:rsidR="00A06E65" w:rsidRPr="000E2A4C" w:rsidRDefault="00A06E65" w:rsidP="00797AE9">
            <w:pPr>
              <w:spacing w:line="259" w:lineRule="auto"/>
              <w:ind w:left="1"/>
            </w:pPr>
            <w:r w:rsidRPr="000E2A4C">
              <w:t xml:space="preserve">The Bid Security shall be valid until </w:t>
            </w:r>
            <w:r w:rsidRPr="000E2A4C">
              <w:rPr>
                <w:b/>
              </w:rPr>
              <w:t>24</w:t>
            </w:r>
            <w:r w:rsidRPr="000E2A4C">
              <w:rPr>
                <w:b/>
                <w:vertAlign w:val="superscript"/>
              </w:rPr>
              <w:t>th</w:t>
            </w:r>
            <w:r w:rsidRPr="000E2A4C">
              <w:rPr>
                <w:b/>
              </w:rPr>
              <w:t xml:space="preserve"> July, 2026</w:t>
            </w:r>
            <w:r w:rsidRPr="000E2A4C">
              <w:t xml:space="preserve"> </w:t>
            </w:r>
          </w:p>
        </w:tc>
      </w:tr>
      <w:tr w:rsidR="00A06E65" w14:paraId="2DFDC02E" w14:textId="77777777" w:rsidTr="00797AE9">
        <w:trPr>
          <w:trHeight w:val="807"/>
        </w:trPr>
        <w:tc>
          <w:tcPr>
            <w:tcW w:w="1700" w:type="dxa"/>
            <w:tcBorders>
              <w:top w:val="single" w:sz="6" w:space="0" w:color="000000"/>
              <w:left w:val="double" w:sz="4" w:space="0" w:color="000000"/>
              <w:bottom w:val="single" w:sz="6" w:space="0" w:color="000000"/>
              <w:right w:val="single" w:sz="6" w:space="0" w:color="000000"/>
            </w:tcBorders>
          </w:tcPr>
          <w:p w14:paraId="2DF8D280" w14:textId="77777777" w:rsidR="00A06E65" w:rsidRDefault="00A06E65" w:rsidP="00797AE9">
            <w:pPr>
              <w:spacing w:line="259" w:lineRule="auto"/>
            </w:pPr>
            <w:r>
              <w:rPr>
                <w:b/>
              </w:rPr>
              <w:t xml:space="preserve">ITB 19.1 </w:t>
            </w:r>
          </w:p>
        </w:tc>
        <w:tc>
          <w:tcPr>
            <w:tcW w:w="7655" w:type="dxa"/>
            <w:tcBorders>
              <w:top w:val="single" w:sz="6" w:space="0" w:color="000000"/>
              <w:left w:val="single" w:sz="6" w:space="0" w:color="000000"/>
              <w:bottom w:val="single" w:sz="6" w:space="0" w:color="000000"/>
              <w:right w:val="double" w:sz="4" w:space="0" w:color="000000"/>
            </w:tcBorders>
            <w:vAlign w:val="center"/>
          </w:tcPr>
          <w:p w14:paraId="3DB042C1" w14:textId="77777777" w:rsidR="00A06E65" w:rsidRDefault="00A06E65" w:rsidP="00797AE9">
            <w:pPr>
              <w:spacing w:line="259" w:lineRule="auto"/>
              <w:ind w:left="1"/>
            </w:pPr>
            <w:r>
              <w:t xml:space="preserve">Alternative bids to the requirements of the bidding documents shall not be permitted with respect to this procurement.  </w:t>
            </w:r>
          </w:p>
        </w:tc>
      </w:tr>
      <w:tr w:rsidR="00A06E65" w14:paraId="2A198BFA" w14:textId="77777777" w:rsidTr="00797AE9">
        <w:trPr>
          <w:trHeight w:val="686"/>
        </w:trPr>
        <w:tc>
          <w:tcPr>
            <w:tcW w:w="1700" w:type="dxa"/>
            <w:tcBorders>
              <w:top w:val="single" w:sz="6" w:space="0" w:color="000000"/>
              <w:left w:val="double" w:sz="4" w:space="0" w:color="000000"/>
              <w:bottom w:val="single" w:sz="6" w:space="0" w:color="000000"/>
              <w:right w:val="single" w:sz="6" w:space="0" w:color="000000"/>
            </w:tcBorders>
          </w:tcPr>
          <w:p w14:paraId="7AC264EC" w14:textId="77777777" w:rsidR="00A06E65" w:rsidRDefault="00A06E65" w:rsidP="00797AE9">
            <w:pPr>
              <w:spacing w:line="259" w:lineRule="auto"/>
            </w:pPr>
            <w:r>
              <w:rPr>
                <w:b/>
              </w:rPr>
              <w:t xml:space="preserve">ITB 20.1 </w:t>
            </w:r>
          </w:p>
        </w:tc>
        <w:tc>
          <w:tcPr>
            <w:tcW w:w="7655" w:type="dxa"/>
            <w:tcBorders>
              <w:top w:val="single" w:sz="6" w:space="0" w:color="000000"/>
              <w:left w:val="single" w:sz="6" w:space="0" w:color="000000"/>
              <w:bottom w:val="single" w:sz="6" w:space="0" w:color="000000"/>
              <w:right w:val="double" w:sz="4" w:space="0" w:color="000000"/>
            </w:tcBorders>
          </w:tcPr>
          <w:p w14:paraId="0EA6A521" w14:textId="77777777" w:rsidR="00A06E65" w:rsidRDefault="00A06E65" w:rsidP="00797AE9">
            <w:pPr>
              <w:spacing w:line="259" w:lineRule="auto"/>
              <w:ind w:left="1"/>
            </w:pPr>
            <w:r>
              <w:t xml:space="preserve">In addition to the original of the Bid, the number of copies required is: </w:t>
            </w:r>
            <w:r>
              <w:rPr>
                <w:b/>
              </w:rPr>
              <w:t>Three Copies.</w:t>
            </w:r>
            <w:r>
              <w:t xml:space="preserve">  </w:t>
            </w:r>
          </w:p>
        </w:tc>
      </w:tr>
      <w:tr w:rsidR="00A06E65" w14:paraId="5D2C3F30" w14:textId="77777777" w:rsidTr="00797AE9">
        <w:trPr>
          <w:trHeight w:val="1598"/>
        </w:trPr>
        <w:tc>
          <w:tcPr>
            <w:tcW w:w="1700" w:type="dxa"/>
            <w:tcBorders>
              <w:top w:val="single" w:sz="6" w:space="0" w:color="000000"/>
              <w:left w:val="double" w:sz="4" w:space="0" w:color="000000"/>
              <w:bottom w:val="single" w:sz="6" w:space="0" w:color="000000"/>
              <w:right w:val="single" w:sz="6" w:space="0" w:color="000000"/>
            </w:tcBorders>
          </w:tcPr>
          <w:p w14:paraId="311BB702" w14:textId="77777777" w:rsidR="00A06E65" w:rsidRDefault="00A06E65" w:rsidP="00797AE9">
            <w:pPr>
              <w:spacing w:line="259" w:lineRule="auto"/>
            </w:pPr>
            <w:r>
              <w:rPr>
                <w:b/>
              </w:rPr>
              <w:t xml:space="preserve">ITB 20.2 </w:t>
            </w:r>
          </w:p>
        </w:tc>
        <w:tc>
          <w:tcPr>
            <w:tcW w:w="7655" w:type="dxa"/>
            <w:tcBorders>
              <w:top w:val="single" w:sz="6" w:space="0" w:color="000000"/>
              <w:left w:val="single" w:sz="6" w:space="0" w:color="000000"/>
              <w:bottom w:val="single" w:sz="6" w:space="0" w:color="000000"/>
              <w:right w:val="double" w:sz="4" w:space="0" w:color="000000"/>
            </w:tcBorders>
            <w:vAlign w:val="center"/>
          </w:tcPr>
          <w:p w14:paraId="0F48A29E" w14:textId="77777777" w:rsidR="00A06E65" w:rsidRDefault="00A06E65" w:rsidP="00797AE9">
            <w:pPr>
              <w:spacing w:after="120" w:line="238" w:lineRule="auto"/>
              <w:ind w:left="1"/>
            </w:pPr>
            <w:r>
              <w:t>The written confirmation of authorization to sign on behalf of the Bidder shall be:</w:t>
            </w:r>
            <w:r>
              <w:rPr>
                <w:b/>
                <w:i/>
              </w:rPr>
              <w:t xml:space="preserve"> </w:t>
            </w:r>
          </w:p>
          <w:p w14:paraId="70934789" w14:textId="77777777" w:rsidR="00A06E65" w:rsidRDefault="00A06E65" w:rsidP="00797AE9">
            <w:pPr>
              <w:spacing w:line="259" w:lineRule="auto"/>
              <w:ind w:left="1" w:right="3"/>
            </w:pPr>
            <w:r>
              <w:t>A specific Powers of Attorney which if signed in Uganda shall be registered; or</w:t>
            </w:r>
            <w:r>
              <w:rPr>
                <w:b/>
                <w:i/>
              </w:rPr>
              <w:t xml:space="preserve"> </w:t>
            </w:r>
            <w:proofErr w:type="gramStart"/>
            <w:r>
              <w:t>If</w:t>
            </w:r>
            <w:proofErr w:type="gramEnd"/>
            <w:r>
              <w:t xml:space="preserve"> signed outside Uganda shall be notarized. </w:t>
            </w:r>
          </w:p>
        </w:tc>
      </w:tr>
      <w:tr w:rsidR="00A06E65" w14:paraId="1C983F4A" w14:textId="77777777" w:rsidTr="00797AE9">
        <w:trPr>
          <w:trHeight w:val="1428"/>
        </w:trPr>
        <w:tc>
          <w:tcPr>
            <w:tcW w:w="1700" w:type="dxa"/>
            <w:tcBorders>
              <w:top w:val="single" w:sz="6" w:space="0" w:color="000000"/>
              <w:left w:val="double" w:sz="4" w:space="0" w:color="000000"/>
              <w:bottom w:val="double" w:sz="4" w:space="0" w:color="000000"/>
              <w:right w:val="single" w:sz="6" w:space="0" w:color="000000"/>
            </w:tcBorders>
          </w:tcPr>
          <w:p w14:paraId="05810E5A" w14:textId="77777777" w:rsidR="00A06E65" w:rsidRDefault="00A06E65" w:rsidP="00797AE9">
            <w:pPr>
              <w:spacing w:line="259" w:lineRule="auto"/>
            </w:pPr>
            <w:r>
              <w:rPr>
                <w:b/>
              </w:rPr>
              <w:lastRenderedPageBreak/>
              <w:t xml:space="preserve">ITB 22.1 </w:t>
            </w:r>
          </w:p>
        </w:tc>
        <w:tc>
          <w:tcPr>
            <w:tcW w:w="7655" w:type="dxa"/>
            <w:tcBorders>
              <w:top w:val="single" w:sz="6" w:space="0" w:color="000000"/>
              <w:left w:val="single" w:sz="6" w:space="0" w:color="000000"/>
              <w:bottom w:val="double" w:sz="4" w:space="0" w:color="000000"/>
              <w:right w:val="double" w:sz="4" w:space="0" w:color="000000"/>
            </w:tcBorders>
          </w:tcPr>
          <w:p w14:paraId="4310341D" w14:textId="77777777" w:rsidR="00A06E65" w:rsidRPr="0061014B" w:rsidRDefault="00A06E65" w:rsidP="00797AE9">
            <w:pPr>
              <w:spacing w:after="36" w:line="259" w:lineRule="auto"/>
              <w:ind w:left="1"/>
            </w:pPr>
            <w:r w:rsidRPr="0061014B">
              <w:t xml:space="preserve">For bid submission purposes only, the Employer’s address is: </w:t>
            </w:r>
          </w:p>
          <w:p w14:paraId="5FAC16D2" w14:textId="77777777" w:rsidR="00A06E65" w:rsidRPr="0061014B" w:rsidRDefault="00A06E65" w:rsidP="00797AE9">
            <w:pPr>
              <w:spacing w:after="36" w:line="259" w:lineRule="auto"/>
              <w:ind w:left="1"/>
              <w:rPr>
                <w:b/>
                <w:bCs/>
              </w:rPr>
            </w:pPr>
            <w:r w:rsidRPr="0061014B">
              <w:t>Attention</w:t>
            </w:r>
            <w:r w:rsidRPr="0061014B">
              <w:rPr>
                <w:b/>
                <w:bCs/>
              </w:rPr>
              <w:t xml:space="preserve">: HEAD PROCUREMENT &amp; DISPOSAL UNIT </w:t>
            </w:r>
          </w:p>
          <w:p w14:paraId="67F471C5" w14:textId="77777777" w:rsidR="00A06E65" w:rsidRPr="0061014B" w:rsidRDefault="00A06E65" w:rsidP="00797AE9">
            <w:pPr>
              <w:spacing w:line="259" w:lineRule="auto"/>
              <w:ind w:left="1"/>
              <w:rPr>
                <w:b/>
                <w:bCs/>
              </w:rPr>
            </w:pPr>
            <w:r w:rsidRPr="0061014B">
              <w:rPr>
                <w:b/>
                <w:bCs/>
              </w:rPr>
              <w:t>ST. KATHERINE SECONDARY SCHOOL.</w:t>
            </w:r>
          </w:p>
          <w:p w14:paraId="27BD7998" w14:textId="77777777" w:rsidR="00A06E65" w:rsidRPr="0061014B" w:rsidRDefault="00A06E65" w:rsidP="00797AE9">
            <w:pPr>
              <w:spacing w:line="259" w:lineRule="auto"/>
              <w:ind w:left="1"/>
              <w:rPr>
                <w:b/>
                <w:bCs/>
              </w:rPr>
            </w:pPr>
            <w:r w:rsidRPr="0061014B">
              <w:rPr>
                <w:b/>
                <w:bCs/>
              </w:rPr>
              <w:t>P.O. BOX 255,</w:t>
            </w:r>
          </w:p>
          <w:p w14:paraId="2AEE8CB1" w14:textId="77777777" w:rsidR="00A06E65" w:rsidRPr="00690251" w:rsidRDefault="00A06E65" w:rsidP="00797AE9">
            <w:pPr>
              <w:spacing w:line="259" w:lineRule="auto"/>
              <w:ind w:left="1"/>
              <w:rPr>
                <w:highlight w:val="yellow"/>
              </w:rPr>
            </w:pPr>
            <w:r w:rsidRPr="0061014B">
              <w:rPr>
                <w:b/>
                <w:bCs/>
              </w:rPr>
              <w:t>LIRA CITY</w:t>
            </w:r>
            <w:r w:rsidRPr="0061014B">
              <w:t xml:space="preserve">  </w:t>
            </w:r>
          </w:p>
        </w:tc>
      </w:tr>
      <w:tr w:rsidR="00A06E65" w14:paraId="45B33996" w14:textId="77777777" w:rsidTr="00797AE9">
        <w:trPr>
          <w:trHeight w:val="1086"/>
        </w:trPr>
        <w:tc>
          <w:tcPr>
            <w:tcW w:w="1700" w:type="dxa"/>
            <w:tcBorders>
              <w:top w:val="double" w:sz="4" w:space="0" w:color="000000"/>
              <w:left w:val="double" w:sz="4" w:space="0" w:color="000000"/>
              <w:bottom w:val="single" w:sz="6" w:space="0" w:color="000000"/>
              <w:right w:val="single" w:sz="6" w:space="0" w:color="000000"/>
            </w:tcBorders>
            <w:shd w:val="clear" w:color="auto" w:fill="C0C0C0"/>
            <w:vAlign w:val="center"/>
          </w:tcPr>
          <w:p w14:paraId="17C0BD52" w14:textId="77777777" w:rsidR="00A06E65" w:rsidRDefault="00A06E65" w:rsidP="00797AE9">
            <w:pPr>
              <w:spacing w:line="238" w:lineRule="auto"/>
              <w:ind w:left="22" w:right="23"/>
              <w:jc w:val="center"/>
            </w:pPr>
            <w:r>
              <w:rPr>
                <w:b/>
              </w:rPr>
              <w:t xml:space="preserve">Instructions to Bidders </w:t>
            </w:r>
          </w:p>
          <w:p w14:paraId="582BB88C" w14:textId="77777777" w:rsidR="00A06E65" w:rsidRDefault="00A06E65" w:rsidP="00797AE9">
            <w:pPr>
              <w:spacing w:line="259" w:lineRule="auto"/>
              <w:ind w:right="61"/>
              <w:jc w:val="center"/>
            </w:pPr>
            <w:r>
              <w:rPr>
                <w:b/>
              </w:rPr>
              <w:t xml:space="preserve">Reference </w:t>
            </w:r>
          </w:p>
        </w:tc>
        <w:tc>
          <w:tcPr>
            <w:tcW w:w="7655" w:type="dxa"/>
            <w:tcBorders>
              <w:top w:val="double" w:sz="4" w:space="0" w:color="000000"/>
              <w:left w:val="single" w:sz="6" w:space="0" w:color="000000"/>
              <w:bottom w:val="single" w:sz="6" w:space="0" w:color="000000"/>
              <w:right w:val="double" w:sz="4" w:space="0" w:color="000000"/>
            </w:tcBorders>
            <w:shd w:val="clear" w:color="auto" w:fill="C0C0C0"/>
            <w:vAlign w:val="center"/>
          </w:tcPr>
          <w:p w14:paraId="2053B0D2" w14:textId="77777777" w:rsidR="00A06E65" w:rsidRDefault="00A06E65" w:rsidP="00797AE9">
            <w:pPr>
              <w:spacing w:line="259" w:lineRule="auto"/>
              <w:ind w:left="12"/>
              <w:jc w:val="center"/>
            </w:pPr>
            <w:r>
              <w:rPr>
                <w:b/>
              </w:rPr>
              <w:t xml:space="preserve">Data relevant to the ITB </w:t>
            </w:r>
          </w:p>
        </w:tc>
      </w:tr>
      <w:tr w:rsidR="00A06E65" w14:paraId="77F6BBDB" w14:textId="77777777" w:rsidTr="00797AE9">
        <w:trPr>
          <w:trHeight w:val="1377"/>
        </w:trPr>
        <w:tc>
          <w:tcPr>
            <w:tcW w:w="1700" w:type="dxa"/>
            <w:tcBorders>
              <w:top w:val="single" w:sz="6" w:space="0" w:color="000000"/>
              <w:left w:val="double" w:sz="4" w:space="0" w:color="000000"/>
              <w:bottom w:val="single" w:sz="6" w:space="0" w:color="000000"/>
              <w:right w:val="single" w:sz="6" w:space="0" w:color="000000"/>
            </w:tcBorders>
          </w:tcPr>
          <w:p w14:paraId="07B50C68" w14:textId="77777777" w:rsidR="00A06E65" w:rsidRDefault="00A06E65" w:rsidP="00797AE9">
            <w:pPr>
              <w:spacing w:after="160" w:line="259" w:lineRule="auto"/>
            </w:pPr>
          </w:p>
        </w:tc>
        <w:tc>
          <w:tcPr>
            <w:tcW w:w="7655" w:type="dxa"/>
            <w:tcBorders>
              <w:top w:val="single" w:sz="6" w:space="0" w:color="000000"/>
              <w:left w:val="single" w:sz="6" w:space="0" w:color="000000"/>
              <w:bottom w:val="single" w:sz="6" w:space="0" w:color="000000"/>
              <w:right w:val="double" w:sz="4" w:space="0" w:color="000000"/>
            </w:tcBorders>
          </w:tcPr>
          <w:p w14:paraId="47A9AE40" w14:textId="77777777" w:rsidR="00A06E65" w:rsidRPr="0061014B" w:rsidRDefault="00A06E65" w:rsidP="00797AE9">
            <w:pPr>
              <w:spacing w:after="36" w:line="259" w:lineRule="auto"/>
              <w:ind w:left="1"/>
            </w:pPr>
            <w:r w:rsidRPr="0061014B">
              <w:t xml:space="preserve">Town/City: </w:t>
            </w:r>
            <w:r w:rsidRPr="0061014B">
              <w:rPr>
                <w:b/>
              </w:rPr>
              <w:t>LIRA</w:t>
            </w:r>
          </w:p>
          <w:p w14:paraId="538E9721" w14:textId="77777777" w:rsidR="00A06E65" w:rsidRPr="0061014B" w:rsidRDefault="00A06E65" w:rsidP="00797AE9">
            <w:pPr>
              <w:spacing w:after="38" w:line="259" w:lineRule="auto"/>
              <w:ind w:left="1"/>
            </w:pPr>
            <w:r w:rsidRPr="0061014B">
              <w:t xml:space="preserve">Country: </w:t>
            </w:r>
            <w:r w:rsidRPr="0061014B">
              <w:rPr>
                <w:b/>
              </w:rPr>
              <w:t xml:space="preserve">Uganda </w:t>
            </w:r>
          </w:p>
          <w:p w14:paraId="2048AA93" w14:textId="77777777" w:rsidR="00A06E65" w:rsidRPr="0061014B" w:rsidRDefault="00A06E65" w:rsidP="00797AE9">
            <w:pPr>
              <w:spacing w:after="44" w:line="259" w:lineRule="auto"/>
              <w:ind w:left="1"/>
            </w:pPr>
            <w:r w:rsidRPr="0061014B">
              <w:t xml:space="preserve">The deadline date for bid submission is </w:t>
            </w:r>
            <w:r w:rsidRPr="0061014B">
              <w:rPr>
                <w:b/>
                <w:bCs/>
              </w:rPr>
              <w:t>17</w:t>
            </w:r>
            <w:r w:rsidRPr="0061014B">
              <w:rPr>
                <w:b/>
                <w:bCs/>
                <w:vertAlign w:val="superscript"/>
              </w:rPr>
              <w:t>TH</w:t>
            </w:r>
            <w:r w:rsidRPr="0061014B">
              <w:rPr>
                <w:b/>
                <w:bCs/>
              </w:rPr>
              <w:t xml:space="preserve"> APRIL, 2026</w:t>
            </w:r>
            <w:r w:rsidRPr="0061014B">
              <w:t xml:space="preserve"> </w:t>
            </w:r>
          </w:p>
          <w:p w14:paraId="1EC49E39" w14:textId="77777777" w:rsidR="00A06E65" w:rsidRDefault="00A06E65" w:rsidP="00797AE9">
            <w:pPr>
              <w:spacing w:line="259" w:lineRule="auto"/>
              <w:ind w:left="1"/>
            </w:pPr>
            <w:r w:rsidRPr="0061014B">
              <w:t>Time (local time):</w:t>
            </w:r>
            <w:r w:rsidRPr="0061014B">
              <w:rPr>
                <w:b/>
              </w:rPr>
              <w:t xml:space="preserve"> 11:00am</w:t>
            </w:r>
            <w:r>
              <w:rPr>
                <w:b/>
              </w:rPr>
              <w:t xml:space="preserve"> </w:t>
            </w:r>
          </w:p>
        </w:tc>
      </w:tr>
      <w:tr w:rsidR="00A06E65" w14:paraId="3B5DFF12" w14:textId="77777777" w:rsidTr="00797AE9">
        <w:trPr>
          <w:trHeight w:val="2427"/>
        </w:trPr>
        <w:tc>
          <w:tcPr>
            <w:tcW w:w="1700" w:type="dxa"/>
            <w:tcBorders>
              <w:top w:val="single" w:sz="6" w:space="0" w:color="000000"/>
              <w:left w:val="double" w:sz="4" w:space="0" w:color="000000"/>
              <w:bottom w:val="single" w:sz="6" w:space="0" w:color="000000"/>
              <w:right w:val="single" w:sz="6" w:space="0" w:color="000000"/>
            </w:tcBorders>
          </w:tcPr>
          <w:p w14:paraId="4F91C7E1" w14:textId="77777777" w:rsidR="00A06E65" w:rsidRDefault="00A06E65" w:rsidP="00797AE9">
            <w:pPr>
              <w:spacing w:line="259" w:lineRule="auto"/>
            </w:pPr>
            <w:r>
              <w:rPr>
                <w:b/>
              </w:rPr>
              <w:t xml:space="preserve">ITB 25.1 </w:t>
            </w:r>
          </w:p>
        </w:tc>
        <w:tc>
          <w:tcPr>
            <w:tcW w:w="7655" w:type="dxa"/>
            <w:tcBorders>
              <w:top w:val="single" w:sz="6" w:space="0" w:color="000000"/>
              <w:left w:val="single" w:sz="6" w:space="0" w:color="000000"/>
              <w:bottom w:val="single" w:sz="6" w:space="0" w:color="000000"/>
              <w:right w:val="double" w:sz="4" w:space="0" w:color="000000"/>
            </w:tcBorders>
          </w:tcPr>
          <w:p w14:paraId="26ADDE61" w14:textId="77777777" w:rsidR="00A06E65" w:rsidRPr="0061014B" w:rsidRDefault="00A06E65" w:rsidP="00797AE9">
            <w:pPr>
              <w:spacing w:after="36" w:line="259" w:lineRule="auto"/>
              <w:ind w:left="1"/>
            </w:pPr>
            <w:r w:rsidRPr="0061014B">
              <w:t xml:space="preserve">Bids shall be opened internally by the Entity. </w:t>
            </w:r>
          </w:p>
          <w:p w14:paraId="7738E855" w14:textId="77777777" w:rsidR="00A06E65" w:rsidRPr="0061014B" w:rsidRDefault="00A06E65" w:rsidP="00797AE9">
            <w:pPr>
              <w:spacing w:after="29" w:line="259" w:lineRule="auto"/>
              <w:ind w:left="1"/>
            </w:pPr>
            <w:r w:rsidRPr="0061014B">
              <w:t xml:space="preserve">Street Address: </w:t>
            </w:r>
            <w:r w:rsidRPr="0061014B">
              <w:rPr>
                <w:b/>
              </w:rPr>
              <w:t>Not applicable</w:t>
            </w:r>
            <w:r w:rsidRPr="0061014B">
              <w:t xml:space="preserve"> </w:t>
            </w:r>
          </w:p>
          <w:p w14:paraId="5D35EE74" w14:textId="77777777" w:rsidR="00A06E65" w:rsidRPr="0061014B" w:rsidRDefault="00A06E65" w:rsidP="00797AE9">
            <w:pPr>
              <w:spacing w:after="57" w:line="259" w:lineRule="auto"/>
              <w:ind w:left="1"/>
            </w:pPr>
            <w:r w:rsidRPr="0061014B">
              <w:t xml:space="preserve">Floor/Room number: </w:t>
            </w:r>
            <w:r w:rsidRPr="0061014B">
              <w:rPr>
                <w:b/>
              </w:rPr>
              <w:t>BOARDROOM</w:t>
            </w:r>
            <w:r w:rsidRPr="0061014B">
              <w:t xml:space="preserve"> </w:t>
            </w:r>
          </w:p>
          <w:p w14:paraId="7909AF6E" w14:textId="77777777" w:rsidR="00A06E65" w:rsidRPr="0061014B" w:rsidRDefault="00A06E65" w:rsidP="00797AE9">
            <w:pPr>
              <w:spacing w:after="36" w:line="259" w:lineRule="auto"/>
              <w:ind w:left="1"/>
            </w:pPr>
            <w:r w:rsidRPr="0061014B">
              <w:t xml:space="preserve">Town/City: </w:t>
            </w:r>
            <w:r w:rsidRPr="0061014B">
              <w:rPr>
                <w:b/>
              </w:rPr>
              <w:t>LIRA</w:t>
            </w:r>
            <w:r w:rsidRPr="0061014B">
              <w:t xml:space="preserve"> </w:t>
            </w:r>
          </w:p>
          <w:p w14:paraId="039C0042" w14:textId="77777777" w:rsidR="00A06E65" w:rsidRPr="0061014B" w:rsidRDefault="00A06E65" w:rsidP="00797AE9">
            <w:pPr>
              <w:spacing w:after="33" w:line="259" w:lineRule="auto"/>
              <w:ind w:left="1"/>
            </w:pPr>
            <w:r w:rsidRPr="0061014B">
              <w:t xml:space="preserve">Country: </w:t>
            </w:r>
            <w:r w:rsidRPr="0061014B">
              <w:rPr>
                <w:b/>
              </w:rPr>
              <w:t>Uganda</w:t>
            </w:r>
            <w:r w:rsidRPr="0061014B">
              <w:t xml:space="preserve"> </w:t>
            </w:r>
          </w:p>
          <w:p w14:paraId="12C289AB" w14:textId="77777777" w:rsidR="00A06E65" w:rsidRPr="0061014B" w:rsidRDefault="00A06E65" w:rsidP="00797AE9">
            <w:pPr>
              <w:spacing w:after="53" w:line="259" w:lineRule="auto"/>
              <w:ind w:left="1"/>
            </w:pPr>
            <w:r w:rsidRPr="0061014B">
              <w:t>Date:</w:t>
            </w:r>
            <w:r w:rsidRPr="0061014B">
              <w:rPr>
                <w:b/>
                <w:color w:val="FF0000"/>
                <w:u w:val="single" w:color="000000"/>
              </w:rPr>
              <w:t xml:space="preserve"> </w:t>
            </w:r>
            <w:r w:rsidRPr="0061014B">
              <w:rPr>
                <w:b/>
                <w:u w:val="single" w:color="000000"/>
              </w:rPr>
              <w:t>17</w:t>
            </w:r>
            <w:r w:rsidRPr="0061014B">
              <w:rPr>
                <w:b/>
                <w:u w:val="single" w:color="000000"/>
                <w:vertAlign w:val="superscript"/>
              </w:rPr>
              <w:t>TH</w:t>
            </w:r>
            <w:r w:rsidRPr="0061014B">
              <w:rPr>
                <w:b/>
                <w:u w:val="single" w:color="000000"/>
              </w:rPr>
              <w:t xml:space="preserve"> APRIL, 2026</w:t>
            </w:r>
            <w:r w:rsidRPr="0061014B">
              <w:rPr>
                <w:b/>
              </w:rPr>
              <w:t xml:space="preserve"> </w:t>
            </w:r>
          </w:p>
          <w:p w14:paraId="4C28269C" w14:textId="77777777" w:rsidR="00A06E65" w:rsidRDefault="00A06E65" w:rsidP="00797AE9">
            <w:pPr>
              <w:spacing w:line="259" w:lineRule="auto"/>
              <w:ind w:left="1"/>
            </w:pPr>
            <w:r w:rsidRPr="0061014B">
              <w:t xml:space="preserve">Time (local time): </w:t>
            </w:r>
            <w:r w:rsidRPr="0061014B">
              <w:rPr>
                <w:b/>
              </w:rPr>
              <w:t>11:15am</w:t>
            </w:r>
            <w:r>
              <w:rPr>
                <w:b/>
              </w:rPr>
              <w:t xml:space="preserve"> </w:t>
            </w:r>
          </w:p>
        </w:tc>
      </w:tr>
      <w:tr w:rsidR="00A06E65" w14:paraId="7E13449B" w14:textId="77777777" w:rsidTr="00797AE9">
        <w:trPr>
          <w:trHeight w:val="1082"/>
        </w:trPr>
        <w:tc>
          <w:tcPr>
            <w:tcW w:w="1700" w:type="dxa"/>
            <w:tcBorders>
              <w:top w:val="single" w:sz="6" w:space="0" w:color="000000"/>
              <w:left w:val="double" w:sz="4" w:space="0" w:color="000000"/>
              <w:bottom w:val="single" w:sz="6" w:space="0" w:color="000000"/>
              <w:right w:val="single" w:sz="6" w:space="0" w:color="000000"/>
            </w:tcBorders>
          </w:tcPr>
          <w:p w14:paraId="200F2B8F" w14:textId="77777777" w:rsidR="00A06E65" w:rsidRDefault="00A06E65" w:rsidP="00797AE9">
            <w:pPr>
              <w:spacing w:line="259" w:lineRule="auto"/>
            </w:pPr>
            <w:r>
              <w:rPr>
                <w:b/>
              </w:rPr>
              <w:t xml:space="preserve">ITB 34.1 </w:t>
            </w:r>
          </w:p>
        </w:tc>
        <w:tc>
          <w:tcPr>
            <w:tcW w:w="7655" w:type="dxa"/>
            <w:tcBorders>
              <w:top w:val="single" w:sz="6" w:space="0" w:color="000000"/>
              <w:left w:val="single" w:sz="6" w:space="0" w:color="000000"/>
              <w:bottom w:val="single" w:sz="6" w:space="0" w:color="000000"/>
              <w:right w:val="double" w:sz="4" w:space="0" w:color="000000"/>
            </w:tcBorders>
            <w:vAlign w:val="center"/>
          </w:tcPr>
          <w:p w14:paraId="0106D483" w14:textId="77777777" w:rsidR="00A06E65" w:rsidRDefault="00A06E65" w:rsidP="00797AE9">
            <w:pPr>
              <w:spacing w:line="259" w:lineRule="auto"/>
              <w:ind w:left="1"/>
            </w:pPr>
            <w:r>
              <w:t>A margin of preference shall not apply. If a margin of preference applies, the application methodology shall be as stated in Section 3 Evaluation Methodology and Criteria</w:t>
            </w:r>
            <w:r w:rsidRPr="0061014B">
              <w:rPr>
                <w:b/>
                <w:bCs/>
              </w:rPr>
              <w:t>. N/A</w:t>
            </w:r>
            <w:r>
              <w:t xml:space="preserve"> </w:t>
            </w:r>
          </w:p>
        </w:tc>
      </w:tr>
      <w:tr w:rsidR="00A06E65" w14:paraId="1C824589" w14:textId="77777777" w:rsidTr="00797AE9">
        <w:trPr>
          <w:trHeight w:val="807"/>
        </w:trPr>
        <w:tc>
          <w:tcPr>
            <w:tcW w:w="1700" w:type="dxa"/>
            <w:tcBorders>
              <w:top w:val="single" w:sz="6" w:space="0" w:color="000000"/>
              <w:left w:val="double" w:sz="4" w:space="0" w:color="000000"/>
              <w:bottom w:val="single" w:sz="6" w:space="0" w:color="000000"/>
              <w:right w:val="single" w:sz="6" w:space="0" w:color="000000"/>
            </w:tcBorders>
          </w:tcPr>
          <w:p w14:paraId="443BF628" w14:textId="77777777" w:rsidR="00A06E65" w:rsidRDefault="00A06E65" w:rsidP="00797AE9">
            <w:pPr>
              <w:spacing w:line="259" w:lineRule="auto"/>
            </w:pPr>
            <w:r>
              <w:rPr>
                <w:b/>
              </w:rPr>
              <w:t xml:space="preserve">ITB 34.3 </w:t>
            </w:r>
          </w:p>
        </w:tc>
        <w:tc>
          <w:tcPr>
            <w:tcW w:w="7655" w:type="dxa"/>
            <w:tcBorders>
              <w:top w:val="single" w:sz="6" w:space="0" w:color="000000"/>
              <w:left w:val="single" w:sz="6" w:space="0" w:color="000000"/>
              <w:bottom w:val="single" w:sz="6" w:space="0" w:color="000000"/>
              <w:right w:val="double" w:sz="4" w:space="0" w:color="000000"/>
            </w:tcBorders>
            <w:vAlign w:val="center"/>
          </w:tcPr>
          <w:p w14:paraId="4B5F27AF" w14:textId="77777777" w:rsidR="00A06E65" w:rsidRDefault="00A06E65" w:rsidP="00797AE9">
            <w:pPr>
              <w:spacing w:line="259" w:lineRule="auto"/>
              <w:ind w:left="1" w:right="24"/>
            </w:pPr>
            <w:r>
              <w:t xml:space="preserve">The Bidder shall submit with its bid the following documents to evidence that they qualify for a margin of preference: </w:t>
            </w:r>
            <w:r>
              <w:rPr>
                <w:b/>
              </w:rPr>
              <w:t>N/A</w:t>
            </w:r>
            <w:r>
              <w:t xml:space="preserve"> </w:t>
            </w:r>
          </w:p>
        </w:tc>
      </w:tr>
      <w:tr w:rsidR="00A06E65" w14:paraId="482B06EF" w14:textId="77777777" w:rsidTr="00797AE9">
        <w:trPr>
          <w:trHeight w:val="1596"/>
        </w:trPr>
        <w:tc>
          <w:tcPr>
            <w:tcW w:w="1700" w:type="dxa"/>
            <w:tcBorders>
              <w:top w:val="single" w:sz="6" w:space="0" w:color="000000"/>
              <w:left w:val="double" w:sz="4" w:space="0" w:color="000000"/>
              <w:bottom w:val="single" w:sz="6" w:space="0" w:color="000000"/>
              <w:right w:val="single" w:sz="6" w:space="0" w:color="000000"/>
            </w:tcBorders>
          </w:tcPr>
          <w:p w14:paraId="4CB24DE5" w14:textId="77777777" w:rsidR="00A06E65" w:rsidRDefault="00A06E65" w:rsidP="00797AE9">
            <w:pPr>
              <w:spacing w:line="259" w:lineRule="auto"/>
            </w:pPr>
            <w:r>
              <w:rPr>
                <w:b/>
              </w:rPr>
              <w:t xml:space="preserve">ITB 42.1 </w:t>
            </w:r>
          </w:p>
        </w:tc>
        <w:tc>
          <w:tcPr>
            <w:tcW w:w="7655" w:type="dxa"/>
            <w:tcBorders>
              <w:top w:val="single" w:sz="6" w:space="0" w:color="000000"/>
              <w:left w:val="single" w:sz="6" w:space="0" w:color="000000"/>
              <w:bottom w:val="single" w:sz="6" w:space="0" w:color="000000"/>
              <w:right w:val="double" w:sz="4" w:space="0" w:color="000000"/>
            </w:tcBorders>
          </w:tcPr>
          <w:p w14:paraId="6F631BB6" w14:textId="77777777" w:rsidR="00A06E65" w:rsidRPr="00A06E65" w:rsidRDefault="00A06E65" w:rsidP="00797AE9">
            <w:pPr>
              <w:spacing w:line="259" w:lineRule="auto"/>
              <w:ind w:left="1" w:right="60"/>
            </w:pPr>
            <w:r w:rsidRPr="00A06E65">
              <w:t xml:space="preserve">The Advance Payment shall be </w:t>
            </w:r>
            <w:r w:rsidRPr="00A06E65">
              <w:rPr>
                <w:b/>
              </w:rPr>
              <w:t>Thirty (30) Percent</w:t>
            </w:r>
            <w:r w:rsidRPr="00A06E65">
              <w:t xml:space="preserve"> of the contract price and shall be paid to the Contractor no later than twenty</w:t>
            </w:r>
            <w:r w:rsidRPr="00A06E65">
              <w:rPr>
                <w:b/>
              </w:rPr>
              <w:t xml:space="preserve"> (30) days</w:t>
            </w:r>
            <w:r w:rsidRPr="00A06E65">
              <w:t xml:space="preserve"> from the contract commencement date. Advance shall be granted upon the contractor submitting an unconditional bank guarantee issued by a reputable commercial bank with operations in Uganda</w:t>
            </w:r>
            <w:r w:rsidRPr="00A06E65">
              <w:rPr>
                <w:b/>
                <w:bCs/>
              </w:rPr>
              <w:t>.  N/A</w:t>
            </w:r>
          </w:p>
        </w:tc>
      </w:tr>
      <w:tr w:rsidR="00A06E65" w14:paraId="5A919340" w14:textId="77777777" w:rsidTr="00797AE9">
        <w:trPr>
          <w:trHeight w:val="2175"/>
        </w:trPr>
        <w:tc>
          <w:tcPr>
            <w:tcW w:w="1700" w:type="dxa"/>
            <w:tcBorders>
              <w:top w:val="single" w:sz="6" w:space="0" w:color="000000"/>
              <w:left w:val="double" w:sz="4" w:space="0" w:color="000000"/>
              <w:bottom w:val="double" w:sz="4" w:space="0" w:color="000000"/>
              <w:right w:val="single" w:sz="6" w:space="0" w:color="000000"/>
            </w:tcBorders>
          </w:tcPr>
          <w:p w14:paraId="35B5D55E" w14:textId="77777777" w:rsidR="00A06E65" w:rsidRDefault="00A06E65" w:rsidP="00797AE9">
            <w:pPr>
              <w:spacing w:line="259" w:lineRule="auto"/>
            </w:pPr>
            <w:r>
              <w:rPr>
                <w:b/>
              </w:rPr>
              <w:t xml:space="preserve">ITB 43.1 </w:t>
            </w:r>
          </w:p>
        </w:tc>
        <w:tc>
          <w:tcPr>
            <w:tcW w:w="7655" w:type="dxa"/>
            <w:tcBorders>
              <w:top w:val="single" w:sz="6" w:space="0" w:color="000000"/>
              <w:left w:val="single" w:sz="6" w:space="0" w:color="000000"/>
              <w:bottom w:val="double" w:sz="4" w:space="0" w:color="000000"/>
              <w:right w:val="double" w:sz="4" w:space="0" w:color="000000"/>
            </w:tcBorders>
          </w:tcPr>
          <w:p w14:paraId="1BC7491F" w14:textId="77777777" w:rsidR="00A06E65" w:rsidRDefault="00A06E65" w:rsidP="00797AE9">
            <w:pPr>
              <w:spacing w:after="96" w:line="259" w:lineRule="auto"/>
              <w:ind w:left="1"/>
            </w:pPr>
            <w:r>
              <w:t xml:space="preserve">The Adjudicator proposed by the Employer is: </w:t>
            </w:r>
            <w:r w:rsidRPr="00F54698">
              <w:rPr>
                <w:b/>
                <w:bCs/>
              </w:rPr>
              <w:t>CHAIRPERSON, BOG</w:t>
            </w:r>
            <w:r>
              <w:t xml:space="preserve">  </w:t>
            </w:r>
          </w:p>
          <w:p w14:paraId="474CF929" w14:textId="77777777" w:rsidR="00A06E65" w:rsidRPr="00F54698" w:rsidRDefault="00A06E65" w:rsidP="00797AE9">
            <w:pPr>
              <w:spacing w:after="96" w:line="259" w:lineRule="auto"/>
              <w:ind w:left="1"/>
              <w:rPr>
                <w:b/>
                <w:bCs/>
              </w:rPr>
            </w:pPr>
            <w:r>
              <w:t xml:space="preserve">The hourly fee for this proposed Adjudicator shall be: </w:t>
            </w:r>
            <w:r w:rsidRPr="00F54698">
              <w:rPr>
                <w:b/>
                <w:bCs/>
              </w:rPr>
              <w:t xml:space="preserve">N/A </w:t>
            </w:r>
          </w:p>
          <w:p w14:paraId="6EFF7DFF" w14:textId="77777777" w:rsidR="00A06E65" w:rsidRDefault="00A06E65" w:rsidP="00797AE9">
            <w:pPr>
              <w:spacing w:line="259" w:lineRule="auto"/>
              <w:ind w:left="1"/>
            </w:pPr>
            <w:r>
              <w:t>The biographical data of the proposed Adjudicator is</w:t>
            </w:r>
            <w:r w:rsidRPr="00F54698">
              <w:t xml:space="preserve">: </w:t>
            </w:r>
          </w:p>
        </w:tc>
      </w:tr>
    </w:tbl>
    <w:p w14:paraId="1DCAE295" w14:textId="77777777" w:rsidR="00A06E65" w:rsidRDefault="00A06E65" w:rsidP="00A06E65">
      <w:pPr>
        <w:spacing w:after="0"/>
      </w:pPr>
      <w:r>
        <w:rPr>
          <w:sz w:val="12"/>
        </w:rPr>
        <w:t xml:space="preserve"> </w:t>
      </w:r>
    </w:p>
    <w:p w14:paraId="0B6329ED" w14:textId="77777777" w:rsidR="00A06E65" w:rsidRDefault="00A06E65" w:rsidP="00A06E65">
      <w:pPr>
        <w:sectPr w:rsidR="00A06E65" w:rsidSect="00A06E65">
          <w:headerReference w:type="even" r:id="rId36"/>
          <w:headerReference w:type="default" r:id="rId37"/>
          <w:footerReference w:type="even" r:id="rId38"/>
          <w:footerReference w:type="default" r:id="rId39"/>
          <w:headerReference w:type="first" r:id="rId40"/>
          <w:footerReference w:type="first" r:id="rId41"/>
          <w:footnotePr>
            <w:numRestart w:val="eachPage"/>
          </w:footnotePr>
          <w:pgSz w:w="11906" w:h="16841"/>
          <w:pgMar w:top="1435" w:right="4128" w:bottom="2194" w:left="1133" w:header="748" w:footer="739" w:gutter="0"/>
          <w:cols w:space="720"/>
        </w:sectPr>
      </w:pPr>
    </w:p>
    <w:p w14:paraId="764C1A9F" w14:textId="77777777" w:rsidR="00A06E65" w:rsidRDefault="00A06E65" w:rsidP="00A06E65">
      <w:pPr>
        <w:pStyle w:val="Heading1"/>
        <w:spacing w:after="84"/>
        <w:ind w:left="116" w:right="121"/>
      </w:pPr>
      <w:bookmarkStart w:id="4" w:name="_Toc176959"/>
      <w:r>
        <w:rPr>
          <w:sz w:val="36"/>
        </w:rPr>
        <w:lastRenderedPageBreak/>
        <w:t xml:space="preserve">Section 3: Evaluation Methodology and Criteria </w:t>
      </w:r>
      <w:bookmarkEnd w:id="4"/>
    </w:p>
    <w:p w14:paraId="60A6486F" w14:textId="77777777" w:rsidR="00A06E65" w:rsidRDefault="00A06E65" w:rsidP="00A06E65">
      <w:pPr>
        <w:pStyle w:val="Heading3"/>
        <w:spacing w:after="0" w:line="330" w:lineRule="auto"/>
        <w:ind w:left="2744" w:right="1904" w:hanging="2528"/>
        <w:jc w:val="left"/>
      </w:pPr>
      <w:r>
        <w:rPr>
          <w:sz w:val="28"/>
        </w:rPr>
        <w:t>Procurement Reference Number:</w:t>
      </w:r>
      <w:r>
        <w:rPr>
          <w:b w:val="0"/>
        </w:rPr>
        <w:t xml:space="preserve"> </w:t>
      </w:r>
      <w:r>
        <w:t>SKSS/WRKS/2025-2026/0004</w:t>
      </w:r>
      <w:r>
        <w:rPr>
          <w:sz w:val="28"/>
        </w:rPr>
        <w:t xml:space="preserve"> </w:t>
      </w:r>
      <w:r>
        <w:rPr>
          <w:sz w:val="28"/>
        </w:rPr>
        <w:tab/>
        <w:t xml:space="preserve">Evaluation Methodology </w:t>
      </w:r>
    </w:p>
    <w:p w14:paraId="6635C222" w14:textId="77777777" w:rsidR="00A06E65" w:rsidRDefault="00A06E65" w:rsidP="00A06E65">
      <w:pPr>
        <w:pStyle w:val="Heading4"/>
        <w:tabs>
          <w:tab w:val="center" w:pos="306"/>
          <w:tab w:val="center" w:pos="2024"/>
        </w:tabs>
        <w:ind w:left="0" w:right="0" w:firstLine="0"/>
        <w:jc w:val="left"/>
      </w:pPr>
      <w:r>
        <w:rPr>
          <w:rFonts w:ascii="Calibri" w:eastAsia="Calibri" w:hAnsi="Calibri" w:cs="Calibri"/>
          <w:b w:val="0"/>
          <w:sz w:val="22"/>
        </w:rPr>
        <w:tab/>
      </w:r>
      <w:r>
        <w:t xml:space="preserve">1. </w:t>
      </w:r>
      <w:r>
        <w:tab/>
        <w:t xml:space="preserve">Methodology Used </w:t>
      </w:r>
    </w:p>
    <w:p w14:paraId="37657D33" w14:textId="77777777" w:rsidR="00A06E65" w:rsidRDefault="00A06E65" w:rsidP="00A06E65">
      <w:pPr>
        <w:spacing w:after="115"/>
        <w:ind w:left="226" w:right="2"/>
      </w:pPr>
      <w:r>
        <w:t xml:space="preserve"> The evaluation methodology to be used for the evaluation of bids received shall be the Technical Compliance Selection (TCS) methodology. </w:t>
      </w:r>
    </w:p>
    <w:p w14:paraId="4B80E81E" w14:textId="77777777" w:rsidR="00A06E65" w:rsidRDefault="00A06E65" w:rsidP="00A06E65">
      <w:pPr>
        <w:pStyle w:val="Heading4"/>
        <w:tabs>
          <w:tab w:val="center" w:pos="306"/>
          <w:tab w:val="center" w:pos="2408"/>
        </w:tabs>
        <w:ind w:left="0" w:right="0" w:firstLine="0"/>
        <w:jc w:val="left"/>
      </w:pPr>
      <w:r>
        <w:rPr>
          <w:rFonts w:ascii="Calibri" w:eastAsia="Calibri" w:hAnsi="Calibri" w:cs="Calibri"/>
          <w:b w:val="0"/>
          <w:sz w:val="22"/>
        </w:rPr>
        <w:tab/>
      </w:r>
      <w:r>
        <w:t xml:space="preserve">2. </w:t>
      </w:r>
      <w:r>
        <w:tab/>
        <w:t xml:space="preserve">Summary of Methodology </w:t>
      </w:r>
    </w:p>
    <w:p w14:paraId="2B559187" w14:textId="77777777" w:rsidR="00A06E65" w:rsidRDefault="00A06E65" w:rsidP="00A06E65">
      <w:pPr>
        <w:spacing w:after="52"/>
        <w:ind w:left="226" w:right="225"/>
      </w:pPr>
      <w:r>
        <w:t xml:space="preserve">2.1 The Technical Compliance Selection methodology recommends the lowest priced bid, which is eligible, compliant and substantially responsive to the technical and commercial requirements of the Bidding Document, provided that the Bidder is determined to be qualified to perform the contract satisfactorily.  </w:t>
      </w:r>
    </w:p>
    <w:p w14:paraId="0CBCBE97" w14:textId="77777777" w:rsidR="00A06E65" w:rsidRDefault="00A06E65" w:rsidP="00A06E65">
      <w:pPr>
        <w:spacing w:after="47"/>
        <w:ind w:left="226" w:right="229"/>
      </w:pPr>
      <w:r>
        <w:t xml:space="preserve">2.2 The evaluation shall be conducted in three sequential stages – a preliminary examination to determine the eligibility of bidders and the administrative compliance of bids received; a detailed evaluation to determine the commercial and technical responsiveness of the eligible and compliant bids; and a financial comparison to compare costs of the eligible, compliant, responsive bids received and determine the best evaluated bid.  </w:t>
      </w:r>
    </w:p>
    <w:p w14:paraId="3FE85277" w14:textId="77777777" w:rsidR="00A06E65" w:rsidRDefault="00A06E65" w:rsidP="00A06E65">
      <w:pPr>
        <w:spacing w:after="154"/>
        <w:ind w:left="226" w:right="2"/>
      </w:pPr>
      <w:r>
        <w:t xml:space="preserve">2.3 Failure of a bid at any stage of the evaluation shall prevent further consideration at the next stage of evaluation.  Substantial responsiveness shall be considered a pass. </w:t>
      </w:r>
    </w:p>
    <w:p w14:paraId="4EB06E21" w14:textId="77777777" w:rsidR="00A06E65" w:rsidRDefault="00A06E65" w:rsidP="00A06E65">
      <w:pPr>
        <w:pStyle w:val="Heading3"/>
        <w:tabs>
          <w:tab w:val="center" w:pos="2266"/>
          <w:tab w:val="center" w:pos="5070"/>
        </w:tabs>
        <w:spacing w:after="63" w:line="259" w:lineRule="auto"/>
        <w:ind w:left="0" w:right="0" w:firstLine="0"/>
        <w:jc w:val="left"/>
      </w:pPr>
      <w:r>
        <w:rPr>
          <w:rFonts w:ascii="Calibri" w:eastAsia="Calibri" w:hAnsi="Calibri" w:cs="Calibri"/>
          <w:b w:val="0"/>
          <w:sz w:val="22"/>
        </w:rPr>
        <w:tab/>
      </w:r>
      <w:r>
        <w:rPr>
          <w:sz w:val="28"/>
        </w:rPr>
        <w:t xml:space="preserve">B </w:t>
      </w:r>
      <w:r>
        <w:rPr>
          <w:sz w:val="28"/>
        </w:rPr>
        <w:tab/>
        <w:t xml:space="preserve">Preliminary Examination Criteria </w:t>
      </w:r>
    </w:p>
    <w:p w14:paraId="617DCC17" w14:textId="77777777" w:rsidR="00A06E65" w:rsidRDefault="00A06E65" w:rsidP="00A06E65">
      <w:pPr>
        <w:pStyle w:val="Heading4"/>
        <w:tabs>
          <w:tab w:val="center" w:pos="306"/>
          <w:tab w:val="center" w:pos="2017"/>
          <w:tab w:val="center" w:pos="5605"/>
        </w:tabs>
        <w:ind w:left="0" w:right="0" w:firstLine="0"/>
        <w:jc w:val="left"/>
      </w:pPr>
      <w:r>
        <w:rPr>
          <w:rFonts w:ascii="Calibri" w:eastAsia="Calibri" w:hAnsi="Calibri" w:cs="Calibri"/>
          <w:b w:val="0"/>
          <w:sz w:val="22"/>
        </w:rPr>
        <w:tab/>
      </w:r>
      <w:r>
        <w:t xml:space="preserve">3. </w:t>
      </w:r>
      <w:r>
        <w:tab/>
        <w:t xml:space="preserve">Eligibility Criteria </w:t>
      </w:r>
      <w:r>
        <w:tab/>
      </w:r>
      <w:r>
        <w:rPr>
          <w:b w:val="0"/>
        </w:rPr>
        <w:t xml:space="preserve"> </w:t>
      </w:r>
    </w:p>
    <w:p w14:paraId="320B81F9" w14:textId="77777777" w:rsidR="00A06E65" w:rsidRDefault="00A06E65" w:rsidP="00A06E65">
      <w:pPr>
        <w:tabs>
          <w:tab w:val="center" w:pos="366"/>
          <w:tab w:val="center" w:pos="5015"/>
        </w:tabs>
        <w:spacing w:after="114"/>
      </w:pPr>
      <w:r>
        <w:rPr>
          <w:rFonts w:ascii="Calibri" w:eastAsia="Calibri" w:hAnsi="Calibri" w:cs="Calibri"/>
        </w:rPr>
        <w:tab/>
      </w:r>
      <w:r>
        <w:t xml:space="preserve">3.1 </w:t>
      </w:r>
      <w:r>
        <w:tab/>
        <w:t xml:space="preserve">The eligibility requirements shall be determined in accordance with ITB Clause 4.  </w:t>
      </w:r>
    </w:p>
    <w:p w14:paraId="7E85EB58" w14:textId="77777777" w:rsidR="00A06E65" w:rsidRDefault="00A06E65" w:rsidP="00A06E65">
      <w:pPr>
        <w:spacing w:after="55"/>
        <w:ind w:left="226" w:right="2"/>
      </w:pPr>
      <w:r>
        <w:t xml:space="preserve">3.2The documentation required to provide evidence of eligibility shall be: -  </w:t>
      </w:r>
    </w:p>
    <w:p w14:paraId="72A29084" w14:textId="77777777" w:rsidR="00A06E65" w:rsidRDefault="00A06E65" w:rsidP="00A06E65">
      <w:pPr>
        <w:pStyle w:val="Heading4"/>
        <w:spacing w:after="0"/>
        <w:ind w:left="936" w:right="226" w:hanging="360"/>
      </w:pPr>
      <w:r>
        <w:t>a)</w:t>
      </w:r>
      <w:r>
        <w:rPr>
          <w:rFonts w:ascii="Arial" w:eastAsia="Arial" w:hAnsi="Arial" w:cs="Arial"/>
        </w:rPr>
        <w:t xml:space="preserve"> </w:t>
      </w:r>
      <w:r>
        <w:t xml:space="preserve">a certificate of registration issued by the Authority for bidders currently registered with the Authority or a copy of the Bidder’s Trading license </w:t>
      </w:r>
      <w:r w:rsidRPr="00F54698">
        <w:t>2026 o</w:t>
      </w:r>
      <w:r>
        <w:t xml:space="preserve">r equivalent and a copy of the Bidder’s Certificate of Registration or equivalent for bidders not currently registered with the Authority; </w:t>
      </w:r>
    </w:p>
    <w:p w14:paraId="618F1A67" w14:textId="77777777" w:rsidR="00A06E65" w:rsidRDefault="00A06E65" w:rsidP="00A06E65">
      <w:pPr>
        <w:pStyle w:val="Heading4"/>
        <w:spacing w:after="0"/>
        <w:ind w:left="936" w:right="226" w:hanging="360"/>
      </w:pPr>
      <w:r>
        <w:t>b)</w:t>
      </w:r>
      <w:r>
        <w:rPr>
          <w:rFonts w:ascii="Arial" w:eastAsia="Arial" w:hAnsi="Arial" w:cs="Arial"/>
        </w:rPr>
        <w:t xml:space="preserve"> </w:t>
      </w:r>
      <w:r>
        <w:t xml:space="preserve">a statement in the Bid Submission Sheet that the bidder meets the eligibility criteria stated in ITB 4.1; </w:t>
      </w:r>
    </w:p>
    <w:p w14:paraId="49F4C466" w14:textId="77777777" w:rsidR="00A06E65" w:rsidRDefault="00A06E65" w:rsidP="00A06E65">
      <w:pPr>
        <w:pStyle w:val="Heading4"/>
        <w:spacing w:after="0"/>
        <w:ind w:left="936" w:right="226" w:hanging="360"/>
      </w:pPr>
      <w:r>
        <w:t>c)</w:t>
      </w:r>
      <w:r>
        <w:rPr>
          <w:rFonts w:ascii="Arial" w:eastAsia="Arial" w:hAnsi="Arial" w:cs="Arial"/>
        </w:rPr>
        <w:t xml:space="preserve"> </w:t>
      </w:r>
      <w:r>
        <w:t xml:space="preserve">a declaration in the Bid Submission Sheet of nationality of the Bidder; </w:t>
      </w:r>
    </w:p>
    <w:p w14:paraId="4E1F54DF" w14:textId="77777777" w:rsidR="00A06E65" w:rsidRDefault="00A06E65" w:rsidP="00A06E65">
      <w:pPr>
        <w:pStyle w:val="Heading4"/>
        <w:spacing w:after="0"/>
        <w:ind w:left="936" w:right="226" w:hanging="360"/>
      </w:pPr>
      <w:r>
        <w:t>d)</w:t>
      </w:r>
      <w:r>
        <w:rPr>
          <w:rFonts w:ascii="Arial" w:eastAsia="Arial" w:hAnsi="Arial" w:cs="Arial"/>
        </w:rPr>
        <w:t xml:space="preserve"> </w:t>
      </w:r>
      <w:r>
        <w:t xml:space="preserve">a declaration in the Bid Submission Sheet that the Bidder is not under suspension by the Authority;  </w:t>
      </w:r>
    </w:p>
    <w:p w14:paraId="2307C45B" w14:textId="77777777" w:rsidR="00A06E65" w:rsidRPr="00A06E65" w:rsidRDefault="00A06E65" w:rsidP="00A06E65">
      <w:pPr>
        <w:numPr>
          <w:ilvl w:val="0"/>
          <w:numId w:val="41"/>
        </w:numPr>
        <w:spacing w:after="0" w:line="249" w:lineRule="auto"/>
        <w:ind w:hanging="360"/>
        <w:jc w:val="both"/>
      </w:pPr>
      <w:r w:rsidRPr="00A06E65">
        <w:rPr>
          <w:b/>
        </w:rPr>
        <w:t xml:space="preserve">Fulfilment of obligations to pay taxes for 2025-26 in form of income tax clearance certificate addressed to the authority. </w:t>
      </w:r>
    </w:p>
    <w:p w14:paraId="7C04ACA0" w14:textId="77777777" w:rsidR="00A06E65" w:rsidRPr="00A06E65" w:rsidRDefault="00A06E65" w:rsidP="00A06E65">
      <w:pPr>
        <w:numPr>
          <w:ilvl w:val="0"/>
          <w:numId w:val="41"/>
        </w:numPr>
        <w:spacing w:after="10" w:line="249" w:lineRule="auto"/>
        <w:ind w:hanging="360"/>
        <w:jc w:val="both"/>
      </w:pPr>
      <w:r w:rsidRPr="00A06E65">
        <w:rPr>
          <w:b/>
        </w:rPr>
        <w:t xml:space="preserve">A copy of NSSF clearance certificate for February 2026 where applicable. </w:t>
      </w:r>
    </w:p>
    <w:p w14:paraId="5A5F6099" w14:textId="31086D05" w:rsidR="00A06E65" w:rsidRDefault="00A06E65" w:rsidP="00A06E65">
      <w:pPr>
        <w:pStyle w:val="Heading4"/>
        <w:spacing w:after="10"/>
        <w:ind w:left="586" w:right="0"/>
      </w:pPr>
      <w:r w:rsidRPr="00A06E65">
        <w:t>g)</w:t>
      </w:r>
      <w:r w:rsidRPr="00A06E65">
        <w:rPr>
          <w:rFonts w:ascii="Arial" w:eastAsia="Arial" w:hAnsi="Arial" w:cs="Arial"/>
        </w:rPr>
        <w:t xml:space="preserve"> </w:t>
      </w:r>
      <w:r w:rsidRPr="00A06E65">
        <w:t>Copies of audited books of accounts for 2025, 2024, 2023.</w:t>
      </w:r>
    </w:p>
    <w:p w14:paraId="1809ABC5" w14:textId="6492FD1A" w:rsidR="00A06E65" w:rsidRDefault="00A06E65" w:rsidP="00A06E65">
      <w:pPr>
        <w:spacing w:after="0" w:line="249" w:lineRule="auto"/>
        <w:ind w:left="936" w:hanging="360"/>
      </w:pPr>
      <w:r>
        <w:rPr>
          <w:b/>
        </w:rPr>
        <w:t>h)</w:t>
      </w:r>
      <w:r>
        <w:rPr>
          <w:rFonts w:ascii="Arial" w:eastAsia="Arial" w:hAnsi="Arial" w:cs="Arial"/>
          <w:b/>
        </w:rPr>
        <w:t xml:space="preserve"> </w:t>
      </w:r>
      <w:r>
        <w:rPr>
          <w:b/>
        </w:rPr>
        <w:t xml:space="preserve">Documents evidence experiences in similar works in nature and value in form of </w:t>
      </w:r>
      <w:r w:rsidRPr="00A06E65">
        <w:rPr>
          <w:b/>
        </w:rPr>
        <w:t>contracts</w:t>
      </w:r>
      <w:r>
        <w:rPr>
          <w:b/>
        </w:rPr>
        <w:t xml:space="preserve"> and completion certificates. </w:t>
      </w:r>
    </w:p>
    <w:p w14:paraId="460F6468" w14:textId="77777777" w:rsidR="00A06E65" w:rsidRDefault="00A06E65" w:rsidP="00A06E65">
      <w:pPr>
        <w:pStyle w:val="Heading4"/>
        <w:spacing w:after="10"/>
        <w:ind w:left="586" w:right="0"/>
      </w:pPr>
      <w:proofErr w:type="spellStart"/>
      <w:r>
        <w:t>i</w:t>
      </w:r>
      <w:proofErr w:type="spellEnd"/>
      <w:r>
        <w:t>)</w:t>
      </w:r>
      <w:r>
        <w:rPr>
          <w:rFonts w:ascii="Arial" w:eastAsia="Arial" w:hAnsi="Arial" w:cs="Arial"/>
        </w:rPr>
        <w:t xml:space="preserve"> </w:t>
      </w:r>
      <w:r>
        <w:t xml:space="preserve">Certified of Copies of memorandum and articles of Association or equivalent </w:t>
      </w:r>
    </w:p>
    <w:p w14:paraId="578BBA54" w14:textId="77777777" w:rsidR="00A06E65" w:rsidRDefault="00A06E65" w:rsidP="00A06E65">
      <w:pPr>
        <w:spacing w:after="110" w:line="249" w:lineRule="auto"/>
        <w:ind w:left="936" w:hanging="360"/>
      </w:pPr>
      <w:r>
        <w:rPr>
          <w:b/>
        </w:rPr>
        <w:t>j)</w:t>
      </w:r>
      <w:r>
        <w:rPr>
          <w:rFonts w:ascii="Arial" w:eastAsia="Arial" w:hAnsi="Arial" w:cs="Arial"/>
          <w:b/>
        </w:rPr>
        <w:t xml:space="preserve"> </w:t>
      </w:r>
      <w:r>
        <w:rPr>
          <w:b/>
        </w:rPr>
        <w:t xml:space="preserve">Certified copies of company form 20 indicating directorship/ ownership of the company. </w:t>
      </w:r>
    </w:p>
    <w:p w14:paraId="26780C79" w14:textId="77777777" w:rsidR="00A06E65" w:rsidRDefault="00A06E65" w:rsidP="00A06E65">
      <w:pPr>
        <w:spacing w:after="49" w:line="249" w:lineRule="auto"/>
        <w:ind w:left="226" w:right="157"/>
      </w:pPr>
      <w:r>
        <w:lastRenderedPageBreak/>
        <w:t xml:space="preserve">3.3 </w:t>
      </w:r>
      <w:r>
        <w:rPr>
          <w:b/>
        </w:rPr>
        <w:t xml:space="preserve">A Specific Power of Attorney which if signed in Uganda shall be registered; or if signed outside Uganda shall be notarized authorizing signature of the bid on behalf of the Bidder. </w:t>
      </w:r>
    </w:p>
    <w:p w14:paraId="66833D45" w14:textId="77777777" w:rsidR="00A06E65" w:rsidRDefault="00A06E65" w:rsidP="00A06E65">
      <w:pPr>
        <w:spacing w:after="31"/>
        <w:ind w:left="216"/>
      </w:pPr>
      <w:r>
        <w:rPr>
          <w:b/>
        </w:rPr>
        <w:t xml:space="preserve"> </w:t>
      </w:r>
    </w:p>
    <w:p w14:paraId="53D26C90" w14:textId="77777777" w:rsidR="00A06E65" w:rsidRDefault="00A06E65" w:rsidP="00A06E65">
      <w:pPr>
        <w:spacing w:after="51"/>
        <w:ind w:left="226" w:right="154"/>
      </w:pPr>
      <w:r>
        <w:t xml:space="preserve">3.4 For a Joint Venture, the documentation in Section 3.2 shall be required for each member of the Joint Venture and the following additional documentation shall be required: </w:t>
      </w:r>
    </w:p>
    <w:p w14:paraId="4A9BAAC0" w14:textId="77777777" w:rsidR="00A06E65" w:rsidRDefault="00A06E65" w:rsidP="00A06E65">
      <w:pPr>
        <w:spacing w:after="51"/>
        <w:ind w:left="226" w:right="2"/>
      </w:pPr>
      <w:r>
        <w:t xml:space="preserve">a certified copy of the Joint Venture Agreement or letter of intent to enter into such an agreement, which is legally binding on all partners, showing that: </w:t>
      </w:r>
    </w:p>
    <w:p w14:paraId="50F26ACE" w14:textId="77777777" w:rsidR="00A06E65" w:rsidRDefault="00A06E65" w:rsidP="00A06E65">
      <w:pPr>
        <w:numPr>
          <w:ilvl w:val="0"/>
          <w:numId w:val="42"/>
        </w:numPr>
        <w:spacing w:after="17" w:line="248" w:lineRule="auto"/>
        <w:ind w:right="2" w:hanging="10"/>
        <w:jc w:val="both"/>
      </w:pPr>
      <w:r>
        <w:t xml:space="preserve">all partners shall be jointly and severally liable for the execution of the Contract in accordance with the Contract terms; </w:t>
      </w:r>
    </w:p>
    <w:p w14:paraId="7EF83F9E" w14:textId="77777777" w:rsidR="00A06E65" w:rsidRDefault="00A06E65" w:rsidP="00A06E65">
      <w:pPr>
        <w:numPr>
          <w:ilvl w:val="0"/>
          <w:numId w:val="42"/>
        </w:numPr>
        <w:spacing w:after="17" w:line="248" w:lineRule="auto"/>
        <w:ind w:right="2" w:hanging="10"/>
        <w:jc w:val="both"/>
      </w:pPr>
      <w:r>
        <w:t xml:space="preserve">one of the partners will be nominated as being in charge, and receive instructions for and on behalf of any and all partners of the joint venture; and </w:t>
      </w:r>
    </w:p>
    <w:p w14:paraId="14AD87FD" w14:textId="77777777" w:rsidR="00A06E65" w:rsidRDefault="00A06E65" w:rsidP="00A06E65">
      <w:pPr>
        <w:numPr>
          <w:ilvl w:val="0"/>
          <w:numId w:val="42"/>
        </w:numPr>
        <w:spacing w:after="51" w:line="248" w:lineRule="auto"/>
        <w:ind w:right="2" w:hanging="10"/>
        <w:jc w:val="both"/>
      </w:pPr>
      <w:r>
        <w:t xml:space="preserve">The execution of the entire Contract, including payment, shall be done exclusively with the partner in charge. </w:t>
      </w:r>
    </w:p>
    <w:p w14:paraId="6046A47D" w14:textId="77777777" w:rsidR="00A06E65" w:rsidRDefault="00A06E65" w:rsidP="00A06E65">
      <w:pPr>
        <w:spacing w:after="120"/>
        <w:ind w:left="226" w:right="225"/>
      </w:pPr>
      <w:r>
        <w:t xml:space="preserve">a Power of Attorney from each member of the JV nominating a Representative in the JV and a Power of Attorney from the JV nominating a representative who shall have the authority to conduct all business for and on behalf of any and all the parties of the JV during the bidding process and, in the event the JV is awarded the Contract, during contract execution </w:t>
      </w:r>
    </w:p>
    <w:p w14:paraId="1121365D" w14:textId="77777777" w:rsidR="00A06E65" w:rsidRDefault="00A06E65" w:rsidP="00A06E65">
      <w:pPr>
        <w:pStyle w:val="Heading4"/>
        <w:tabs>
          <w:tab w:val="center" w:pos="306"/>
          <w:tab w:val="center" w:pos="2674"/>
          <w:tab w:val="center" w:pos="8865"/>
        </w:tabs>
        <w:ind w:left="0" w:right="0" w:firstLine="0"/>
        <w:jc w:val="left"/>
      </w:pPr>
      <w:r>
        <w:rPr>
          <w:rFonts w:ascii="Calibri" w:eastAsia="Calibri" w:hAnsi="Calibri" w:cs="Calibri"/>
          <w:b w:val="0"/>
          <w:sz w:val="22"/>
        </w:rPr>
        <w:tab/>
      </w:r>
      <w:r>
        <w:t xml:space="preserve">4. </w:t>
      </w:r>
      <w:r>
        <w:tab/>
        <w:t xml:space="preserve">Administrative Compliance Criteria </w:t>
      </w:r>
      <w:r>
        <w:tab/>
      </w:r>
      <w:r>
        <w:rPr>
          <w:b w:val="0"/>
        </w:rPr>
        <w:t xml:space="preserve"> </w:t>
      </w:r>
    </w:p>
    <w:p w14:paraId="422F574A" w14:textId="77777777" w:rsidR="00A06E65" w:rsidRDefault="00A06E65" w:rsidP="00A06E65">
      <w:pPr>
        <w:spacing w:after="154"/>
        <w:ind w:left="226" w:right="2"/>
      </w:pPr>
      <w:r>
        <w:t xml:space="preserve"> The evaluation of Administrative Compliance criteria shall be conducted in accordance with ITB Clause 30.3.  </w:t>
      </w:r>
    </w:p>
    <w:p w14:paraId="2D3492FE" w14:textId="77777777" w:rsidR="00A06E65" w:rsidRDefault="00A06E65" w:rsidP="00A06E65">
      <w:pPr>
        <w:pStyle w:val="Heading3"/>
        <w:tabs>
          <w:tab w:val="center" w:pos="2742"/>
          <w:tab w:val="center" w:pos="4944"/>
        </w:tabs>
        <w:spacing w:after="63" w:line="259" w:lineRule="auto"/>
        <w:ind w:left="0" w:right="0" w:firstLine="0"/>
        <w:jc w:val="left"/>
      </w:pPr>
      <w:r>
        <w:rPr>
          <w:rFonts w:ascii="Calibri" w:eastAsia="Calibri" w:hAnsi="Calibri" w:cs="Calibri"/>
          <w:b w:val="0"/>
          <w:sz w:val="22"/>
        </w:rPr>
        <w:tab/>
      </w:r>
      <w:r>
        <w:rPr>
          <w:sz w:val="28"/>
        </w:rPr>
        <w:t xml:space="preserve">C </w:t>
      </w:r>
      <w:r>
        <w:rPr>
          <w:sz w:val="28"/>
        </w:rPr>
        <w:tab/>
        <w:t xml:space="preserve">Detailed Evaluation Criteria </w:t>
      </w:r>
    </w:p>
    <w:p w14:paraId="54F7DD55" w14:textId="77777777" w:rsidR="00A06E65" w:rsidRDefault="00A06E65" w:rsidP="00A06E65">
      <w:pPr>
        <w:pStyle w:val="Heading4"/>
        <w:tabs>
          <w:tab w:val="center" w:pos="306"/>
          <w:tab w:val="center" w:pos="1891"/>
          <w:tab w:val="center" w:pos="5605"/>
        </w:tabs>
        <w:ind w:left="0" w:right="0" w:firstLine="0"/>
        <w:jc w:val="left"/>
      </w:pPr>
      <w:r>
        <w:rPr>
          <w:rFonts w:ascii="Calibri" w:eastAsia="Calibri" w:hAnsi="Calibri" w:cs="Calibri"/>
          <w:b w:val="0"/>
          <w:sz w:val="22"/>
        </w:rPr>
        <w:tab/>
      </w:r>
      <w:r>
        <w:t xml:space="preserve">5. </w:t>
      </w:r>
      <w:r>
        <w:tab/>
        <w:t xml:space="preserve">Commercial Criteria </w:t>
      </w:r>
      <w:r>
        <w:tab/>
      </w:r>
      <w:r>
        <w:rPr>
          <w:b w:val="0"/>
        </w:rPr>
        <w:t xml:space="preserve"> </w:t>
      </w:r>
    </w:p>
    <w:p w14:paraId="43F2F586" w14:textId="77777777" w:rsidR="00A06E65" w:rsidRDefault="00A06E65" w:rsidP="00A06E65">
      <w:pPr>
        <w:spacing w:after="51"/>
        <w:ind w:left="226" w:right="2"/>
      </w:pPr>
      <w:r>
        <w:t xml:space="preserve">5.1 The commercial responsiveness of bids shall be evaluated in accordance with ITB Clause 31.  </w:t>
      </w:r>
    </w:p>
    <w:p w14:paraId="5AC1E1E1" w14:textId="77777777" w:rsidR="00A06E65" w:rsidRDefault="00A06E65" w:rsidP="00A06E65">
      <w:pPr>
        <w:tabs>
          <w:tab w:val="center" w:pos="366"/>
          <w:tab w:val="center" w:pos="4293"/>
        </w:tabs>
        <w:spacing w:after="54"/>
      </w:pPr>
      <w:r>
        <w:rPr>
          <w:rFonts w:ascii="Calibri" w:eastAsia="Calibri" w:hAnsi="Calibri" w:cs="Calibri"/>
        </w:rPr>
        <w:tab/>
      </w:r>
      <w:r>
        <w:t xml:space="preserve">5.2 </w:t>
      </w:r>
      <w:r>
        <w:tab/>
        <w:t xml:space="preserve">The assessment of responsiveness will consider the following criteria:   </w:t>
      </w:r>
    </w:p>
    <w:p w14:paraId="5B036A86" w14:textId="77777777" w:rsidR="00A06E65" w:rsidRDefault="00A06E65" w:rsidP="00A06E65">
      <w:pPr>
        <w:numPr>
          <w:ilvl w:val="0"/>
          <w:numId w:val="43"/>
        </w:numPr>
        <w:spacing w:after="54" w:line="248" w:lineRule="auto"/>
        <w:ind w:right="2" w:hanging="720"/>
        <w:jc w:val="both"/>
      </w:pPr>
      <w:r>
        <w:t xml:space="preserve">acceptance of the conditions of the proposed contract; </w:t>
      </w:r>
    </w:p>
    <w:p w14:paraId="2D1A8533" w14:textId="77777777" w:rsidR="00A06E65" w:rsidRDefault="00A06E65" w:rsidP="00A06E65">
      <w:pPr>
        <w:numPr>
          <w:ilvl w:val="0"/>
          <w:numId w:val="43"/>
        </w:numPr>
        <w:spacing w:after="54" w:line="248" w:lineRule="auto"/>
        <w:ind w:right="2" w:hanging="720"/>
        <w:jc w:val="both"/>
      </w:pPr>
      <w:r>
        <w:t xml:space="preserve">acceptable completion schedule; </w:t>
      </w:r>
    </w:p>
    <w:p w14:paraId="6D74CC4B" w14:textId="77777777" w:rsidR="00A06E65" w:rsidRDefault="00A06E65" w:rsidP="00A06E65">
      <w:pPr>
        <w:numPr>
          <w:ilvl w:val="0"/>
          <w:numId w:val="43"/>
        </w:numPr>
        <w:spacing w:after="55" w:line="248" w:lineRule="auto"/>
        <w:ind w:right="2" w:hanging="720"/>
        <w:jc w:val="both"/>
      </w:pPr>
      <w:r>
        <w:t xml:space="preserve">Acceptability of the proposed work program (work method and schedule), including relevant drawings and charts. </w:t>
      </w:r>
    </w:p>
    <w:p w14:paraId="34CE4020" w14:textId="77777777" w:rsidR="00A06E65" w:rsidRDefault="00A06E65" w:rsidP="00A06E65">
      <w:pPr>
        <w:pStyle w:val="Heading4"/>
        <w:tabs>
          <w:tab w:val="center" w:pos="306"/>
          <w:tab w:val="center" w:pos="1878"/>
        </w:tabs>
        <w:spacing w:after="55"/>
        <w:ind w:left="0" w:right="0" w:firstLine="0"/>
        <w:jc w:val="left"/>
      </w:pPr>
      <w:r>
        <w:rPr>
          <w:rFonts w:ascii="Calibri" w:eastAsia="Calibri" w:hAnsi="Calibri" w:cs="Calibri"/>
          <w:b w:val="0"/>
          <w:sz w:val="22"/>
        </w:rPr>
        <w:tab/>
      </w:r>
      <w:r>
        <w:t xml:space="preserve">6.  </w:t>
      </w:r>
      <w:r>
        <w:tab/>
        <w:t xml:space="preserve">Technical Criteria </w:t>
      </w:r>
    </w:p>
    <w:p w14:paraId="677ECE3C" w14:textId="77777777" w:rsidR="00A06E65" w:rsidRDefault="00A06E65" w:rsidP="00A06E65">
      <w:pPr>
        <w:pStyle w:val="Heading5"/>
        <w:tabs>
          <w:tab w:val="center" w:pos="366"/>
          <w:tab w:val="center" w:pos="2591"/>
        </w:tabs>
        <w:spacing w:after="185"/>
        <w:ind w:left="0" w:right="0" w:firstLine="0"/>
        <w:jc w:val="left"/>
      </w:pPr>
      <w:r>
        <w:rPr>
          <w:rFonts w:ascii="Calibri" w:eastAsia="Calibri" w:hAnsi="Calibri" w:cs="Calibri"/>
          <w:b w:val="0"/>
          <w:sz w:val="22"/>
        </w:rPr>
        <w:tab/>
      </w:r>
      <w:r>
        <w:t xml:space="preserve">6.1 </w:t>
      </w:r>
      <w:r>
        <w:tab/>
        <w:t xml:space="preserve">Adequacy of Technical Proposal </w:t>
      </w:r>
    </w:p>
    <w:p w14:paraId="06BABFFF" w14:textId="77777777" w:rsidR="00A06E65" w:rsidRDefault="00A06E65" w:rsidP="00A06E65">
      <w:pPr>
        <w:ind w:left="226" w:right="229"/>
      </w:pPr>
      <w:r>
        <w:t xml:space="preserve"> Evaluation of the Bidder's Technical Bid will include an assessment of the Bidder’s technical capacity to mobilize key equipment and personnel for the contract consistent with its proposal regarding work methods, scheduling, and material sourcing in sufficient detail and fully in accordance with the requirements stipulated in Section VI (Employer's Requirements). </w:t>
      </w:r>
    </w:p>
    <w:p w14:paraId="45645834" w14:textId="77777777" w:rsidR="00A06E65" w:rsidRDefault="00A06E65" w:rsidP="00A06E65">
      <w:pPr>
        <w:spacing w:after="0"/>
        <w:ind w:left="216"/>
      </w:pPr>
      <w:r>
        <w:t xml:space="preserve"> </w:t>
      </w:r>
    </w:p>
    <w:p w14:paraId="35989011" w14:textId="77777777" w:rsidR="00A06E65" w:rsidRDefault="00A06E65" w:rsidP="00A06E65">
      <w:pPr>
        <w:spacing w:after="0"/>
        <w:ind w:left="216"/>
      </w:pPr>
      <w:r>
        <w:t xml:space="preserve"> </w:t>
      </w:r>
    </w:p>
    <w:p w14:paraId="38DBB976" w14:textId="77777777" w:rsidR="00A06E65" w:rsidRDefault="00A06E65" w:rsidP="00A06E65">
      <w:pPr>
        <w:spacing w:after="40"/>
        <w:ind w:left="216"/>
      </w:pPr>
      <w:r>
        <w:t xml:space="preserve"> </w:t>
      </w:r>
    </w:p>
    <w:p w14:paraId="6066C32D" w14:textId="77777777" w:rsidR="00A06E65" w:rsidRDefault="00A06E65" w:rsidP="00A06E65">
      <w:pPr>
        <w:spacing w:after="38"/>
        <w:ind w:left="216"/>
      </w:pPr>
      <w:r>
        <w:rPr>
          <w:b/>
        </w:rPr>
        <w:t xml:space="preserve"> </w:t>
      </w:r>
    </w:p>
    <w:p w14:paraId="615A70FC" w14:textId="77777777" w:rsidR="00A06E65" w:rsidRDefault="00A06E65" w:rsidP="00A06E65">
      <w:pPr>
        <w:pStyle w:val="Heading6"/>
        <w:tabs>
          <w:tab w:val="center" w:pos="1226"/>
        </w:tabs>
        <w:ind w:left="0" w:right="0" w:firstLine="0"/>
        <w:jc w:val="left"/>
      </w:pPr>
      <w:r>
        <w:lastRenderedPageBreak/>
        <w:t xml:space="preserve">6.1.1 </w:t>
      </w:r>
      <w:r>
        <w:tab/>
        <w:t xml:space="preserve">Personnel </w:t>
      </w:r>
    </w:p>
    <w:p w14:paraId="65AD5301" w14:textId="77777777" w:rsidR="00A06E65" w:rsidRDefault="00A06E65" w:rsidP="00A06E65">
      <w:pPr>
        <w:ind w:left="19" w:right="2"/>
      </w:pPr>
      <w:r>
        <w:t xml:space="preserve">The Bidder must demonstrate that it will have the personnel for the key positions that meet the following requirements: </w:t>
      </w:r>
    </w:p>
    <w:p w14:paraId="455636F0" w14:textId="77777777" w:rsidR="00A06E65" w:rsidRDefault="00A06E65" w:rsidP="00A06E65">
      <w:pPr>
        <w:spacing w:after="0"/>
      </w:pPr>
      <w:r>
        <w:rPr>
          <w:i/>
        </w:rPr>
        <w:t xml:space="preserve"> </w:t>
      </w:r>
      <w:r>
        <w:rPr>
          <w:i/>
        </w:rPr>
        <w:tab/>
        <w:t xml:space="preserve"> </w:t>
      </w:r>
    </w:p>
    <w:p w14:paraId="17866C68" w14:textId="77777777" w:rsidR="00A06E65" w:rsidRDefault="00A06E65" w:rsidP="00A06E65">
      <w:pPr>
        <w:spacing w:after="0"/>
      </w:pPr>
      <w:r>
        <w:rPr>
          <w:i/>
        </w:rPr>
        <w:t xml:space="preserve"> </w:t>
      </w:r>
    </w:p>
    <w:p w14:paraId="1AF995BE" w14:textId="77777777" w:rsidR="00A06E65" w:rsidRDefault="00A06E65" w:rsidP="00A06E65">
      <w:pPr>
        <w:spacing w:after="0"/>
      </w:pPr>
      <w:r>
        <w:rPr>
          <w:i/>
        </w:rPr>
        <w:t xml:space="preserve"> </w:t>
      </w:r>
    </w:p>
    <w:tbl>
      <w:tblPr>
        <w:tblStyle w:val="TableGrid"/>
        <w:tblW w:w="8622" w:type="dxa"/>
        <w:tblInd w:w="934" w:type="dxa"/>
        <w:tblCellMar>
          <w:top w:w="7" w:type="dxa"/>
          <w:left w:w="103" w:type="dxa"/>
          <w:right w:w="57" w:type="dxa"/>
        </w:tblCellMar>
        <w:tblLook w:val="04A0" w:firstRow="1" w:lastRow="0" w:firstColumn="1" w:lastColumn="0" w:noHBand="0" w:noVBand="1"/>
      </w:tblPr>
      <w:tblGrid>
        <w:gridCol w:w="554"/>
        <w:gridCol w:w="1786"/>
        <w:gridCol w:w="629"/>
        <w:gridCol w:w="3060"/>
        <w:gridCol w:w="1297"/>
        <w:gridCol w:w="1296"/>
      </w:tblGrid>
      <w:tr w:rsidR="00A06E65" w14:paraId="2CC7835C" w14:textId="77777777" w:rsidTr="00797AE9">
        <w:trPr>
          <w:trHeight w:val="950"/>
        </w:trPr>
        <w:tc>
          <w:tcPr>
            <w:tcW w:w="554" w:type="dxa"/>
            <w:tcBorders>
              <w:top w:val="single" w:sz="12" w:space="0" w:color="000000"/>
              <w:left w:val="single" w:sz="12" w:space="0" w:color="000000"/>
              <w:bottom w:val="single" w:sz="12" w:space="0" w:color="000000"/>
              <w:right w:val="single" w:sz="12" w:space="0" w:color="000000"/>
            </w:tcBorders>
            <w:vAlign w:val="center"/>
          </w:tcPr>
          <w:p w14:paraId="73F26A32" w14:textId="77777777" w:rsidR="00A06E65" w:rsidRDefault="00A06E65" w:rsidP="00797AE9">
            <w:pPr>
              <w:spacing w:line="259" w:lineRule="auto"/>
              <w:ind w:left="26"/>
            </w:pPr>
            <w:r>
              <w:rPr>
                <w:b/>
                <w:sz w:val="20"/>
              </w:rPr>
              <w:t xml:space="preserve">No. </w:t>
            </w:r>
          </w:p>
        </w:tc>
        <w:tc>
          <w:tcPr>
            <w:tcW w:w="1786" w:type="dxa"/>
            <w:tcBorders>
              <w:top w:val="single" w:sz="12" w:space="0" w:color="000000"/>
              <w:left w:val="single" w:sz="12" w:space="0" w:color="000000"/>
              <w:bottom w:val="single" w:sz="12" w:space="0" w:color="000000"/>
              <w:right w:val="single" w:sz="12" w:space="0" w:color="000000"/>
            </w:tcBorders>
            <w:vAlign w:val="center"/>
          </w:tcPr>
          <w:p w14:paraId="35E0E7A4" w14:textId="77777777" w:rsidR="00A06E65" w:rsidRDefault="00A06E65" w:rsidP="00797AE9">
            <w:pPr>
              <w:spacing w:line="259" w:lineRule="auto"/>
              <w:ind w:right="45"/>
              <w:jc w:val="center"/>
            </w:pPr>
            <w:r>
              <w:rPr>
                <w:b/>
                <w:sz w:val="20"/>
              </w:rPr>
              <w:t xml:space="preserve">Position </w:t>
            </w:r>
          </w:p>
        </w:tc>
        <w:tc>
          <w:tcPr>
            <w:tcW w:w="629" w:type="dxa"/>
            <w:tcBorders>
              <w:top w:val="single" w:sz="12" w:space="0" w:color="000000"/>
              <w:left w:val="single" w:sz="12" w:space="0" w:color="000000"/>
              <w:bottom w:val="single" w:sz="12" w:space="0" w:color="000000"/>
              <w:right w:val="single" w:sz="12" w:space="0" w:color="000000"/>
            </w:tcBorders>
            <w:vAlign w:val="center"/>
          </w:tcPr>
          <w:p w14:paraId="10235293" w14:textId="77777777" w:rsidR="00A06E65" w:rsidRDefault="00A06E65" w:rsidP="00797AE9">
            <w:pPr>
              <w:spacing w:line="259" w:lineRule="auto"/>
              <w:ind w:left="89"/>
            </w:pPr>
            <w:r>
              <w:rPr>
                <w:b/>
                <w:sz w:val="20"/>
              </w:rPr>
              <w:t xml:space="preserve">No </w:t>
            </w:r>
          </w:p>
        </w:tc>
        <w:tc>
          <w:tcPr>
            <w:tcW w:w="3060" w:type="dxa"/>
            <w:tcBorders>
              <w:top w:val="single" w:sz="12" w:space="0" w:color="000000"/>
              <w:left w:val="single" w:sz="12" w:space="0" w:color="000000"/>
              <w:bottom w:val="single" w:sz="12" w:space="0" w:color="000000"/>
              <w:right w:val="single" w:sz="12" w:space="0" w:color="000000"/>
            </w:tcBorders>
            <w:vAlign w:val="center"/>
          </w:tcPr>
          <w:p w14:paraId="36239CA2" w14:textId="77777777" w:rsidR="00A06E65" w:rsidRDefault="00A06E65" w:rsidP="00797AE9">
            <w:pPr>
              <w:spacing w:line="259" w:lineRule="auto"/>
              <w:ind w:right="48"/>
              <w:jc w:val="center"/>
            </w:pPr>
            <w:r>
              <w:rPr>
                <w:b/>
                <w:sz w:val="20"/>
              </w:rPr>
              <w:t xml:space="preserve">Qualification </w:t>
            </w:r>
          </w:p>
        </w:tc>
        <w:tc>
          <w:tcPr>
            <w:tcW w:w="1297" w:type="dxa"/>
            <w:tcBorders>
              <w:top w:val="single" w:sz="12" w:space="0" w:color="000000"/>
              <w:left w:val="single" w:sz="12" w:space="0" w:color="000000"/>
              <w:bottom w:val="single" w:sz="12" w:space="0" w:color="000000"/>
              <w:right w:val="single" w:sz="12" w:space="0" w:color="000000"/>
            </w:tcBorders>
          </w:tcPr>
          <w:p w14:paraId="0F3CB46B" w14:textId="77777777" w:rsidR="00A06E65" w:rsidRDefault="00A06E65" w:rsidP="00797AE9">
            <w:pPr>
              <w:jc w:val="center"/>
            </w:pPr>
            <w:r>
              <w:rPr>
                <w:b/>
                <w:sz w:val="20"/>
              </w:rPr>
              <w:t xml:space="preserve">Total Work Similar </w:t>
            </w:r>
          </w:p>
          <w:p w14:paraId="26E21DE0" w14:textId="77777777" w:rsidR="00A06E65" w:rsidRDefault="00A06E65" w:rsidP="00797AE9">
            <w:pPr>
              <w:spacing w:line="259" w:lineRule="auto"/>
              <w:ind w:left="70"/>
            </w:pPr>
            <w:r>
              <w:rPr>
                <w:b/>
                <w:sz w:val="20"/>
              </w:rPr>
              <w:t xml:space="preserve">Experience </w:t>
            </w:r>
          </w:p>
          <w:p w14:paraId="4BA0EC45" w14:textId="77777777" w:rsidR="00A06E65" w:rsidRDefault="00A06E65" w:rsidP="00797AE9">
            <w:pPr>
              <w:spacing w:line="259" w:lineRule="auto"/>
              <w:ind w:right="44"/>
              <w:jc w:val="center"/>
            </w:pPr>
            <w:r>
              <w:rPr>
                <w:b/>
                <w:sz w:val="20"/>
              </w:rPr>
              <w:t xml:space="preserve">(years) </w:t>
            </w:r>
          </w:p>
        </w:tc>
        <w:tc>
          <w:tcPr>
            <w:tcW w:w="1296" w:type="dxa"/>
            <w:tcBorders>
              <w:top w:val="single" w:sz="12" w:space="0" w:color="000000"/>
              <w:left w:val="single" w:sz="12" w:space="0" w:color="000000"/>
              <w:bottom w:val="single" w:sz="12" w:space="0" w:color="000000"/>
              <w:right w:val="single" w:sz="12" w:space="0" w:color="000000"/>
            </w:tcBorders>
          </w:tcPr>
          <w:p w14:paraId="7795015C" w14:textId="77777777" w:rsidR="00A06E65" w:rsidRDefault="00A06E65" w:rsidP="00797AE9">
            <w:pPr>
              <w:jc w:val="center"/>
            </w:pPr>
            <w:r>
              <w:rPr>
                <w:b/>
                <w:sz w:val="20"/>
              </w:rPr>
              <w:t xml:space="preserve">In Similar Works </w:t>
            </w:r>
          </w:p>
          <w:p w14:paraId="2A620EA6" w14:textId="77777777" w:rsidR="00A06E65" w:rsidRDefault="00A06E65" w:rsidP="00797AE9">
            <w:pPr>
              <w:spacing w:line="259" w:lineRule="auto"/>
              <w:ind w:left="70"/>
            </w:pPr>
            <w:r>
              <w:rPr>
                <w:b/>
                <w:sz w:val="20"/>
              </w:rPr>
              <w:t xml:space="preserve">Experience </w:t>
            </w:r>
          </w:p>
          <w:p w14:paraId="0ED8C342" w14:textId="77777777" w:rsidR="00A06E65" w:rsidRDefault="00A06E65" w:rsidP="00797AE9">
            <w:pPr>
              <w:spacing w:line="259" w:lineRule="auto"/>
              <w:ind w:right="43"/>
              <w:jc w:val="center"/>
            </w:pPr>
            <w:r>
              <w:rPr>
                <w:b/>
                <w:sz w:val="20"/>
              </w:rPr>
              <w:t xml:space="preserve">(years) </w:t>
            </w:r>
          </w:p>
        </w:tc>
      </w:tr>
      <w:tr w:rsidR="00A06E65" w14:paraId="5C3B8CF8" w14:textId="77777777" w:rsidTr="00797AE9">
        <w:trPr>
          <w:trHeight w:val="902"/>
        </w:trPr>
        <w:tc>
          <w:tcPr>
            <w:tcW w:w="554" w:type="dxa"/>
            <w:tcBorders>
              <w:top w:val="single" w:sz="12" w:space="0" w:color="000000"/>
              <w:left w:val="single" w:sz="4" w:space="0" w:color="000000"/>
              <w:bottom w:val="single" w:sz="4" w:space="0" w:color="000000"/>
              <w:right w:val="single" w:sz="4" w:space="0" w:color="000000"/>
            </w:tcBorders>
          </w:tcPr>
          <w:p w14:paraId="7D0725BA" w14:textId="77777777" w:rsidR="00A06E65" w:rsidRDefault="00A06E65" w:rsidP="00797AE9">
            <w:pPr>
              <w:spacing w:line="259" w:lineRule="auto"/>
              <w:ind w:right="42"/>
              <w:jc w:val="center"/>
            </w:pPr>
            <w:r>
              <w:rPr>
                <w:rFonts w:ascii="Century Gothic" w:eastAsia="Century Gothic" w:hAnsi="Century Gothic" w:cs="Century Gothic"/>
                <w:sz w:val="18"/>
              </w:rPr>
              <w:t xml:space="preserve">1. </w:t>
            </w:r>
          </w:p>
        </w:tc>
        <w:tc>
          <w:tcPr>
            <w:tcW w:w="1786" w:type="dxa"/>
            <w:tcBorders>
              <w:top w:val="single" w:sz="12" w:space="0" w:color="000000"/>
              <w:left w:val="single" w:sz="4" w:space="0" w:color="000000"/>
              <w:bottom w:val="single" w:sz="4" w:space="0" w:color="000000"/>
              <w:right w:val="single" w:sz="4" w:space="0" w:color="000000"/>
            </w:tcBorders>
          </w:tcPr>
          <w:p w14:paraId="163F5173" w14:textId="77777777" w:rsidR="00A06E65" w:rsidRDefault="00A06E65" w:rsidP="00797AE9">
            <w:pPr>
              <w:spacing w:line="259" w:lineRule="auto"/>
              <w:ind w:left="7"/>
            </w:pPr>
            <w:r>
              <w:rPr>
                <w:rFonts w:ascii="Century Gothic" w:eastAsia="Century Gothic" w:hAnsi="Century Gothic" w:cs="Century Gothic"/>
                <w:sz w:val="18"/>
              </w:rPr>
              <w:t xml:space="preserve">Project/Contract </w:t>
            </w:r>
          </w:p>
          <w:p w14:paraId="16246C71" w14:textId="77777777" w:rsidR="00A06E65" w:rsidRDefault="00A06E65" w:rsidP="00797AE9">
            <w:pPr>
              <w:spacing w:line="259" w:lineRule="auto"/>
              <w:ind w:left="7"/>
            </w:pPr>
            <w:r>
              <w:rPr>
                <w:rFonts w:ascii="Century Gothic" w:eastAsia="Century Gothic" w:hAnsi="Century Gothic" w:cs="Century Gothic"/>
                <w:sz w:val="18"/>
              </w:rPr>
              <w:t xml:space="preserve">Manager </w:t>
            </w:r>
          </w:p>
        </w:tc>
        <w:tc>
          <w:tcPr>
            <w:tcW w:w="629" w:type="dxa"/>
            <w:tcBorders>
              <w:top w:val="single" w:sz="12" w:space="0" w:color="000000"/>
              <w:left w:val="single" w:sz="4" w:space="0" w:color="000000"/>
              <w:bottom w:val="single" w:sz="4" w:space="0" w:color="000000"/>
              <w:right w:val="single" w:sz="4" w:space="0" w:color="000000"/>
            </w:tcBorders>
            <w:vAlign w:val="center"/>
          </w:tcPr>
          <w:p w14:paraId="0E60DF5B" w14:textId="77777777" w:rsidR="00A06E65" w:rsidRDefault="00A06E65" w:rsidP="00797AE9">
            <w:pPr>
              <w:spacing w:line="259" w:lineRule="auto"/>
              <w:ind w:right="48"/>
              <w:jc w:val="center"/>
            </w:pPr>
            <w:r>
              <w:rPr>
                <w:rFonts w:ascii="Century Gothic" w:eastAsia="Century Gothic" w:hAnsi="Century Gothic" w:cs="Century Gothic"/>
                <w:sz w:val="18"/>
              </w:rPr>
              <w:t xml:space="preserve">1 </w:t>
            </w:r>
          </w:p>
        </w:tc>
        <w:tc>
          <w:tcPr>
            <w:tcW w:w="3060" w:type="dxa"/>
            <w:tcBorders>
              <w:top w:val="single" w:sz="12" w:space="0" w:color="000000"/>
              <w:left w:val="single" w:sz="4" w:space="0" w:color="000000"/>
              <w:bottom w:val="single" w:sz="4" w:space="0" w:color="000000"/>
              <w:right w:val="single" w:sz="4" w:space="0" w:color="000000"/>
            </w:tcBorders>
          </w:tcPr>
          <w:p w14:paraId="3565514B" w14:textId="77777777" w:rsidR="00A06E65" w:rsidRDefault="00A06E65" w:rsidP="00797AE9">
            <w:pPr>
              <w:spacing w:line="259" w:lineRule="auto"/>
              <w:ind w:left="7" w:right="245"/>
            </w:pPr>
            <w:r>
              <w:rPr>
                <w:rFonts w:ascii="Century Gothic" w:eastAsia="Century Gothic" w:hAnsi="Century Gothic" w:cs="Century Gothic"/>
                <w:sz w:val="18"/>
              </w:rPr>
              <w:t xml:space="preserve">B. Architecture or BSc Civil Engineering (or related technical civil works discipline) from a recognized institution  </w:t>
            </w:r>
          </w:p>
        </w:tc>
        <w:tc>
          <w:tcPr>
            <w:tcW w:w="1297" w:type="dxa"/>
            <w:tcBorders>
              <w:top w:val="single" w:sz="12" w:space="0" w:color="000000"/>
              <w:left w:val="single" w:sz="4" w:space="0" w:color="000000"/>
              <w:bottom w:val="single" w:sz="4" w:space="0" w:color="000000"/>
              <w:right w:val="single" w:sz="4" w:space="0" w:color="000000"/>
            </w:tcBorders>
            <w:vAlign w:val="center"/>
          </w:tcPr>
          <w:p w14:paraId="0AEC7CAC" w14:textId="77777777" w:rsidR="00A06E65" w:rsidRDefault="00A06E65" w:rsidP="00797AE9">
            <w:pPr>
              <w:spacing w:line="259" w:lineRule="auto"/>
              <w:ind w:right="44"/>
              <w:jc w:val="center"/>
            </w:pPr>
            <w:r>
              <w:rPr>
                <w:rFonts w:ascii="Century Gothic" w:eastAsia="Century Gothic" w:hAnsi="Century Gothic" w:cs="Century Gothic"/>
                <w:sz w:val="18"/>
              </w:rPr>
              <w:t xml:space="preserve">15 </w:t>
            </w:r>
          </w:p>
        </w:tc>
        <w:tc>
          <w:tcPr>
            <w:tcW w:w="1296" w:type="dxa"/>
            <w:tcBorders>
              <w:top w:val="single" w:sz="12" w:space="0" w:color="000000"/>
              <w:left w:val="single" w:sz="4" w:space="0" w:color="000000"/>
              <w:bottom w:val="single" w:sz="4" w:space="0" w:color="000000"/>
              <w:right w:val="single" w:sz="4" w:space="0" w:color="000000"/>
            </w:tcBorders>
            <w:vAlign w:val="center"/>
          </w:tcPr>
          <w:p w14:paraId="2D777E78" w14:textId="77777777" w:rsidR="00A06E65" w:rsidRDefault="00A06E65" w:rsidP="00797AE9">
            <w:pPr>
              <w:spacing w:line="259" w:lineRule="auto"/>
              <w:ind w:right="43"/>
              <w:jc w:val="center"/>
            </w:pPr>
            <w:r>
              <w:rPr>
                <w:rFonts w:ascii="Century Gothic" w:eastAsia="Century Gothic" w:hAnsi="Century Gothic" w:cs="Century Gothic"/>
                <w:sz w:val="18"/>
              </w:rPr>
              <w:t xml:space="preserve">10 </w:t>
            </w:r>
          </w:p>
        </w:tc>
      </w:tr>
      <w:tr w:rsidR="00A06E65" w14:paraId="45815825" w14:textId="77777777" w:rsidTr="00797AE9">
        <w:trPr>
          <w:trHeight w:val="673"/>
        </w:trPr>
        <w:tc>
          <w:tcPr>
            <w:tcW w:w="554" w:type="dxa"/>
            <w:tcBorders>
              <w:top w:val="single" w:sz="4" w:space="0" w:color="000000"/>
              <w:left w:val="single" w:sz="4" w:space="0" w:color="000000"/>
              <w:bottom w:val="single" w:sz="4" w:space="0" w:color="000000"/>
              <w:right w:val="single" w:sz="4" w:space="0" w:color="000000"/>
            </w:tcBorders>
          </w:tcPr>
          <w:p w14:paraId="739BFBF4" w14:textId="77777777" w:rsidR="00A06E65" w:rsidRDefault="00A06E65" w:rsidP="00797AE9">
            <w:pPr>
              <w:spacing w:line="259" w:lineRule="auto"/>
              <w:ind w:right="42"/>
              <w:jc w:val="center"/>
            </w:pPr>
            <w:r>
              <w:rPr>
                <w:rFonts w:ascii="Century Gothic" w:eastAsia="Century Gothic" w:hAnsi="Century Gothic" w:cs="Century Gothic"/>
                <w:sz w:val="18"/>
              </w:rPr>
              <w:t xml:space="preserve">2. </w:t>
            </w:r>
          </w:p>
        </w:tc>
        <w:tc>
          <w:tcPr>
            <w:tcW w:w="1786" w:type="dxa"/>
            <w:tcBorders>
              <w:top w:val="single" w:sz="4" w:space="0" w:color="000000"/>
              <w:left w:val="single" w:sz="4" w:space="0" w:color="000000"/>
              <w:bottom w:val="single" w:sz="4" w:space="0" w:color="000000"/>
              <w:right w:val="single" w:sz="4" w:space="0" w:color="000000"/>
            </w:tcBorders>
          </w:tcPr>
          <w:p w14:paraId="421DB521" w14:textId="77777777" w:rsidR="00A06E65" w:rsidRDefault="00A06E65" w:rsidP="00797AE9">
            <w:pPr>
              <w:spacing w:line="259" w:lineRule="auto"/>
              <w:ind w:left="7"/>
            </w:pPr>
            <w:r>
              <w:rPr>
                <w:rFonts w:ascii="Century Gothic" w:eastAsia="Century Gothic" w:hAnsi="Century Gothic" w:cs="Century Gothic"/>
                <w:sz w:val="18"/>
              </w:rPr>
              <w:t xml:space="preserve">Site Supervisor </w:t>
            </w:r>
          </w:p>
        </w:tc>
        <w:tc>
          <w:tcPr>
            <w:tcW w:w="629" w:type="dxa"/>
            <w:tcBorders>
              <w:top w:val="single" w:sz="4" w:space="0" w:color="000000"/>
              <w:left w:val="single" w:sz="4" w:space="0" w:color="000000"/>
              <w:bottom w:val="single" w:sz="4" w:space="0" w:color="000000"/>
              <w:right w:val="single" w:sz="4" w:space="0" w:color="000000"/>
            </w:tcBorders>
            <w:vAlign w:val="center"/>
          </w:tcPr>
          <w:p w14:paraId="08BA85A3" w14:textId="77777777" w:rsidR="00A06E65" w:rsidRDefault="00A06E65" w:rsidP="00797AE9">
            <w:pPr>
              <w:spacing w:line="259" w:lineRule="auto"/>
              <w:ind w:right="48"/>
              <w:jc w:val="center"/>
            </w:pPr>
            <w:r>
              <w:rPr>
                <w:rFonts w:ascii="Century Gothic" w:eastAsia="Century Gothic" w:hAnsi="Century Gothic" w:cs="Century Gothic"/>
                <w:sz w:val="18"/>
              </w:rPr>
              <w:t xml:space="preserve">1 </w:t>
            </w:r>
          </w:p>
        </w:tc>
        <w:tc>
          <w:tcPr>
            <w:tcW w:w="3060" w:type="dxa"/>
            <w:tcBorders>
              <w:top w:val="single" w:sz="4" w:space="0" w:color="000000"/>
              <w:left w:val="single" w:sz="4" w:space="0" w:color="000000"/>
              <w:bottom w:val="single" w:sz="4" w:space="0" w:color="000000"/>
              <w:right w:val="single" w:sz="4" w:space="0" w:color="000000"/>
            </w:tcBorders>
          </w:tcPr>
          <w:p w14:paraId="76A57F1A" w14:textId="77777777" w:rsidR="00A06E65" w:rsidRDefault="00A06E65" w:rsidP="00797AE9">
            <w:pPr>
              <w:spacing w:line="259" w:lineRule="auto"/>
              <w:ind w:left="7"/>
            </w:pPr>
            <w:r>
              <w:rPr>
                <w:rFonts w:ascii="Century Gothic" w:eastAsia="Century Gothic" w:hAnsi="Century Gothic" w:cs="Century Gothic"/>
                <w:sz w:val="18"/>
              </w:rPr>
              <w:t xml:space="preserve">Higher national diploma in Civil </w:t>
            </w:r>
          </w:p>
          <w:p w14:paraId="4609EDD3" w14:textId="77777777" w:rsidR="00A06E65" w:rsidRDefault="00A06E65" w:rsidP="00797AE9">
            <w:pPr>
              <w:spacing w:line="259" w:lineRule="auto"/>
              <w:ind w:left="7" w:right="22"/>
            </w:pPr>
            <w:r>
              <w:rPr>
                <w:rFonts w:ascii="Century Gothic" w:eastAsia="Century Gothic" w:hAnsi="Century Gothic" w:cs="Century Gothic"/>
                <w:sz w:val="18"/>
              </w:rPr>
              <w:t xml:space="preserve">Engineering (or related technical discipline) </w:t>
            </w:r>
          </w:p>
        </w:tc>
        <w:tc>
          <w:tcPr>
            <w:tcW w:w="1297" w:type="dxa"/>
            <w:tcBorders>
              <w:top w:val="single" w:sz="4" w:space="0" w:color="000000"/>
              <w:left w:val="single" w:sz="4" w:space="0" w:color="000000"/>
              <w:bottom w:val="single" w:sz="4" w:space="0" w:color="000000"/>
              <w:right w:val="single" w:sz="4" w:space="0" w:color="000000"/>
            </w:tcBorders>
            <w:vAlign w:val="center"/>
          </w:tcPr>
          <w:p w14:paraId="05F5885B" w14:textId="77777777" w:rsidR="00A06E65" w:rsidRDefault="00A06E65" w:rsidP="00797AE9">
            <w:pPr>
              <w:spacing w:line="259" w:lineRule="auto"/>
              <w:ind w:right="44"/>
              <w:jc w:val="center"/>
            </w:pPr>
            <w:r>
              <w:rPr>
                <w:rFonts w:ascii="Century Gothic" w:eastAsia="Century Gothic" w:hAnsi="Century Gothic" w:cs="Century Gothic"/>
                <w:sz w:val="18"/>
              </w:rPr>
              <w:t xml:space="preserve">5 </w:t>
            </w:r>
          </w:p>
        </w:tc>
        <w:tc>
          <w:tcPr>
            <w:tcW w:w="1296" w:type="dxa"/>
            <w:tcBorders>
              <w:top w:val="single" w:sz="4" w:space="0" w:color="000000"/>
              <w:left w:val="single" w:sz="4" w:space="0" w:color="000000"/>
              <w:bottom w:val="single" w:sz="4" w:space="0" w:color="000000"/>
              <w:right w:val="single" w:sz="4" w:space="0" w:color="000000"/>
            </w:tcBorders>
            <w:vAlign w:val="center"/>
          </w:tcPr>
          <w:p w14:paraId="377CB039" w14:textId="77777777" w:rsidR="00A06E65" w:rsidRDefault="00A06E65" w:rsidP="00797AE9">
            <w:pPr>
              <w:spacing w:line="259" w:lineRule="auto"/>
              <w:ind w:right="43"/>
              <w:jc w:val="center"/>
            </w:pPr>
            <w:r>
              <w:rPr>
                <w:rFonts w:ascii="Century Gothic" w:eastAsia="Century Gothic" w:hAnsi="Century Gothic" w:cs="Century Gothic"/>
                <w:sz w:val="18"/>
              </w:rPr>
              <w:t xml:space="preserve">5 </w:t>
            </w:r>
          </w:p>
        </w:tc>
      </w:tr>
      <w:tr w:rsidR="00A06E65" w14:paraId="3B93BD33" w14:textId="77777777" w:rsidTr="00797AE9">
        <w:trPr>
          <w:trHeight w:val="672"/>
        </w:trPr>
        <w:tc>
          <w:tcPr>
            <w:tcW w:w="554" w:type="dxa"/>
            <w:tcBorders>
              <w:top w:val="single" w:sz="4" w:space="0" w:color="000000"/>
              <w:left w:val="single" w:sz="4" w:space="0" w:color="000000"/>
              <w:bottom w:val="single" w:sz="4" w:space="0" w:color="000000"/>
              <w:right w:val="single" w:sz="4" w:space="0" w:color="000000"/>
            </w:tcBorders>
          </w:tcPr>
          <w:p w14:paraId="0E1F4A54" w14:textId="77777777" w:rsidR="00A06E65" w:rsidRDefault="00A06E65" w:rsidP="00797AE9">
            <w:pPr>
              <w:spacing w:line="259" w:lineRule="auto"/>
              <w:ind w:right="42"/>
              <w:jc w:val="center"/>
            </w:pPr>
            <w:r>
              <w:rPr>
                <w:rFonts w:ascii="Century Gothic" w:eastAsia="Century Gothic" w:hAnsi="Century Gothic" w:cs="Century Gothic"/>
                <w:sz w:val="18"/>
              </w:rPr>
              <w:t xml:space="preserve">3. </w:t>
            </w:r>
          </w:p>
        </w:tc>
        <w:tc>
          <w:tcPr>
            <w:tcW w:w="1786" w:type="dxa"/>
            <w:tcBorders>
              <w:top w:val="single" w:sz="4" w:space="0" w:color="000000"/>
              <w:left w:val="single" w:sz="4" w:space="0" w:color="000000"/>
              <w:bottom w:val="single" w:sz="4" w:space="0" w:color="000000"/>
              <w:right w:val="single" w:sz="4" w:space="0" w:color="000000"/>
            </w:tcBorders>
          </w:tcPr>
          <w:p w14:paraId="6173258C" w14:textId="77777777" w:rsidR="00A06E65" w:rsidRDefault="00A06E65" w:rsidP="00797AE9">
            <w:pPr>
              <w:spacing w:line="259" w:lineRule="auto"/>
              <w:ind w:left="7"/>
            </w:pPr>
            <w:r>
              <w:rPr>
                <w:rFonts w:ascii="Century Gothic" w:eastAsia="Century Gothic" w:hAnsi="Century Gothic" w:cs="Century Gothic"/>
                <w:sz w:val="18"/>
              </w:rPr>
              <w:t xml:space="preserve">General Foreman </w:t>
            </w:r>
          </w:p>
        </w:tc>
        <w:tc>
          <w:tcPr>
            <w:tcW w:w="629" w:type="dxa"/>
            <w:tcBorders>
              <w:top w:val="single" w:sz="4" w:space="0" w:color="000000"/>
              <w:left w:val="single" w:sz="4" w:space="0" w:color="000000"/>
              <w:bottom w:val="single" w:sz="4" w:space="0" w:color="000000"/>
              <w:right w:val="single" w:sz="4" w:space="0" w:color="000000"/>
            </w:tcBorders>
            <w:vAlign w:val="center"/>
          </w:tcPr>
          <w:p w14:paraId="19744C12" w14:textId="77777777" w:rsidR="00A06E65" w:rsidRDefault="00A06E65" w:rsidP="00797AE9">
            <w:pPr>
              <w:spacing w:line="259" w:lineRule="auto"/>
              <w:ind w:right="48"/>
              <w:jc w:val="center"/>
            </w:pPr>
            <w:r>
              <w:rPr>
                <w:rFonts w:ascii="Century Gothic" w:eastAsia="Century Gothic" w:hAnsi="Century Gothic" w:cs="Century Gothic"/>
                <w:sz w:val="18"/>
              </w:rPr>
              <w:t xml:space="preserve">1 </w:t>
            </w:r>
          </w:p>
        </w:tc>
        <w:tc>
          <w:tcPr>
            <w:tcW w:w="3060" w:type="dxa"/>
            <w:tcBorders>
              <w:top w:val="single" w:sz="4" w:space="0" w:color="000000"/>
              <w:left w:val="single" w:sz="4" w:space="0" w:color="000000"/>
              <w:bottom w:val="single" w:sz="4" w:space="0" w:color="000000"/>
              <w:right w:val="single" w:sz="4" w:space="0" w:color="000000"/>
            </w:tcBorders>
          </w:tcPr>
          <w:p w14:paraId="1D970AB5" w14:textId="77777777" w:rsidR="00A06E65" w:rsidRDefault="00A06E65" w:rsidP="00797AE9">
            <w:pPr>
              <w:spacing w:line="259" w:lineRule="auto"/>
              <w:ind w:left="7"/>
            </w:pPr>
            <w:r>
              <w:rPr>
                <w:rFonts w:ascii="Century Gothic" w:eastAsia="Century Gothic" w:hAnsi="Century Gothic" w:cs="Century Gothic"/>
                <w:sz w:val="18"/>
              </w:rPr>
              <w:t xml:space="preserve">Ordinary National Diploma in Civil Engineering (or related technical discipline) </w:t>
            </w:r>
          </w:p>
        </w:tc>
        <w:tc>
          <w:tcPr>
            <w:tcW w:w="1297" w:type="dxa"/>
            <w:tcBorders>
              <w:top w:val="single" w:sz="4" w:space="0" w:color="000000"/>
              <w:left w:val="single" w:sz="4" w:space="0" w:color="000000"/>
              <w:bottom w:val="single" w:sz="4" w:space="0" w:color="000000"/>
              <w:right w:val="single" w:sz="4" w:space="0" w:color="000000"/>
            </w:tcBorders>
            <w:vAlign w:val="center"/>
          </w:tcPr>
          <w:p w14:paraId="46829620" w14:textId="77777777" w:rsidR="00A06E65" w:rsidRDefault="00A06E65" w:rsidP="00797AE9">
            <w:pPr>
              <w:spacing w:line="259" w:lineRule="auto"/>
              <w:ind w:right="44"/>
              <w:jc w:val="center"/>
            </w:pPr>
            <w:r>
              <w:rPr>
                <w:rFonts w:ascii="Century Gothic" w:eastAsia="Century Gothic" w:hAnsi="Century Gothic" w:cs="Century Gothic"/>
                <w:sz w:val="18"/>
              </w:rPr>
              <w:t xml:space="preserve">5 </w:t>
            </w:r>
          </w:p>
        </w:tc>
        <w:tc>
          <w:tcPr>
            <w:tcW w:w="1296" w:type="dxa"/>
            <w:tcBorders>
              <w:top w:val="single" w:sz="4" w:space="0" w:color="000000"/>
              <w:left w:val="single" w:sz="4" w:space="0" w:color="000000"/>
              <w:bottom w:val="single" w:sz="4" w:space="0" w:color="000000"/>
              <w:right w:val="single" w:sz="4" w:space="0" w:color="000000"/>
            </w:tcBorders>
            <w:vAlign w:val="center"/>
          </w:tcPr>
          <w:p w14:paraId="1AC61155" w14:textId="77777777" w:rsidR="00A06E65" w:rsidRDefault="00A06E65" w:rsidP="00797AE9">
            <w:pPr>
              <w:spacing w:line="259" w:lineRule="auto"/>
              <w:ind w:right="43"/>
              <w:jc w:val="center"/>
            </w:pPr>
            <w:r>
              <w:rPr>
                <w:rFonts w:ascii="Century Gothic" w:eastAsia="Century Gothic" w:hAnsi="Century Gothic" w:cs="Century Gothic"/>
                <w:sz w:val="18"/>
              </w:rPr>
              <w:t xml:space="preserve">5 </w:t>
            </w:r>
          </w:p>
        </w:tc>
      </w:tr>
      <w:tr w:rsidR="00A06E65" w14:paraId="1E8202BC" w14:textId="77777777" w:rsidTr="00797AE9">
        <w:trPr>
          <w:trHeight w:val="893"/>
        </w:trPr>
        <w:tc>
          <w:tcPr>
            <w:tcW w:w="554" w:type="dxa"/>
            <w:tcBorders>
              <w:top w:val="single" w:sz="4" w:space="0" w:color="000000"/>
              <w:left w:val="single" w:sz="4" w:space="0" w:color="000000"/>
              <w:bottom w:val="single" w:sz="4" w:space="0" w:color="000000"/>
              <w:right w:val="single" w:sz="4" w:space="0" w:color="000000"/>
            </w:tcBorders>
          </w:tcPr>
          <w:p w14:paraId="2DCE26C5" w14:textId="77777777" w:rsidR="00A06E65" w:rsidRDefault="00A06E65" w:rsidP="00797AE9">
            <w:pPr>
              <w:spacing w:line="259" w:lineRule="auto"/>
              <w:ind w:right="42"/>
              <w:jc w:val="center"/>
            </w:pPr>
            <w:r>
              <w:rPr>
                <w:rFonts w:ascii="Century Gothic" w:eastAsia="Century Gothic" w:hAnsi="Century Gothic" w:cs="Century Gothic"/>
                <w:sz w:val="18"/>
              </w:rPr>
              <w:t xml:space="preserve">4. </w:t>
            </w:r>
          </w:p>
        </w:tc>
        <w:tc>
          <w:tcPr>
            <w:tcW w:w="1786" w:type="dxa"/>
            <w:tcBorders>
              <w:top w:val="single" w:sz="4" w:space="0" w:color="000000"/>
              <w:left w:val="single" w:sz="4" w:space="0" w:color="000000"/>
              <w:bottom w:val="single" w:sz="4" w:space="0" w:color="000000"/>
              <w:right w:val="single" w:sz="4" w:space="0" w:color="000000"/>
            </w:tcBorders>
          </w:tcPr>
          <w:p w14:paraId="58B213DB" w14:textId="77777777" w:rsidR="00A06E65" w:rsidRDefault="00A06E65" w:rsidP="00797AE9">
            <w:pPr>
              <w:spacing w:line="259" w:lineRule="auto"/>
              <w:ind w:left="7"/>
            </w:pPr>
            <w:r>
              <w:rPr>
                <w:rFonts w:ascii="Century Gothic" w:eastAsia="Century Gothic" w:hAnsi="Century Gothic" w:cs="Century Gothic"/>
                <w:sz w:val="18"/>
              </w:rPr>
              <w:t xml:space="preserve">Electrician </w:t>
            </w:r>
          </w:p>
        </w:tc>
        <w:tc>
          <w:tcPr>
            <w:tcW w:w="629" w:type="dxa"/>
            <w:tcBorders>
              <w:top w:val="single" w:sz="4" w:space="0" w:color="000000"/>
              <w:left w:val="single" w:sz="4" w:space="0" w:color="000000"/>
              <w:bottom w:val="single" w:sz="4" w:space="0" w:color="000000"/>
              <w:right w:val="single" w:sz="4" w:space="0" w:color="000000"/>
            </w:tcBorders>
            <w:vAlign w:val="center"/>
          </w:tcPr>
          <w:p w14:paraId="42B08C8E" w14:textId="77777777" w:rsidR="00A06E65" w:rsidRDefault="00A06E65" w:rsidP="00797AE9">
            <w:pPr>
              <w:spacing w:line="259" w:lineRule="auto"/>
              <w:ind w:right="48"/>
              <w:jc w:val="center"/>
            </w:pPr>
            <w:r>
              <w:rPr>
                <w:rFonts w:ascii="Century Gothic" w:eastAsia="Century Gothic" w:hAnsi="Century Gothic" w:cs="Century Gothic"/>
                <w:sz w:val="18"/>
              </w:rPr>
              <w:t xml:space="preserve">1 </w:t>
            </w:r>
          </w:p>
        </w:tc>
        <w:tc>
          <w:tcPr>
            <w:tcW w:w="3060" w:type="dxa"/>
            <w:tcBorders>
              <w:top w:val="single" w:sz="4" w:space="0" w:color="000000"/>
              <w:left w:val="single" w:sz="4" w:space="0" w:color="000000"/>
              <w:bottom w:val="single" w:sz="4" w:space="0" w:color="000000"/>
              <w:right w:val="single" w:sz="4" w:space="0" w:color="000000"/>
            </w:tcBorders>
          </w:tcPr>
          <w:p w14:paraId="0A0CEED1" w14:textId="77777777" w:rsidR="00A06E65" w:rsidRDefault="00A06E65" w:rsidP="00797AE9">
            <w:pPr>
              <w:spacing w:line="259" w:lineRule="auto"/>
              <w:ind w:left="7"/>
            </w:pPr>
            <w:r>
              <w:rPr>
                <w:rFonts w:ascii="Century Gothic" w:eastAsia="Century Gothic" w:hAnsi="Century Gothic" w:cs="Century Gothic"/>
                <w:sz w:val="18"/>
              </w:rPr>
              <w:t xml:space="preserve">Ordinary National Diploma </w:t>
            </w:r>
          </w:p>
          <w:p w14:paraId="2D32897D" w14:textId="77777777" w:rsidR="00A06E65" w:rsidRDefault="00A06E65" w:rsidP="00797AE9">
            <w:pPr>
              <w:spacing w:line="259" w:lineRule="auto"/>
              <w:ind w:left="7"/>
            </w:pPr>
            <w:r>
              <w:rPr>
                <w:rFonts w:ascii="Century Gothic" w:eastAsia="Century Gothic" w:hAnsi="Century Gothic" w:cs="Century Gothic"/>
                <w:sz w:val="18"/>
              </w:rPr>
              <w:t xml:space="preserve">Electrical Engineering and a Valid wireman’s certificate. Permit class C </w:t>
            </w:r>
          </w:p>
        </w:tc>
        <w:tc>
          <w:tcPr>
            <w:tcW w:w="1297" w:type="dxa"/>
            <w:tcBorders>
              <w:top w:val="single" w:sz="4" w:space="0" w:color="000000"/>
              <w:left w:val="single" w:sz="4" w:space="0" w:color="000000"/>
              <w:bottom w:val="single" w:sz="4" w:space="0" w:color="000000"/>
              <w:right w:val="single" w:sz="4" w:space="0" w:color="000000"/>
            </w:tcBorders>
            <w:vAlign w:val="center"/>
          </w:tcPr>
          <w:p w14:paraId="06D157C8" w14:textId="77777777" w:rsidR="00A06E65" w:rsidRDefault="00A06E65" w:rsidP="00797AE9">
            <w:pPr>
              <w:spacing w:line="259" w:lineRule="auto"/>
              <w:ind w:right="44"/>
              <w:jc w:val="center"/>
            </w:pPr>
            <w:r>
              <w:rPr>
                <w:rFonts w:ascii="Century Gothic" w:eastAsia="Century Gothic" w:hAnsi="Century Gothic" w:cs="Century Gothic"/>
                <w:sz w:val="18"/>
              </w:rPr>
              <w:t xml:space="preserve">5 </w:t>
            </w:r>
          </w:p>
        </w:tc>
        <w:tc>
          <w:tcPr>
            <w:tcW w:w="1296" w:type="dxa"/>
            <w:tcBorders>
              <w:top w:val="single" w:sz="4" w:space="0" w:color="000000"/>
              <w:left w:val="single" w:sz="4" w:space="0" w:color="000000"/>
              <w:bottom w:val="single" w:sz="4" w:space="0" w:color="000000"/>
              <w:right w:val="single" w:sz="4" w:space="0" w:color="000000"/>
            </w:tcBorders>
            <w:vAlign w:val="center"/>
          </w:tcPr>
          <w:p w14:paraId="28213F31" w14:textId="77777777" w:rsidR="00A06E65" w:rsidRDefault="00A06E65" w:rsidP="00797AE9">
            <w:pPr>
              <w:spacing w:line="259" w:lineRule="auto"/>
              <w:ind w:right="43"/>
              <w:jc w:val="center"/>
            </w:pPr>
            <w:r>
              <w:rPr>
                <w:rFonts w:ascii="Century Gothic" w:eastAsia="Century Gothic" w:hAnsi="Century Gothic" w:cs="Century Gothic"/>
                <w:sz w:val="18"/>
              </w:rPr>
              <w:t xml:space="preserve">5 </w:t>
            </w:r>
          </w:p>
        </w:tc>
      </w:tr>
      <w:tr w:rsidR="00A06E65" w14:paraId="1D87C6D9" w14:textId="77777777" w:rsidTr="00797AE9">
        <w:trPr>
          <w:trHeight w:val="893"/>
        </w:trPr>
        <w:tc>
          <w:tcPr>
            <w:tcW w:w="554" w:type="dxa"/>
            <w:tcBorders>
              <w:top w:val="single" w:sz="4" w:space="0" w:color="000000"/>
              <w:left w:val="single" w:sz="4" w:space="0" w:color="000000"/>
              <w:bottom w:val="single" w:sz="4" w:space="0" w:color="000000"/>
              <w:right w:val="single" w:sz="4" w:space="0" w:color="000000"/>
            </w:tcBorders>
          </w:tcPr>
          <w:p w14:paraId="7CAFA828" w14:textId="77777777" w:rsidR="00A06E65" w:rsidRDefault="00A06E65" w:rsidP="00797AE9">
            <w:pPr>
              <w:spacing w:line="259" w:lineRule="auto"/>
            </w:pPr>
            <w:r>
              <w:rPr>
                <w:rFonts w:ascii="Century Gothic" w:eastAsia="Century Gothic" w:hAnsi="Century Gothic" w:cs="Century Gothic"/>
                <w:sz w:val="18"/>
              </w:rPr>
              <w:t xml:space="preserve">5. </w:t>
            </w:r>
          </w:p>
        </w:tc>
        <w:tc>
          <w:tcPr>
            <w:tcW w:w="1786" w:type="dxa"/>
            <w:tcBorders>
              <w:top w:val="single" w:sz="4" w:space="0" w:color="000000"/>
              <w:left w:val="single" w:sz="4" w:space="0" w:color="000000"/>
              <w:bottom w:val="single" w:sz="4" w:space="0" w:color="000000"/>
              <w:right w:val="single" w:sz="4" w:space="0" w:color="000000"/>
            </w:tcBorders>
          </w:tcPr>
          <w:p w14:paraId="79D2F9C5" w14:textId="77777777" w:rsidR="00A06E65" w:rsidRDefault="00A06E65" w:rsidP="00797AE9">
            <w:pPr>
              <w:spacing w:line="259" w:lineRule="auto"/>
              <w:ind w:left="7"/>
            </w:pPr>
            <w:r>
              <w:rPr>
                <w:rFonts w:ascii="Century Gothic" w:eastAsia="Century Gothic" w:hAnsi="Century Gothic" w:cs="Century Gothic"/>
                <w:sz w:val="18"/>
              </w:rPr>
              <w:t xml:space="preserve">Mechanical And </w:t>
            </w:r>
          </w:p>
          <w:p w14:paraId="2DC4E27E" w14:textId="77777777" w:rsidR="00A06E65" w:rsidRDefault="00A06E65" w:rsidP="00797AE9">
            <w:pPr>
              <w:spacing w:line="259" w:lineRule="auto"/>
              <w:ind w:left="7"/>
            </w:pPr>
            <w:r>
              <w:rPr>
                <w:rFonts w:ascii="Century Gothic" w:eastAsia="Century Gothic" w:hAnsi="Century Gothic" w:cs="Century Gothic"/>
                <w:sz w:val="18"/>
              </w:rPr>
              <w:t xml:space="preserve">Electro Mechanical Technician. </w:t>
            </w:r>
          </w:p>
        </w:tc>
        <w:tc>
          <w:tcPr>
            <w:tcW w:w="629" w:type="dxa"/>
            <w:tcBorders>
              <w:top w:val="single" w:sz="4" w:space="0" w:color="000000"/>
              <w:left w:val="single" w:sz="4" w:space="0" w:color="000000"/>
              <w:bottom w:val="single" w:sz="4" w:space="0" w:color="000000"/>
              <w:right w:val="single" w:sz="4" w:space="0" w:color="000000"/>
            </w:tcBorders>
            <w:vAlign w:val="center"/>
          </w:tcPr>
          <w:p w14:paraId="7531D336" w14:textId="77777777" w:rsidR="00A06E65" w:rsidRDefault="00A06E65" w:rsidP="00797AE9">
            <w:pPr>
              <w:spacing w:line="259" w:lineRule="auto"/>
              <w:ind w:right="48"/>
              <w:jc w:val="center"/>
            </w:pPr>
            <w:r>
              <w:rPr>
                <w:rFonts w:ascii="Century Gothic" w:eastAsia="Century Gothic" w:hAnsi="Century Gothic" w:cs="Century Gothic"/>
                <w:sz w:val="18"/>
              </w:rPr>
              <w:t xml:space="preserve">1 </w:t>
            </w:r>
          </w:p>
        </w:tc>
        <w:tc>
          <w:tcPr>
            <w:tcW w:w="3060" w:type="dxa"/>
            <w:tcBorders>
              <w:top w:val="single" w:sz="4" w:space="0" w:color="000000"/>
              <w:left w:val="single" w:sz="4" w:space="0" w:color="000000"/>
              <w:bottom w:val="single" w:sz="4" w:space="0" w:color="000000"/>
              <w:right w:val="single" w:sz="4" w:space="0" w:color="000000"/>
            </w:tcBorders>
          </w:tcPr>
          <w:p w14:paraId="1380BDD9" w14:textId="77777777" w:rsidR="00A06E65" w:rsidRDefault="00A06E65" w:rsidP="00797AE9">
            <w:pPr>
              <w:spacing w:line="259" w:lineRule="auto"/>
              <w:ind w:left="7" w:right="48"/>
            </w:pPr>
            <w:r>
              <w:rPr>
                <w:rFonts w:ascii="Century Gothic" w:eastAsia="Century Gothic" w:hAnsi="Century Gothic" w:cs="Century Gothic"/>
                <w:sz w:val="18"/>
              </w:rPr>
              <w:t xml:space="preserve">Ordinary National diploma in water Engineering or mechanical </w:t>
            </w:r>
            <w:proofErr w:type="gramStart"/>
            <w:r>
              <w:rPr>
                <w:rFonts w:ascii="Century Gothic" w:eastAsia="Century Gothic" w:hAnsi="Century Gothic" w:cs="Century Gothic"/>
                <w:sz w:val="18"/>
              </w:rPr>
              <w:t>engineering .</w:t>
            </w:r>
            <w:proofErr w:type="gramEnd"/>
            <w:r>
              <w:rPr>
                <w:rFonts w:ascii="Century Gothic" w:eastAsia="Century Gothic" w:hAnsi="Century Gothic" w:cs="Century Gothic"/>
                <w:sz w:val="18"/>
              </w:rPr>
              <w:t xml:space="preserve"> </w:t>
            </w:r>
          </w:p>
        </w:tc>
        <w:tc>
          <w:tcPr>
            <w:tcW w:w="1297" w:type="dxa"/>
            <w:tcBorders>
              <w:top w:val="single" w:sz="4" w:space="0" w:color="000000"/>
              <w:left w:val="single" w:sz="4" w:space="0" w:color="000000"/>
              <w:bottom w:val="single" w:sz="4" w:space="0" w:color="000000"/>
              <w:right w:val="single" w:sz="4" w:space="0" w:color="000000"/>
            </w:tcBorders>
            <w:vAlign w:val="center"/>
          </w:tcPr>
          <w:p w14:paraId="4CFFF1CB" w14:textId="77777777" w:rsidR="00A06E65" w:rsidRDefault="00A06E65" w:rsidP="00797AE9">
            <w:pPr>
              <w:spacing w:line="259" w:lineRule="auto"/>
              <w:ind w:right="44"/>
              <w:jc w:val="center"/>
            </w:pPr>
            <w:r>
              <w:rPr>
                <w:rFonts w:ascii="Century Gothic" w:eastAsia="Century Gothic" w:hAnsi="Century Gothic" w:cs="Century Gothic"/>
                <w:sz w:val="18"/>
              </w:rPr>
              <w:t xml:space="preserve">5 </w:t>
            </w:r>
          </w:p>
        </w:tc>
        <w:tc>
          <w:tcPr>
            <w:tcW w:w="1296" w:type="dxa"/>
            <w:tcBorders>
              <w:top w:val="single" w:sz="4" w:space="0" w:color="000000"/>
              <w:left w:val="single" w:sz="4" w:space="0" w:color="000000"/>
              <w:bottom w:val="single" w:sz="4" w:space="0" w:color="000000"/>
              <w:right w:val="single" w:sz="4" w:space="0" w:color="000000"/>
            </w:tcBorders>
            <w:vAlign w:val="center"/>
          </w:tcPr>
          <w:p w14:paraId="11EBC8EC" w14:textId="77777777" w:rsidR="00A06E65" w:rsidRDefault="00A06E65" w:rsidP="00797AE9">
            <w:pPr>
              <w:spacing w:line="259" w:lineRule="auto"/>
              <w:ind w:right="43"/>
              <w:jc w:val="center"/>
            </w:pPr>
            <w:r>
              <w:rPr>
                <w:rFonts w:ascii="Century Gothic" w:eastAsia="Century Gothic" w:hAnsi="Century Gothic" w:cs="Century Gothic"/>
                <w:sz w:val="18"/>
              </w:rPr>
              <w:t xml:space="preserve">5 </w:t>
            </w:r>
          </w:p>
        </w:tc>
      </w:tr>
      <w:tr w:rsidR="00A06E65" w14:paraId="137C11E8" w14:textId="77777777" w:rsidTr="00797AE9">
        <w:trPr>
          <w:trHeight w:val="672"/>
        </w:trPr>
        <w:tc>
          <w:tcPr>
            <w:tcW w:w="554" w:type="dxa"/>
            <w:tcBorders>
              <w:top w:val="single" w:sz="4" w:space="0" w:color="000000"/>
              <w:left w:val="single" w:sz="4" w:space="0" w:color="000000"/>
              <w:bottom w:val="single" w:sz="4" w:space="0" w:color="000000"/>
              <w:right w:val="single" w:sz="4" w:space="0" w:color="000000"/>
            </w:tcBorders>
          </w:tcPr>
          <w:p w14:paraId="7CE446C0" w14:textId="77777777" w:rsidR="00A06E65" w:rsidRDefault="00A06E65" w:rsidP="00797AE9">
            <w:pPr>
              <w:spacing w:line="259" w:lineRule="auto"/>
              <w:ind w:left="5"/>
            </w:pPr>
            <w:r>
              <w:t xml:space="preserve">6 </w:t>
            </w:r>
          </w:p>
        </w:tc>
        <w:tc>
          <w:tcPr>
            <w:tcW w:w="1786" w:type="dxa"/>
            <w:tcBorders>
              <w:top w:val="single" w:sz="4" w:space="0" w:color="000000"/>
              <w:left w:val="single" w:sz="4" w:space="0" w:color="000000"/>
              <w:bottom w:val="single" w:sz="4" w:space="0" w:color="000000"/>
              <w:right w:val="single" w:sz="4" w:space="0" w:color="000000"/>
            </w:tcBorders>
          </w:tcPr>
          <w:p w14:paraId="5C7B1E5F" w14:textId="77777777" w:rsidR="00A06E65" w:rsidRDefault="00A06E65" w:rsidP="00797AE9">
            <w:pPr>
              <w:spacing w:line="259" w:lineRule="auto"/>
              <w:ind w:left="7"/>
            </w:pPr>
            <w:r>
              <w:rPr>
                <w:rFonts w:ascii="Century Gothic" w:eastAsia="Century Gothic" w:hAnsi="Century Gothic" w:cs="Century Gothic"/>
                <w:sz w:val="18"/>
              </w:rPr>
              <w:t xml:space="preserve">Health and safety officer  </w:t>
            </w:r>
          </w:p>
        </w:tc>
        <w:tc>
          <w:tcPr>
            <w:tcW w:w="629" w:type="dxa"/>
            <w:tcBorders>
              <w:top w:val="single" w:sz="4" w:space="0" w:color="000000"/>
              <w:left w:val="single" w:sz="4" w:space="0" w:color="000000"/>
              <w:bottom w:val="single" w:sz="4" w:space="0" w:color="000000"/>
              <w:right w:val="single" w:sz="4" w:space="0" w:color="000000"/>
            </w:tcBorders>
            <w:vAlign w:val="center"/>
          </w:tcPr>
          <w:p w14:paraId="7A490EA1" w14:textId="77777777" w:rsidR="00A06E65" w:rsidRDefault="00A06E65" w:rsidP="00797AE9">
            <w:pPr>
              <w:spacing w:line="259" w:lineRule="auto"/>
              <w:ind w:right="48"/>
              <w:jc w:val="center"/>
            </w:pPr>
            <w:r>
              <w:rPr>
                <w:rFonts w:ascii="Century Gothic" w:eastAsia="Century Gothic" w:hAnsi="Century Gothic" w:cs="Century Gothic"/>
                <w:sz w:val="18"/>
              </w:rPr>
              <w:t xml:space="preserve">1 </w:t>
            </w:r>
          </w:p>
        </w:tc>
        <w:tc>
          <w:tcPr>
            <w:tcW w:w="3060" w:type="dxa"/>
            <w:tcBorders>
              <w:top w:val="single" w:sz="4" w:space="0" w:color="000000"/>
              <w:left w:val="single" w:sz="4" w:space="0" w:color="000000"/>
              <w:bottom w:val="single" w:sz="4" w:space="0" w:color="000000"/>
              <w:right w:val="single" w:sz="4" w:space="0" w:color="000000"/>
            </w:tcBorders>
          </w:tcPr>
          <w:p w14:paraId="5FC33ACF" w14:textId="77777777" w:rsidR="00A06E65" w:rsidRDefault="00A06E65" w:rsidP="00797AE9">
            <w:pPr>
              <w:ind w:left="7"/>
            </w:pPr>
            <w:r>
              <w:rPr>
                <w:rFonts w:ascii="Century Gothic" w:eastAsia="Century Gothic" w:hAnsi="Century Gothic" w:cs="Century Gothic"/>
                <w:sz w:val="18"/>
              </w:rPr>
              <w:t xml:space="preserve">Bachelor’s degree and certificate in occupational </w:t>
            </w:r>
          </w:p>
          <w:p w14:paraId="5FB40F02" w14:textId="77777777" w:rsidR="00A06E65" w:rsidRDefault="00A06E65" w:rsidP="00797AE9">
            <w:pPr>
              <w:spacing w:line="259" w:lineRule="auto"/>
              <w:ind w:left="7"/>
            </w:pPr>
            <w:r>
              <w:rPr>
                <w:rFonts w:ascii="Century Gothic" w:eastAsia="Century Gothic" w:hAnsi="Century Gothic" w:cs="Century Gothic"/>
                <w:sz w:val="18"/>
              </w:rPr>
              <w:t xml:space="preserve">health and safety  </w:t>
            </w:r>
          </w:p>
        </w:tc>
        <w:tc>
          <w:tcPr>
            <w:tcW w:w="1297" w:type="dxa"/>
            <w:tcBorders>
              <w:top w:val="single" w:sz="4" w:space="0" w:color="000000"/>
              <w:left w:val="single" w:sz="4" w:space="0" w:color="000000"/>
              <w:bottom w:val="single" w:sz="4" w:space="0" w:color="000000"/>
              <w:right w:val="single" w:sz="4" w:space="0" w:color="000000"/>
            </w:tcBorders>
            <w:vAlign w:val="center"/>
          </w:tcPr>
          <w:p w14:paraId="19B0AA94" w14:textId="77777777" w:rsidR="00A06E65" w:rsidRDefault="00A06E65" w:rsidP="00797AE9">
            <w:pPr>
              <w:spacing w:line="259" w:lineRule="auto"/>
              <w:ind w:right="44"/>
              <w:jc w:val="center"/>
            </w:pPr>
            <w:r>
              <w:rPr>
                <w:rFonts w:ascii="Century Gothic" w:eastAsia="Century Gothic" w:hAnsi="Century Gothic" w:cs="Century Gothic"/>
                <w:sz w:val="18"/>
              </w:rPr>
              <w:t xml:space="preserve">5 </w:t>
            </w:r>
          </w:p>
        </w:tc>
        <w:tc>
          <w:tcPr>
            <w:tcW w:w="1296" w:type="dxa"/>
            <w:tcBorders>
              <w:top w:val="single" w:sz="4" w:space="0" w:color="000000"/>
              <w:left w:val="single" w:sz="4" w:space="0" w:color="000000"/>
              <w:bottom w:val="single" w:sz="4" w:space="0" w:color="000000"/>
              <w:right w:val="single" w:sz="4" w:space="0" w:color="000000"/>
            </w:tcBorders>
            <w:vAlign w:val="center"/>
          </w:tcPr>
          <w:p w14:paraId="298CA3FE" w14:textId="77777777" w:rsidR="00A06E65" w:rsidRDefault="00A06E65" w:rsidP="00797AE9">
            <w:pPr>
              <w:spacing w:line="259" w:lineRule="auto"/>
              <w:ind w:right="43"/>
              <w:jc w:val="center"/>
            </w:pPr>
            <w:r>
              <w:rPr>
                <w:rFonts w:ascii="Century Gothic" w:eastAsia="Century Gothic" w:hAnsi="Century Gothic" w:cs="Century Gothic"/>
                <w:sz w:val="18"/>
              </w:rPr>
              <w:t xml:space="preserve">5 </w:t>
            </w:r>
          </w:p>
        </w:tc>
      </w:tr>
    </w:tbl>
    <w:p w14:paraId="19C7A176" w14:textId="77777777" w:rsidR="00A06E65" w:rsidRDefault="00A06E65" w:rsidP="00A06E65">
      <w:pPr>
        <w:spacing w:after="0"/>
      </w:pPr>
      <w:r>
        <w:rPr>
          <w:i/>
        </w:rPr>
        <w:t xml:space="preserve"> </w:t>
      </w:r>
    </w:p>
    <w:p w14:paraId="1A89FDD7" w14:textId="77777777" w:rsidR="00A06E65" w:rsidRDefault="00A06E65" w:rsidP="00A06E65">
      <w:pPr>
        <w:spacing w:after="222"/>
        <w:ind w:left="19" w:right="2"/>
      </w:pPr>
      <w:r>
        <w:t xml:space="preserve">The Bidder shall provide details of the proposed personnel and their experience records in the relevant Forms included in Section IV, Bidding Forms. </w:t>
      </w:r>
    </w:p>
    <w:p w14:paraId="3ADBF001" w14:textId="77777777" w:rsidR="00A06E65" w:rsidRDefault="00A06E65" w:rsidP="00A06E65">
      <w:pPr>
        <w:spacing w:after="194"/>
        <w:ind w:left="19" w:right="2"/>
      </w:pPr>
      <w:r>
        <w:t xml:space="preserve">The Contract Manager with 5 years’ experience in works of an equivalent nature and volume, including no less than 3 years as Manager. </w:t>
      </w:r>
    </w:p>
    <w:p w14:paraId="22933A78" w14:textId="77777777" w:rsidR="00A06E65" w:rsidRDefault="00A06E65" w:rsidP="00A06E65">
      <w:pPr>
        <w:pStyle w:val="Heading6"/>
        <w:tabs>
          <w:tab w:val="center" w:pos="1293"/>
        </w:tabs>
        <w:spacing w:after="185"/>
        <w:ind w:left="0" w:right="0" w:firstLine="0"/>
        <w:jc w:val="left"/>
      </w:pPr>
      <w:r>
        <w:t xml:space="preserve">6.1.2 </w:t>
      </w:r>
      <w:r>
        <w:tab/>
        <w:t xml:space="preserve">Equipment </w:t>
      </w:r>
    </w:p>
    <w:p w14:paraId="0536DAD9" w14:textId="77777777" w:rsidR="00A06E65" w:rsidRDefault="00A06E65" w:rsidP="00A06E65">
      <w:pPr>
        <w:ind w:left="19" w:right="2"/>
      </w:pPr>
      <w:r>
        <w:t xml:space="preserve">The Bidder must demonstrate that it will have access to the key equipment listed hereafter (either by ownership, lease, hire): Attach documentary evidence of ownership, lease, hire such as registration books, agreements or memoranda or purchase order). </w:t>
      </w:r>
    </w:p>
    <w:tbl>
      <w:tblPr>
        <w:tblStyle w:val="TableGrid"/>
        <w:tblW w:w="8548" w:type="dxa"/>
        <w:tblInd w:w="483" w:type="dxa"/>
        <w:tblCellMar>
          <w:top w:w="50" w:type="dxa"/>
          <w:left w:w="108" w:type="dxa"/>
          <w:right w:w="115" w:type="dxa"/>
        </w:tblCellMar>
        <w:tblLook w:val="04A0" w:firstRow="1" w:lastRow="0" w:firstColumn="1" w:lastColumn="0" w:noHBand="0" w:noVBand="1"/>
      </w:tblPr>
      <w:tblGrid>
        <w:gridCol w:w="720"/>
        <w:gridCol w:w="4772"/>
        <w:gridCol w:w="3056"/>
      </w:tblGrid>
      <w:tr w:rsidR="00A06E65" w14:paraId="2D179354" w14:textId="77777777" w:rsidTr="00797AE9">
        <w:trPr>
          <w:trHeight w:val="250"/>
        </w:trPr>
        <w:tc>
          <w:tcPr>
            <w:tcW w:w="720" w:type="dxa"/>
            <w:tcBorders>
              <w:top w:val="single" w:sz="12" w:space="0" w:color="000000"/>
              <w:left w:val="single" w:sz="12" w:space="0" w:color="000000"/>
              <w:bottom w:val="single" w:sz="12" w:space="0" w:color="000000"/>
              <w:right w:val="single" w:sz="12" w:space="0" w:color="000000"/>
            </w:tcBorders>
          </w:tcPr>
          <w:p w14:paraId="247674BA" w14:textId="77777777" w:rsidR="00A06E65" w:rsidRDefault="00A06E65" w:rsidP="00797AE9">
            <w:pPr>
              <w:spacing w:line="259" w:lineRule="auto"/>
              <w:ind w:left="12"/>
              <w:jc w:val="center"/>
            </w:pPr>
            <w:r>
              <w:rPr>
                <w:rFonts w:ascii="Century Gothic" w:eastAsia="Century Gothic" w:hAnsi="Century Gothic" w:cs="Century Gothic"/>
                <w:b/>
                <w:sz w:val="18"/>
              </w:rPr>
              <w:t xml:space="preserve">No. </w:t>
            </w:r>
          </w:p>
        </w:tc>
        <w:tc>
          <w:tcPr>
            <w:tcW w:w="4772" w:type="dxa"/>
            <w:tcBorders>
              <w:top w:val="single" w:sz="12" w:space="0" w:color="000000"/>
              <w:left w:val="single" w:sz="12" w:space="0" w:color="000000"/>
              <w:bottom w:val="single" w:sz="12" w:space="0" w:color="000000"/>
              <w:right w:val="single" w:sz="12" w:space="0" w:color="000000"/>
            </w:tcBorders>
          </w:tcPr>
          <w:p w14:paraId="6F68B864" w14:textId="77777777" w:rsidR="00A06E65" w:rsidRDefault="00A06E65" w:rsidP="00797AE9">
            <w:pPr>
              <w:spacing w:line="259" w:lineRule="auto"/>
              <w:ind w:left="3"/>
              <w:jc w:val="center"/>
            </w:pPr>
            <w:r>
              <w:rPr>
                <w:rFonts w:ascii="Century Gothic" w:eastAsia="Century Gothic" w:hAnsi="Century Gothic" w:cs="Century Gothic"/>
                <w:b/>
                <w:sz w:val="18"/>
              </w:rPr>
              <w:t xml:space="preserve">Equipment Type and Characteristics </w:t>
            </w:r>
          </w:p>
        </w:tc>
        <w:tc>
          <w:tcPr>
            <w:tcW w:w="3056" w:type="dxa"/>
            <w:tcBorders>
              <w:top w:val="single" w:sz="12" w:space="0" w:color="000000"/>
              <w:left w:val="single" w:sz="12" w:space="0" w:color="000000"/>
              <w:bottom w:val="single" w:sz="12" w:space="0" w:color="000000"/>
              <w:right w:val="single" w:sz="12" w:space="0" w:color="000000"/>
            </w:tcBorders>
          </w:tcPr>
          <w:p w14:paraId="1F76D6B5" w14:textId="77777777" w:rsidR="00A06E65" w:rsidRDefault="00A06E65" w:rsidP="00797AE9">
            <w:pPr>
              <w:spacing w:line="259" w:lineRule="auto"/>
              <w:ind w:left="7"/>
              <w:jc w:val="center"/>
            </w:pPr>
            <w:r>
              <w:rPr>
                <w:rFonts w:ascii="Century Gothic" w:eastAsia="Century Gothic" w:hAnsi="Century Gothic" w:cs="Century Gothic"/>
                <w:b/>
                <w:sz w:val="18"/>
              </w:rPr>
              <w:t xml:space="preserve">Minimum Number required </w:t>
            </w:r>
          </w:p>
        </w:tc>
      </w:tr>
      <w:tr w:rsidR="00A06E65" w14:paraId="727B0B11" w14:textId="77777777" w:rsidTr="00797AE9">
        <w:trPr>
          <w:trHeight w:val="240"/>
        </w:trPr>
        <w:tc>
          <w:tcPr>
            <w:tcW w:w="720" w:type="dxa"/>
            <w:tcBorders>
              <w:top w:val="single" w:sz="12" w:space="0" w:color="000000"/>
              <w:left w:val="single" w:sz="4" w:space="0" w:color="000000"/>
              <w:bottom w:val="single" w:sz="4" w:space="0" w:color="000000"/>
              <w:right w:val="single" w:sz="4" w:space="0" w:color="000000"/>
            </w:tcBorders>
          </w:tcPr>
          <w:p w14:paraId="7C7BD27B" w14:textId="77777777" w:rsidR="00A06E65" w:rsidRDefault="00A06E65" w:rsidP="00797AE9">
            <w:pPr>
              <w:spacing w:line="259" w:lineRule="auto"/>
              <w:ind w:left="11"/>
              <w:jc w:val="center"/>
            </w:pPr>
            <w:r>
              <w:rPr>
                <w:rFonts w:ascii="Century Gothic" w:eastAsia="Century Gothic" w:hAnsi="Century Gothic" w:cs="Century Gothic"/>
                <w:sz w:val="18"/>
              </w:rPr>
              <w:t xml:space="preserve">1 </w:t>
            </w:r>
          </w:p>
        </w:tc>
        <w:tc>
          <w:tcPr>
            <w:tcW w:w="4772" w:type="dxa"/>
            <w:tcBorders>
              <w:top w:val="single" w:sz="12" w:space="0" w:color="000000"/>
              <w:left w:val="single" w:sz="4" w:space="0" w:color="000000"/>
              <w:bottom w:val="single" w:sz="4" w:space="0" w:color="000000"/>
              <w:right w:val="single" w:sz="4" w:space="0" w:color="000000"/>
            </w:tcBorders>
          </w:tcPr>
          <w:p w14:paraId="3546B823" w14:textId="77777777" w:rsidR="00A06E65" w:rsidRDefault="00A06E65" w:rsidP="00797AE9">
            <w:pPr>
              <w:spacing w:line="259" w:lineRule="auto"/>
              <w:ind w:left="2"/>
            </w:pPr>
            <w:r>
              <w:rPr>
                <w:rFonts w:ascii="Century Gothic" w:eastAsia="Century Gothic" w:hAnsi="Century Gothic" w:cs="Century Gothic"/>
                <w:sz w:val="18"/>
              </w:rPr>
              <w:t xml:space="preserve">Dump Truck/Tipper 3 cubic </w:t>
            </w:r>
            <w:proofErr w:type="spellStart"/>
            <w:r>
              <w:rPr>
                <w:rFonts w:ascii="Century Gothic" w:eastAsia="Century Gothic" w:hAnsi="Century Gothic" w:cs="Century Gothic"/>
                <w:sz w:val="18"/>
              </w:rPr>
              <w:t>metres</w:t>
            </w:r>
            <w:proofErr w:type="spellEnd"/>
            <w:r>
              <w:rPr>
                <w:rFonts w:ascii="Century Gothic" w:eastAsia="Century Gothic" w:hAnsi="Century Gothic" w:cs="Century Gothic"/>
                <w:sz w:val="18"/>
              </w:rPr>
              <w:t xml:space="preserve">  </w:t>
            </w:r>
          </w:p>
        </w:tc>
        <w:tc>
          <w:tcPr>
            <w:tcW w:w="3056" w:type="dxa"/>
            <w:tcBorders>
              <w:top w:val="single" w:sz="12" w:space="0" w:color="000000"/>
              <w:left w:val="single" w:sz="4" w:space="0" w:color="000000"/>
              <w:bottom w:val="single" w:sz="4" w:space="0" w:color="000000"/>
              <w:right w:val="single" w:sz="4" w:space="0" w:color="000000"/>
            </w:tcBorders>
          </w:tcPr>
          <w:p w14:paraId="7512EF81" w14:textId="77777777" w:rsidR="00A06E65" w:rsidRDefault="00A06E65" w:rsidP="00797AE9">
            <w:pPr>
              <w:spacing w:line="259" w:lineRule="auto"/>
            </w:pPr>
            <w:r>
              <w:rPr>
                <w:rFonts w:ascii="Century Gothic" w:eastAsia="Century Gothic" w:hAnsi="Century Gothic" w:cs="Century Gothic"/>
                <w:sz w:val="18"/>
              </w:rPr>
              <w:t xml:space="preserve">1 </w:t>
            </w:r>
          </w:p>
        </w:tc>
      </w:tr>
      <w:tr w:rsidR="00A06E65" w14:paraId="2FC2918A" w14:textId="77777777" w:rsidTr="00797AE9">
        <w:trPr>
          <w:trHeight w:val="233"/>
        </w:trPr>
        <w:tc>
          <w:tcPr>
            <w:tcW w:w="720" w:type="dxa"/>
            <w:tcBorders>
              <w:top w:val="single" w:sz="4" w:space="0" w:color="000000"/>
              <w:left w:val="single" w:sz="4" w:space="0" w:color="000000"/>
              <w:bottom w:val="single" w:sz="4" w:space="0" w:color="000000"/>
              <w:right w:val="single" w:sz="4" w:space="0" w:color="000000"/>
            </w:tcBorders>
          </w:tcPr>
          <w:p w14:paraId="756477E5" w14:textId="77777777" w:rsidR="00A06E65" w:rsidRDefault="00A06E65" w:rsidP="00797AE9">
            <w:pPr>
              <w:spacing w:line="259" w:lineRule="auto"/>
              <w:ind w:left="11"/>
              <w:jc w:val="center"/>
            </w:pPr>
            <w:r>
              <w:rPr>
                <w:rFonts w:ascii="Century Gothic" w:eastAsia="Century Gothic" w:hAnsi="Century Gothic" w:cs="Century Gothic"/>
                <w:sz w:val="18"/>
              </w:rPr>
              <w:t xml:space="preserve">2 </w:t>
            </w:r>
          </w:p>
        </w:tc>
        <w:tc>
          <w:tcPr>
            <w:tcW w:w="4772" w:type="dxa"/>
            <w:tcBorders>
              <w:top w:val="single" w:sz="4" w:space="0" w:color="000000"/>
              <w:left w:val="single" w:sz="4" w:space="0" w:color="000000"/>
              <w:bottom w:val="single" w:sz="4" w:space="0" w:color="000000"/>
              <w:right w:val="single" w:sz="4" w:space="0" w:color="000000"/>
            </w:tcBorders>
          </w:tcPr>
          <w:p w14:paraId="2A587B9D" w14:textId="77777777" w:rsidR="00A06E65" w:rsidRDefault="00A06E65" w:rsidP="00797AE9">
            <w:pPr>
              <w:spacing w:line="259" w:lineRule="auto"/>
              <w:ind w:left="2"/>
            </w:pPr>
            <w:r>
              <w:rPr>
                <w:rFonts w:ascii="Century Gothic" w:eastAsia="Century Gothic" w:hAnsi="Century Gothic" w:cs="Century Gothic"/>
                <w:sz w:val="18"/>
              </w:rPr>
              <w:t xml:space="preserve">Concrete reversible Mixer 500L </w:t>
            </w:r>
          </w:p>
        </w:tc>
        <w:tc>
          <w:tcPr>
            <w:tcW w:w="3056" w:type="dxa"/>
            <w:tcBorders>
              <w:top w:val="single" w:sz="4" w:space="0" w:color="000000"/>
              <w:left w:val="single" w:sz="4" w:space="0" w:color="000000"/>
              <w:bottom w:val="single" w:sz="4" w:space="0" w:color="000000"/>
              <w:right w:val="single" w:sz="4" w:space="0" w:color="000000"/>
            </w:tcBorders>
          </w:tcPr>
          <w:p w14:paraId="1F8AED69" w14:textId="77777777" w:rsidR="00A06E65" w:rsidRDefault="00A06E65" w:rsidP="00797AE9">
            <w:pPr>
              <w:spacing w:line="259" w:lineRule="auto"/>
            </w:pPr>
            <w:r>
              <w:rPr>
                <w:rFonts w:ascii="Century Gothic" w:eastAsia="Century Gothic" w:hAnsi="Century Gothic" w:cs="Century Gothic"/>
                <w:sz w:val="18"/>
              </w:rPr>
              <w:t xml:space="preserve">1 </w:t>
            </w:r>
          </w:p>
        </w:tc>
      </w:tr>
      <w:tr w:rsidR="00A06E65" w14:paraId="4341EE6B" w14:textId="77777777" w:rsidTr="00797AE9">
        <w:trPr>
          <w:trHeight w:val="230"/>
        </w:trPr>
        <w:tc>
          <w:tcPr>
            <w:tcW w:w="720" w:type="dxa"/>
            <w:tcBorders>
              <w:top w:val="single" w:sz="4" w:space="0" w:color="000000"/>
              <w:left w:val="single" w:sz="4" w:space="0" w:color="000000"/>
              <w:bottom w:val="single" w:sz="4" w:space="0" w:color="000000"/>
              <w:right w:val="single" w:sz="4" w:space="0" w:color="000000"/>
            </w:tcBorders>
          </w:tcPr>
          <w:p w14:paraId="56561E0B" w14:textId="77777777" w:rsidR="00A06E65" w:rsidRDefault="00A06E65" w:rsidP="00797AE9">
            <w:pPr>
              <w:spacing w:line="259" w:lineRule="auto"/>
              <w:ind w:left="11"/>
              <w:jc w:val="center"/>
            </w:pPr>
            <w:r>
              <w:rPr>
                <w:rFonts w:ascii="Century Gothic" w:eastAsia="Century Gothic" w:hAnsi="Century Gothic" w:cs="Century Gothic"/>
                <w:sz w:val="18"/>
              </w:rPr>
              <w:t xml:space="preserve">3 </w:t>
            </w:r>
          </w:p>
        </w:tc>
        <w:tc>
          <w:tcPr>
            <w:tcW w:w="4772" w:type="dxa"/>
            <w:tcBorders>
              <w:top w:val="single" w:sz="4" w:space="0" w:color="000000"/>
              <w:left w:val="single" w:sz="4" w:space="0" w:color="000000"/>
              <w:bottom w:val="single" w:sz="4" w:space="0" w:color="000000"/>
              <w:right w:val="single" w:sz="4" w:space="0" w:color="000000"/>
            </w:tcBorders>
          </w:tcPr>
          <w:p w14:paraId="40CB6DB4" w14:textId="77777777" w:rsidR="00A06E65" w:rsidRDefault="00A06E65" w:rsidP="00797AE9">
            <w:pPr>
              <w:spacing w:line="259" w:lineRule="auto"/>
              <w:ind w:left="2"/>
            </w:pPr>
            <w:r>
              <w:rPr>
                <w:rFonts w:ascii="Century Gothic" w:eastAsia="Century Gothic" w:hAnsi="Century Gothic" w:cs="Century Gothic"/>
                <w:sz w:val="18"/>
              </w:rPr>
              <w:t xml:space="preserve">Poker Vibrators 4 HP </w:t>
            </w:r>
          </w:p>
        </w:tc>
        <w:tc>
          <w:tcPr>
            <w:tcW w:w="3056" w:type="dxa"/>
            <w:tcBorders>
              <w:top w:val="single" w:sz="4" w:space="0" w:color="000000"/>
              <w:left w:val="single" w:sz="4" w:space="0" w:color="000000"/>
              <w:bottom w:val="single" w:sz="4" w:space="0" w:color="000000"/>
              <w:right w:val="single" w:sz="4" w:space="0" w:color="000000"/>
            </w:tcBorders>
          </w:tcPr>
          <w:p w14:paraId="573C66D5" w14:textId="77777777" w:rsidR="00A06E65" w:rsidRDefault="00A06E65" w:rsidP="00797AE9">
            <w:pPr>
              <w:spacing w:line="259" w:lineRule="auto"/>
            </w:pPr>
            <w:r>
              <w:rPr>
                <w:rFonts w:ascii="Century Gothic" w:eastAsia="Century Gothic" w:hAnsi="Century Gothic" w:cs="Century Gothic"/>
                <w:sz w:val="18"/>
              </w:rPr>
              <w:t xml:space="preserve">1 </w:t>
            </w:r>
          </w:p>
        </w:tc>
      </w:tr>
      <w:tr w:rsidR="00A06E65" w14:paraId="2E1EAA5D" w14:textId="77777777" w:rsidTr="00797AE9">
        <w:trPr>
          <w:trHeight w:val="230"/>
        </w:trPr>
        <w:tc>
          <w:tcPr>
            <w:tcW w:w="720" w:type="dxa"/>
            <w:tcBorders>
              <w:top w:val="single" w:sz="4" w:space="0" w:color="000000"/>
              <w:left w:val="single" w:sz="4" w:space="0" w:color="000000"/>
              <w:bottom w:val="single" w:sz="4" w:space="0" w:color="000000"/>
              <w:right w:val="single" w:sz="4" w:space="0" w:color="000000"/>
            </w:tcBorders>
          </w:tcPr>
          <w:p w14:paraId="53644E12" w14:textId="77777777" w:rsidR="00A06E65" w:rsidRDefault="00A06E65" w:rsidP="00797AE9">
            <w:pPr>
              <w:spacing w:line="259" w:lineRule="auto"/>
              <w:ind w:left="11"/>
              <w:jc w:val="center"/>
            </w:pPr>
            <w:r>
              <w:rPr>
                <w:rFonts w:ascii="Century Gothic" w:eastAsia="Century Gothic" w:hAnsi="Century Gothic" w:cs="Century Gothic"/>
                <w:sz w:val="18"/>
              </w:rPr>
              <w:t xml:space="preserve">4 </w:t>
            </w:r>
          </w:p>
        </w:tc>
        <w:tc>
          <w:tcPr>
            <w:tcW w:w="4772" w:type="dxa"/>
            <w:tcBorders>
              <w:top w:val="single" w:sz="4" w:space="0" w:color="000000"/>
              <w:left w:val="single" w:sz="4" w:space="0" w:color="000000"/>
              <w:bottom w:val="single" w:sz="4" w:space="0" w:color="000000"/>
              <w:right w:val="single" w:sz="4" w:space="0" w:color="000000"/>
            </w:tcBorders>
          </w:tcPr>
          <w:p w14:paraId="4A13E227" w14:textId="77777777" w:rsidR="00A06E65" w:rsidRDefault="00A06E65" w:rsidP="00797AE9">
            <w:pPr>
              <w:spacing w:line="259" w:lineRule="auto"/>
              <w:ind w:left="2"/>
            </w:pPr>
            <w:r>
              <w:rPr>
                <w:rFonts w:ascii="Century Gothic" w:eastAsia="Century Gothic" w:hAnsi="Century Gothic" w:cs="Century Gothic"/>
                <w:sz w:val="18"/>
              </w:rPr>
              <w:t xml:space="preserve">Electric Grinder 230mm </w:t>
            </w:r>
          </w:p>
        </w:tc>
        <w:tc>
          <w:tcPr>
            <w:tcW w:w="3056" w:type="dxa"/>
            <w:tcBorders>
              <w:top w:val="single" w:sz="4" w:space="0" w:color="000000"/>
              <w:left w:val="single" w:sz="4" w:space="0" w:color="000000"/>
              <w:bottom w:val="single" w:sz="4" w:space="0" w:color="000000"/>
              <w:right w:val="single" w:sz="4" w:space="0" w:color="000000"/>
            </w:tcBorders>
          </w:tcPr>
          <w:p w14:paraId="77D7D54C" w14:textId="77777777" w:rsidR="00A06E65" w:rsidRDefault="00A06E65" w:rsidP="00797AE9">
            <w:pPr>
              <w:spacing w:line="259" w:lineRule="auto"/>
            </w:pPr>
            <w:r>
              <w:rPr>
                <w:rFonts w:ascii="Century Gothic" w:eastAsia="Century Gothic" w:hAnsi="Century Gothic" w:cs="Century Gothic"/>
                <w:sz w:val="18"/>
              </w:rPr>
              <w:t xml:space="preserve">1 </w:t>
            </w:r>
          </w:p>
        </w:tc>
      </w:tr>
      <w:tr w:rsidR="00A06E65" w14:paraId="0D7253AA" w14:textId="77777777" w:rsidTr="00797AE9">
        <w:trPr>
          <w:trHeight w:val="230"/>
        </w:trPr>
        <w:tc>
          <w:tcPr>
            <w:tcW w:w="720" w:type="dxa"/>
            <w:tcBorders>
              <w:top w:val="single" w:sz="4" w:space="0" w:color="000000"/>
              <w:left w:val="single" w:sz="4" w:space="0" w:color="000000"/>
              <w:bottom w:val="single" w:sz="4" w:space="0" w:color="000000"/>
              <w:right w:val="single" w:sz="4" w:space="0" w:color="000000"/>
            </w:tcBorders>
          </w:tcPr>
          <w:p w14:paraId="697A7F09" w14:textId="77777777" w:rsidR="00A06E65" w:rsidRDefault="00A06E65" w:rsidP="00797AE9">
            <w:pPr>
              <w:spacing w:line="259" w:lineRule="auto"/>
              <w:ind w:left="11"/>
              <w:jc w:val="center"/>
            </w:pPr>
            <w:r>
              <w:rPr>
                <w:rFonts w:ascii="Century Gothic" w:eastAsia="Century Gothic" w:hAnsi="Century Gothic" w:cs="Century Gothic"/>
                <w:sz w:val="18"/>
              </w:rPr>
              <w:lastRenderedPageBreak/>
              <w:t xml:space="preserve">5 </w:t>
            </w:r>
          </w:p>
        </w:tc>
        <w:tc>
          <w:tcPr>
            <w:tcW w:w="4772" w:type="dxa"/>
            <w:tcBorders>
              <w:top w:val="single" w:sz="4" w:space="0" w:color="000000"/>
              <w:left w:val="single" w:sz="4" w:space="0" w:color="000000"/>
              <w:bottom w:val="single" w:sz="4" w:space="0" w:color="000000"/>
              <w:right w:val="single" w:sz="4" w:space="0" w:color="000000"/>
            </w:tcBorders>
          </w:tcPr>
          <w:p w14:paraId="1B686087" w14:textId="77777777" w:rsidR="00A06E65" w:rsidRDefault="00A06E65" w:rsidP="00797AE9">
            <w:pPr>
              <w:spacing w:line="259" w:lineRule="auto"/>
              <w:ind w:left="2"/>
            </w:pPr>
            <w:r>
              <w:rPr>
                <w:rFonts w:ascii="Century Gothic" w:eastAsia="Century Gothic" w:hAnsi="Century Gothic" w:cs="Century Gothic"/>
                <w:sz w:val="18"/>
              </w:rPr>
              <w:t xml:space="preserve">Electric </w:t>
            </w:r>
            <w:proofErr w:type="gramStart"/>
            <w:r>
              <w:rPr>
                <w:rFonts w:ascii="Century Gothic" w:eastAsia="Century Gothic" w:hAnsi="Century Gothic" w:cs="Century Gothic"/>
                <w:sz w:val="18"/>
              </w:rPr>
              <w:t>Drill  20</w:t>
            </w:r>
            <w:proofErr w:type="gramEnd"/>
            <w:r>
              <w:rPr>
                <w:rFonts w:ascii="Century Gothic" w:eastAsia="Century Gothic" w:hAnsi="Century Gothic" w:cs="Century Gothic"/>
                <w:sz w:val="18"/>
              </w:rPr>
              <w:t xml:space="preserve">mm </w:t>
            </w:r>
          </w:p>
        </w:tc>
        <w:tc>
          <w:tcPr>
            <w:tcW w:w="3056" w:type="dxa"/>
            <w:tcBorders>
              <w:top w:val="single" w:sz="4" w:space="0" w:color="000000"/>
              <w:left w:val="single" w:sz="4" w:space="0" w:color="000000"/>
              <w:bottom w:val="single" w:sz="4" w:space="0" w:color="000000"/>
              <w:right w:val="single" w:sz="4" w:space="0" w:color="000000"/>
            </w:tcBorders>
          </w:tcPr>
          <w:p w14:paraId="0E4BCFDF" w14:textId="77777777" w:rsidR="00A06E65" w:rsidRDefault="00A06E65" w:rsidP="00797AE9">
            <w:pPr>
              <w:spacing w:line="259" w:lineRule="auto"/>
            </w:pPr>
            <w:r>
              <w:rPr>
                <w:rFonts w:ascii="Century Gothic" w:eastAsia="Century Gothic" w:hAnsi="Century Gothic" w:cs="Century Gothic"/>
                <w:sz w:val="18"/>
              </w:rPr>
              <w:t xml:space="preserve">1 </w:t>
            </w:r>
          </w:p>
        </w:tc>
      </w:tr>
      <w:tr w:rsidR="00A06E65" w14:paraId="7FD04630" w14:textId="77777777" w:rsidTr="00797AE9">
        <w:trPr>
          <w:trHeight w:val="230"/>
        </w:trPr>
        <w:tc>
          <w:tcPr>
            <w:tcW w:w="720" w:type="dxa"/>
            <w:tcBorders>
              <w:top w:val="single" w:sz="4" w:space="0" w:color="000000"/>
              <w:left w:val="single" w:sz="4" w:space="0" w:color="000000"/>
              <w:bottom w:val="single" w:sz="4" w:space="0" w:color="000000"/>
              <w:right w:val="single" w:sz="4" w:space="0" w:color="000000"/>
            </w:tcBorders>
          </w:tcPr>
          <w:p w14:paraId="76005654" w14:textId="77777777" w:rsidR="00A06E65" w:rsidRDefault="00A06E65" w:rsidP="00797AE9">
            <w:pPr>
              <w:spacing w:line="259" w:lineRule="auto"/>
              <w:ind w:left="11"/>
              <w:jc w:val="center"/>
            </w:pPr>
            <w:r>
              <w:rPr>
                <w:rFonts w:ascii="Century Gothic" w:eastAsia="Century Gothic" w:hAnsi="Century Gothic" w:cs="Century Gothic"/>
                <w:sz w:val="18"/>
              </w:rPr>
              <w:t xml:space="preserve">6 </w:t>
            </w:r>
          </w:p>
        </w:tc>
        <w:tc>
          <w:tcPr>
            <w:tcW w:w="4772" w:type="dxa"/>
            <w:tcBorders>
              <w:top w:val="single" w:sz="4" w:space="0" w:color="000000"/>
              <w:left w:val="single" w:sz="4" w:space="0" w:color="000000"/>
              <w:bottom w:val="single" w:sz="4" w:space="0" w:color="000000"/>
              <w:right w:val="single" w:sz="4" w:space="0" w:color="000000"/>
            </w:tcBorders>
          </w:tcPr>
          <w:p w14:paraId="05FCCFDA" w14:textId="77777777" w:rsidR="00A06E65" w:rsidRDefault="00A06E65" w:rsidP="00797AE9">
            <w:pPr>
              <w:spacing w:line="259" w:lineRule="auto"/>
              <w:ind w:left="2"/>
            </w:pPr>
            <w:r>
              <w:rPr>
                <w:rFonts w:ascii="Century Gothic" w:eastAsia="Century Gothic" w:hAnsi="Century Gothic" w:cs="Century Gothic"/>
                <w:sz w:val="18"/>
              </w:rPr>
              <w:t xml:space="preserve">Welding Set 500A </w:t>
            </w:r>
          </w:p>
        </w:tc>
        <w:tc>
          <w:tcPr>
            <w:tcW w:w="3056" w:type="dxa"/>
            <w:tcBorders>
              <w:top w:val="single" w:sz="4" w:space="0" w:color="000000"/>
              <w:left w:val="single" w:sz="4" w:space="0" w:color="000000"/>
              <w:bottom w:val="single" w:sz="4" w:space="0" w:color="000000"/>
              <w:right w:val="single" w:sz="4" w:space="0" w:color="000000"/>
            </w:tcBorders>
          </w:tcPr>
          <w:p w14:paraId="4EBE9112" w14:textId="77777777" w:rsidR="00A06E65" w:rsidRDefault="00A06E65" w:rsidP="00797AE9">
            <w:pPr>
              <w:spacing w:line="259" w:lineRule="auto"/>
            </w:pPr>
            <w:r>
              <w:rPr>
                <w:rFonts w:ascii="Century Gothic" w:eastAsia="Century Gothic" w:hAnsi="Century Gothic" w:cs="Century Gothic"/>
                <w:sz w:val="18"/>
              </w:rPr>
              <w:t xml:space="preserve">1 set </w:t>
            </w:r>
          </w:p>
        </w:tc>
      </w:tr>
      <w:tr w:rsidR="00A06E65" w14:paraId="10C253C1" w14:textId="77777777" w:rsidTr="00797AE9">
        <w:trPr>
          <w:trHeight w:val="230"/>
        </w:trPr>
        <w:tc>
          <w:tcPr>
            <w:tcW w:w="720" w:type="dxa"/>
            <w:tcBorders>
              <w:top w:val="single" w:sz="4" w:space="0" w:color="000000"/>
              <w:left w:val="single" w:sz="4" w:space="0" w:color="000000"/>
              <w:bottom w:val="single" w:sz="4" w:space="0" w:color="000000"/>
              <w:right w:val="single" w:sz="4" w:space="0" w:color="000000"/>
            </w:tcBorders>
          </w:tcPr>
          <w:p w14:paraId="742199CB" w14:textId="77777777" w:rsidR="00A06E65" w:rsidRDefault="00A06E65" w:rsidP="00797AE9">
            <w:pPr>
              <w:spacing w:line="259" w:lineRule="auto"/>
              <w:ind w:left="11"/>
              <w:jc w:val="center"/>
            </w:pPr>
            <w:r>
              <w:rPr>
                <w:rFonts w:ascii="Century Gothic" w:eastAsia="Century Gothic" w:hAnsi="Century Gothic" w:cs="Century Gothic"/>
                <w:sz w:val="18"/>
              </w:rPr>
              <w:t xml:space="preserve">7 </w:t>
            </w:r>
          </w:p>
        </w:tc>
        <w:tc>
          <w:tcPr>
            <w:tcW w:w="4772" w:type="dxa"/>
            <w:tcBorders>
              <w:top w:val="single" w:sz="4" w:space="0" w:color="000000"/>
              <w:left w:val="single" w:sz="4" w:space="0" w:color="000000"/>
              <w:bottom w:val="single" w:sz="4" w:space="0" w:color="000000"/>
              <w:right w:val="single" w:sz="4" w:space="0" w:color="000000"/>
            </w:tcBorders>
          </w:tcPr>
          <w:p w14:paraId="4815F26A" w14:textId="77777777" w:rsidR="00A06E65" w:rsidRDefault="00A06E65" w:rsidP="00797AE9">
            <w:pPr>
              <w:spacing w:line="259" w:lineRule="auto"/>
              <w:ind w:left="2"/>
            </w:pPr>
            <w:r>
              <w:rPr>
                <w:rFonts w:ascii="Century Gothic" w:eastAsia="Century Gothic" w:hAnsi="Century Gothic" w:cs="Century Gothic"/>
                <w:sz w:val="18"/>
              </w:rPr>
              <w:t xml:space="preserve">Portable Generator 5KVA </w:t>
            </w:r>
          </w:p>
        </w:tc>
        <w:tc>
          <w:tcPr>
            <w:tcW w:w="3056" w:type="dxa"/>
            <w:tcBorders>
              <w:top w:val="single" w:sz="4" w:space="0" w:color="000000"/>
              <w:left w:val="single" w:sz="4" w:space="0" w:color="000000"/>
              <w:bottom w:val="single" w:sz="4" w:space="0" w:color="000000"/>
              <w:right w:val="single" w:sz="4" w:space="0" w:color="000000"/>
            </w:tcBorders>
          </w:tcPr>
          <w:p w14:paraId="0D01951E" w14:textId="77777777" w:rsidR="00A06E65" w:rsidRDefault="00A06E65" w:rsidP="00797AE9">
            <w:pPr>
              <w:spacing w:line="259" w:lineRule="auto"/>
            </w:pPr>
            <w:r>
              <w:rPr>
                <w:rFonts w:ascii="Century Gothic" w:eastAsia="Century Gothic" w:hAnsi="Century Gothic" w:cs="Century Gothic"/>
                <w:sz w:val="18"/>
              </w:rPr>
              <w:t xml:space="preserve">1 </w:t>
            </w:r>
          </w:p>
        </w:tc>
      </w:tr>
      <w:tr w:rsidR="00A06E65" w14:paraId="3BAA34EB" w14:textId="77777777" w:rsidTr="00797AE9">
        <w:trPr>
          <w:trHeight w:val="230"/>
        </w:trPr>
        <w:tc>
          <w:tcPr>
            <w:tcW w:w="720" w:type="dxa"/>
            <w:tcBorders>
              <w:top w:val="single" w:sz="4" w:space="0" w:color="000000"/>
              <w:left w:val="single" w:sz="4" w:space="0" w:color="000000"/>
              <w:bottom w:val="single" w:sz="4" w:space="0" w:color="000000"/>
              <w:right w:val="single" w:sz="4" w:space="0" w:color="000000"/>
            </w:tcBorders>
          </w:tcPr>
          <w:p w14:paraId="0A13BAE7" w14:textId="77777777" w:rsidR="00A06E65" w:rsidRDefault="00A06E65" w:rsidP="00797AE9">
            <w:pPr>
              <w:spacing w:line="259" w:lineRule="auto"/>
              <w:ind w:left="11"/>
              <w:jc w:val="center"/>
            </w:pPr>
            <w:r>
              <w:rPr>
                <w:rFonts w:ascii="Century Gothic" w:eastAsia="Century Gothic" w:hAnsi="Century Gothic" w:cs="Century Gothic"/>
                <w:sz w:val="18"/>
              </w:rPr>
              <w:t xml:space="preserve">8 </w:t>
            </w:r>
          </w:p>
        </w:tc>
        <w:tc>
          <w:tcPr>
            <w:tcW w:w="4772" w:type="dxa"/>
            <w:tcBorders>
              <w:top w:val="single" w:sz="4" w:space="0" w:color="000000"/>
              <w:left w:val="single" w:sz="4" w:space="0" w:color="000000"/>
              <w:bottom w:val="single" w:sz="4" w:space="0" w:color="000000"/>
              <w:right w:val="single" w:sz="4" w:space="0" w:color="000000"/>
            </w:tcBorders>
          </w:tcPr>
          <w:p w14:paraId="31F5F4B4" w14:textId="77777777" w:rsidR="00A06E65" w:rsidRDefault="00A06E65" w:rsidP="00797AE9">
            <w:pPr>
              <w:spacing w:line="259" w:lineRule="auto"/>
              <w:ind w:left="2"/>
            </w:pPr>
            <w:r>
              <w:rPr>
                <w:rFonts w:ascii="Century Gothic" w:eastAsia="Century Gothic" w:hAnsi="Century Gothic" w:cs="Century Gothic"/>
                <w:sz w:val="18"/>
              </w:rPr>
              <w:t xml:space="preserve">A set of steel scaffolds </w:t>
            </w:r>
          </w:p>
        </w:tc>
        <w:tc>
          <w:tcPr>
            <w:tcW w:w="3056" w:type="dxa"/>
            <w:tcBorders>
              <w:top w:val="single" w:sz="4" w:space="0" w:color="000000"/>
              <w:left w:val="single" w:sz="4" w:space="0" w:color="000000"/>
              <w:bottom w:val="single" w:sz="4" w:space="0" w:color="000000"/>
              <w:right w:val="single" w:sz="4" w:space="0" w:color="000000"/>
            </w:tcBorders>
          </w:tcPr>
          <w:p w14:paraId="43B96D7D" w14:textId="77777777" w:rsidR="00A06E65" w:rsidRDefault="00A06E65" w:rsidP="00797AE9">
            <w:pPr>
              <w:spacing w:line="259" w:lineRule="auto"/>
            </w:pPr>
            <w:r>
              <w:rPr>
                <w:rFonts w:ascii="Century Gothic" w:eastAsia="Century Gothic" w:hAnsi="Century Gothic" w:cs="Century Gothic"/>
                <w:sz w:val="18"/>
              </w:rPr>
              <w:t xml:space="preserve">200sm  </w:t>
            </w:r>
          </w:p>
        </w:tc>
      </w:tr>
    </w:tbl>
    <w:p w14:paraId="0BBCF36A" w14:textId="77777777" w:rsidR="00A06E65" w:rsidRDefault="00A06E65" w:rsidP="00A06E65">
      <w:pPr>
        <w:spacing w:after="18"/>
      </w:pPr>
      <w:r>
        <w:rPr>
          <w:rFonts w:ascii="Century Gothic" w:eastAsia="Century Gothic" w:hAnsi="Century Gothic" w:cs="Century Gothic"/>
          <w:i/>
          <w:sz w:val="18"/>
        </w:rPr>
        <w:t xml:space="preserve"> </w:t>
      </w:r>
    </w:p>
    <w:p w14:paraId="6AD2ED64" w14:textId="77777777" w:rsidR="00A06E65" w:rsidRDefault="00A06E65" w:rsidP="00A06E65">
      <w:pPr>
        <w:ind w:left="19" w:right="2"/>
      </w:pPr>
      <w:r>
        <w:t xml:space="preserve">The Bidder shall provide further details of proposed items of equipment using the relevant Form in Section IV. </w:t>
      </w:r>
    </w:p>
    <w:p w14:paraId="38EA04E6" w14:textId="77777777" w:rsidR="00A06E65" w:rsidRDefault="00A06E65" w:rsidP="00A06E65">
      <w:pPr>
        <w:spacing w:after="0"/>
      </w:pPr>
      <w:r>
        <w:t xml:space="preserve"> </w:t>
      </w:r>
    </w:p>
    <w:p w14:paraId="04CAB0DE" w14:textId="77777777" w:rsidR="00A06E65" w:rsidRDefault="00A06E65" w:rsidP="00A06E65">
      <w:pPr>
        <w:spacing w:after="0"/>
      </w:pPr>
      <w:r>
        <w:t xml:space="preserve"> </w:t>
      </w:r>
    </w:p>
    <w:p w14:paraId="6EEFE8CC" w14:textId="77777777" w:rsidR="00A06E65" w:rsidRDefault="00A06E65" w:rsidP="00A06E65">
      <w:pPr>
        <w:spacing w:after="0"/>
      </w:pPr>
      <w:r>
        <w:t xml:space="preserve"> </w:t>
      </w:r>
    </w:p>
    <w:p w14:paraId="04C2C423" w14:textId="77777777" w:rsidR="00A06E65" w:rsidRDefault="00A06E65" w:rsidP="00A06E65">
      <w:pPr>
        <w:spacing w:after="0"/>
      </w:pPr>
      <w:r>
        <w:t xml:space="preserve"> </w:t>
      </w:r>
    </w:p>
    <w:p w14:paraId="3EEB2717" w14:textId="77777777" w:rsidR="00A06E65" w:rsidRDefault="00A06E65" w:rsidP="00A06E65">
      <w:pPr>
        <w:spacing w:after="0"/>
      </w:pPr>
      <w:r>
        <w:t xml:space="preserve"> </w:t>
      </w:r>
    </w:p>
    <w:p w14:paraId="5E4775EB" w14:textId="77777777" w:rsidR="00A06E65" w:rsidRDefault="00A06E65" w:rsidP="00A06E65">
      <w:pPr>
        <w:sectPr w:rsidR="00A06E65" w:rsidSect="00A06E65">
          <w:headerReference w:type="even" r:id="rId42"/>
          <w:headerReference w:type="default" r:id="rId43"/>
          <w:footerReference w:type="even" r:id="rId44"/>
          <w:footerReference w:type="default" r:id="rId45"/>
          <w:headerReference w:type="first" r:id="rId46"/>
          <w:footerReference w:type="first" r:id="rId47"/>
          <w:footnotePr>
            <w:numRestart w:val="eachPage"/>
          </w:footnotePr>
          <w:pgSz w:w="11906" w:h="16841"/>
          <w:pgMar w:top="1263" w:right="1475" w:bottom="1974" w:left="1133" w:header="748" w:footer="739" w:gutter="0"/>
          <w:cols w:space="720"/>
        </w:sectPr>
      </w:pPr>
    </w:p>
    <w:p w14:paraId="7683AD08" w14:textId="77777777" w:rsidR="00A06E65" w:rsidRDefault="00A06E65" w:rsidP="00A06E65">
      <w:pPr>
        <w:pStyle w:val="Heading4"/>
        <w:tabs>
          <w:tab w:val="center" w:pos="1799"/>
        </w:tabs>
        <w:spacing w:after="0" w:line="259" w:lineRule="auto"/>
        <w:ind w:left="-15" w:right="0" w:firstLine="0"/>
        <w:jc w:val="left"/>
      </w:pPr>
      <w:r>
        <w:rPr>
          <w:sz w:val="28"/>
        </w:rPr>
        <w:lastRenderedPageBreak/>
        <w:t xml:space="preserve">6.2. </w:t>
      </w:r>
      <w:r>
        <w:rPr>
          <w:sz w:val="28"/>
        </w:rPr>
        <w:tab/>
        <w:t xml:space="preserve">Post Qualification </w:t>
      </w:r>
    </w:p>
    <w:tbl>
      <w:tblPr>
        <w:tblStyle w:val="TableGrid"/>
        <w:tblW w:w="13070" w:type="dxa"/>
        <w:tblInd w:w="5" w:type="dxa"/>
        <w:tblCellMar>
          <w:top w:w="59" w:type="dxa"/>
          <w:left w:w="108" w:type="dxa"/>
        </w:tblCellMar>
        <w:tblLook w:val="04A0" w:firstRow="1" w:lastRow="0" w:firstColumn="1" w:lastColumn="0" w:noHBand="0" w:noVBand="1"/>
      </w:tblPr>
      <w:tblGrid>
        <w:gridCol w:w="2215"/>
        <w:gridCol w:w="2789"/>
        <w:gridCol w:w="1440"/>
        <w:gridCol w:w="1440"/>
        <w:gridCol w:w="1440"/>
        <w:gridCol w:w="1533"/>
        <w:gridCol w:w="2213"/>
      </w:tblGrid>
      <w:tr w:rsidR="00A06E65" w14:paraId="083F94E3" w14:textId="77777777" w:rsidTr="00797AE9">
        <w:trPr>
          <w:trHeight w:val="497"/>
        </w:trPr>
        <w:tc>
          <w:tcPr>
            <w:tcW w:w="2216" w:type="dxa"/>
            <w:tcBorders>
              <w:top w:val="single" w:sz="4" w:space="0" w:color="000000"/>
              <w:left w:val="single" w:sz="4" w:space="0" w:color="000000"/>
              <w:bottom w:val="single" w:sz="4" w:space="0" w:color="000000"/>
              <w:right w:val="single" w:sz="4" w:space="0" w:color="000000"/>
            </w:tcBorders>
            <w:vAlign w:val="center"/>
          </w:tcPr>
          <w:p w14:paraId="349204FE" w14:textId="77777777" w:rsidR="00A06E65" w:rsidRDefault="00A06E65" w:rsidP="00797AE9">
            <w:pPr>
              <w:tabs>
                <w:tab w:val="center" w:pos="1000"/>
                <w:tab w:val="center" w:pos="1997"/>
              </w:tabs>
              <w:spacing w:line="259" w:lineRule="auto"/>
            </w:pPr>
            <w:r>
              <w:rPr>
                <w:rFonts w:ascii="Century Gothic" w:eastAsia="Century Gothic" w:hAnsi="Century Gothic" w:cs="Century Gothic"/>
                <w:sz w:val="20"/>
              </w:rPr>
              <w:t xml:space="preserve"> </w:t>
            </w:r>
            <w:r>
              <w:rPr>
                <w:rFonts w:ascii="Century Gothic" w:eastAsia="Century Gothic" w:hAnsi="Century Gothic" w:cs="Century Gothic"/>
                <w:sz w:val="20"/>
              </w:rPr>
              <w:tab/>
            </w:r>
            <w:r>
              <w:rPr>
                <w:rFonts w:ascii="Century Gothic" w:eastAsia="Century Gothic" w:hAnsi="Century Gothic" w:cs="Century Gothic"/>
                <w:b/>
                <w:sz w:val="20"/>
              </w:rPr>
              <w:t xml:space="preserve">Factor </w:t>
            </w:r>
            <w:r>
              <w:rPr>
                <w:rFonts w:ascii="Century Gothic" w:eastAsia="Century Gothic" w:hAnsi="Century Gothic" w:cs="Century Gothic"/>
                <w:b/>
                <w:sz w:val="20"/>
              </w:rPr>
              <w:tab/>
              <w:t xml:space="preserve"> </w:t>
            </w:r>
          </w:p>
        </w:tc>
        <w:tc>
          <w:tcPr>
            <w:tcW w:w="8642" w:type="dxa"/>
            <w:gridSpan w:val="5"/>
            <w:tcBorders>
              <w:top w:val="single" w:sz="4" w:space="0" w:color="000000"/>
              <w:left w:val="single" w:sz="4" w:space="0" w:color="000000"/>
              <w:bottom w:val="single" w:sz="4" w:space="0" w:color="000000"/>
              <w:right w:val="nil"/>
            </w:tcBorders>
          </w:tcPr>
          <w:p w14:paraId="60D64C21" w14:textId="77777777" w:rsidR="00A06E65" w:rsidRDefault="00A06E65" w:rsidP="00797AE9">
            <w:pPr>
              <w:tabs>
                <w:tab w:val="center" w:pos="2502"/>
              </w:tabs>
              <w:spacing w:line="259" w:lineRule="auto"/>
            </w:pPr>
            <w:r>
              <w:rPr>
                <w:rFonts w:ascii="Century Gothic" w:eastAsia="Century Gothic" w:hAnsi="Century Gothic" w:cs="Century Gothic"/>
                <w:b/>
                <w:sz w:val="20"/>
              </w:rPr>
              <w:t xml:space="preserve">1.  </w:t>
            </w:r>
            <w:r>
              <w:rPr>
                <w:rFonts w:ascii="Century Gothic" w:eastAsia="Century Gothic" w:hAnsi="Century Gothic" w:cs="Century Gothic"/>
                <w:b/>
                <w:sz w:val="20"/>
              </w:rPr>
              <w:tab/>
              <w:t xml:space="preserve">Historical Contract Non-Performance </w:t>
            </w:r>
          </w:p>
        </w:tc>
        <w:tc>
          <w:tcPr>
            <w:tcW w:w="2213" w:type="dxa"/>
            <w:tcBorders>
              <w:top w:val="single" w:sz="4" w:space="0" w:color="000000"/>
              <w:left w:val="nil"/>
              <w:bottom w:val="single" w:sz="4" w:space="0" w:color="000000"/>
              <w:right w:val="single" w:sz="4" w:space="0" w:color="000000"/>
            </w:tcBorders>
          </w:tcPr>
          <w:p w14:paraId="18336F3F" w14:textId="77777777" w:rsidR="00A06E65" w:rsidRDefault="00A06E65" w:rsidP="00797AE9">
            <w:pPr>
              <w:spacing w:after="160" w:line="259" w:lineRule="auto"/>
            </w:pPr>
          </w:p>
        </w:tc>
      </w:tr>
      <w:tr w:rsidR="00A06E65" w14:paraId="6AD6A401" w14:textId="77777777" w:rsidTr="00797AE9">
        <w:trPr>
          <w:trHeight w:val="415"/>
        </w:trPr>
        <w:tc>
          <w:tcPr>
            <w:tcW w:w="2216" w:type="dxa"/>
            <w:vMerge w:val="restart"/>
            <w:tcBorders>
              <w:top w:val="single" w:sz="4" w:space="0" w:color="000000"/>
              <w:left w:val="single" w:sz="4" w:space="0" w:color="000000"/>
              <w:bottom w:val="single" w:sz="4" w:space="0" w:color="000000"/>
              <w:right w:val="single" w:sz="4" w:space="0" w:color="000000"/>
            </w:tcBorders>
          </w:tcPr>
          <w:p w14:paraId="0A3F8982" w14:textId="77777777" w:rsidR="00A06E65" w:rsidRDefault="00A06E65" w:rsidP="00797AE9">
            <w:pPr>
              <w:spacing w:line="259" w:lineRule="auto"/>
              <w:ind w:right="116"/>
              <w:jc w:val="center"/>
            </w:pPr>
            <w:r>
              <w:rPr>
                <w:rFonts w:ascii="Century Gothic" w:eastAsia="Century Gothic" w:hAnsi="Century Gothic" w:cs="Century Gothic"/>
                <w:b/>
                <w:sz w:val="20"/>
              </w:rPr>
              <w:t>Sub-Factor</w:t>
            </w:r>
            <w:r>
              <w:rPr>
                <w:rFonts w:ascii="Century Gothic" w:eastAsia="Century Gothic" w:hAnsi="Century Gothic" w:cs="Century Gothic"/>
                <w:sz w:val="20"/>
              </w:rPr>
              <w:t xml:space="preserve"> </w:t>
            </w:r>
          </w:p>
        </w:tc>
        <w:tc>
          <w:tcPr>
            <w:tcW w:w="8642" w:type="dxa"/>
            <w:gridSpan w:val="5"/>
            <w:tcBorders>
              <w:top w:val="single" w:sz="4" w:space="0" w:color="000000"/>
              <w:left w:val="single" w:sz="4" w:space="0" w:color="000000"/>
              <w:bottom w:val="single" w:sz="4" w:space="0" w:color="000000"/>
              <w:right w:val="single" w:sz="4" w:space="0" w:color="000000"/>
            </w:tcBorders>
          </w:tcPr>
          <w:p w14:paraId="428AE6D1" w14:textId="77777777" w:rsidR="00A06E65" w:rsidRDefault="00A06E65" w:rsidP="00797AE9">
            <w:pPr>
              <w:spacing w:line="259" w:lineRule="auto"/>
              <w:ind w:right="112"/>
              <w:jc w:val="center"/>
            </w:pPr>
            <w:r>
              <w:rPr>
                <w:rFonts w:ascii="Century Gothic" w:eastAsia="Century Gothic" w:hAnsi="Century Gothic" w:cs="Century Gothic"/>
                <w:sz w:val="20"/>
              </w:rPr>
              <w:t>Criteria</w:t>
            </w:r>
            <w:r>
              <w:rPr>
                <w:rFonts w:ascii="Century Gothic" w:eastAsia="Century Gothic" w:hAnsi="Century Gothic" w:cs="Century Gothic"/>
                <w:b/>
                <w:sz w:val="20"/>
              </w:rPr>
              <w:t xml:space="preserve"> </w:t>
            </w:r>
          </w:p>
        </w:tc>
        <w:tc>
          <w:tcPr>
            <w:tcW w:w="2213" w:type="dxa"/>
            <w:vMerge w:val="restart"/>
            <w:tcBorders>
              <w:top w:val="single" w:sz="4" w:space="0" w:color="000000"/>
              <w:left w:val="single" w:sz="4" w:space="0" w:color="000000"/>
              <w:bottom w:val="single" w:sz="4" w:space="0" w:color="000000"/>
              <w:right w:val="single" w:sz="4" w:space="0" w:color="000000"/>
            </w:tcBorders>
            <w:vAlign w:val="center"/>
          </w:tcPr>
          <w:p w14:paraId="65C5A84E" w14:textId="77777777" w:rsidR="00A06E65" w:rsidRDefault="00A06E65" w:rsidP="00797AE9">
            <w:pPr>
              <w:spacing w:line="259" w:lineRule="auto"/>
              <w:jc w:val="center"/>
            </w:pPr>
            <w:proofErr w:type="gramStart"/>
            <w:r>
              <w:rPr>
                <w:rFonts w:ascii="Century Gothic" w:eastAsia="Century Gothic" w:hAnsi="Century Gothic" w:cs="Century Gothic"/>
                <w:b/>
                <w:sz w:val="20"/>
              </w:rPr>
              <w:t>Documentation  Required</w:t>
            </w:r>
            <w:proofErr w:type="gramEnd"/>
            <w:r>
              <w:rPr>
                <w:rFonts w:ascii="Century Gothic" w:eastAsia="Century Gothic" w:hAnsi="Century Gothic" w:cs="Century Gothic"/>
                <w:b/>
                <w:sz w:val="20"/>
              </w:rPr>
              <w:t xml:space="preserve"> </w:t>
            </w:r>
          </w:p>
        </w:tc>
      </w:tr>
      <w:tr w:rsidR="00A06E65" w14:paraId="70028865" w14:textId="77777777" w:rsidTr="00797AE9">
        <w:trPr>
          <w:trHeight w:val="415"/>
        </w:trPr>
        <w:tc>
          <w:tcPr>
            <w:tcW w:w="0" w:type="auto"/>
            <w:vMerge/>
            <w:tcBorders>
              <w:top w:val="nil"/>
              <w:left w:val="single" w:sz="4" w:space="0" w:color="000000"/>
              <w:bottom w:val="nil"/>
              <w:right w:val="single" w:sz="4" w:space="0" w:color="000000"/>
            </w:tcBorders>
          </w:tcPr>
          <w:p w14:paraId="475EBB3D" w14:textId="77777777" w:rsidR="00A06E65" w:rsidRDefault="00A06E65" w:rsidP="00797AE9">
            <w:pPr>
              <w:spacing w:after="160" w:line="259" w:lineRule="auto"/>
            </w:pPr>
          </w:p>
        </w:tc>
        <w:tc>
          <w:tcPr>
            <w:tcW w:w="2789" w:type="dxa"/>
            <w:vMerge w:val="restart"/>
            <w:tcBorders>
              <w:top w:val="single" w:sz="4" w:space="0" w:color="000000"/>
              <w:left w:val="single" w:sz="4" w:space="0" w:color="000000"/>
              <w:bottom w:val="single" w:sz="4" w:space="0" w:color="000000"/>
              <w:right w:val="single" w:sz="4" w:space="0" w:color="000000"/>
            </w:tcBorders>
            <w:vAlign w:val="center"/>
          </w:tcPr>
          <w:p w14:paraId="1841FD30" w14:textId="77777777" w:rsidR="00A06E65" w:rsidRDefault="00A06E65" w:rsidP="00797AE9">
            <w:pPr>
              <w:spacing w:line="259" w:lineRule="auto"/>
              <w:ind w:right="115"/>
              <w:jc w:val="center"/>
            </w:pPr>
            <w:r>
              <w:rPr>
                <w:rFonts w:ascii="Century Gothic" w:eastAsia="Century Gothic" w:hAnsi="Century Gothic" w:cs="Century Gothic"/>
                <w:b/>
                <w:sz w:val="20"/>
              </w:rPr>
              <w:t xml:space="preserve">Requirement </w:t>
            </w:r>
          </w:p>
        </w:tc>
        <w:tc>
          <w:tcPr>
            <w:tcW w:w="5852" w:type="dxa"/>
            <w:gridSpan w:val="4"/>
            <w:tcBorders>
              <w:top w:val="single" w:sz="4" w:space="0" w:color="000000"/>
              <w:left w:val="single" w:sz="4" w:space="0" w:color="000000"/>
              <w:bottom w:val="single" w:sz="4" w:space="0" w:color="000000"/>
              <w:right w:val="single" w:sz="4" w:space="0" w:color="000000"/>
            </w:tcBorders>
          </w:tcPr>
          <w:p w14:paraId="369ACEBD" w14:textId="77777777" w:rsidR="00A06E65" w:rsidRDefault="00A06E65" w:rsidP="00797AE9">
            <w:pPr>
              <w:spacing w:line="259" w:lineRule="auto"/>
              <w:ind w:right="114"/>
              <w:jc w:val="center"/>
            </w:pPr>
            <w:r>
              <w:rPr>
                <w:rFonts w:ascii="Century Gothic" w:eastAsia="Century Gothic" w:hAnsi="Century Gothic" w:cs="Century Gothic"/>
                <w:b/>
                <w:sz w:val="20"/>
              </w:rPr>
              <w:t xml:space="preserve">Bidder </w:t>
            </w:r>
          </w:p>
        </w:tc>
        <w:tc>
          <w:tcPr>
            <w:tcW w:w="0" w:type="auto"/>
            <w:vMerge/>
            <w:tcBorders>
              <w:top w:val="nil"/>
              <w:left w:val="single" w:sz="4" w:space="0" w:color="000000"/>
              <w:bottom w:val="nil"/>
              <w:right w:val="single" w:sz="4" w:space="0" w:color="000000"/>
            </w:tcBorders>
          </w:tcPr>
          <w:p w14:paraId="6BF9FA41" w14:textId="77777777" w:rsidR="00A06E65" w:rsidRDefault="00A06E65" w:rsidP="00797AE9">
            <w:pPr>
              <w:spacing w:after="160" w:line="259" w:lineRule="auto"/>
            </w:pPr>
          </w:p>
        </w:tc>
      </w:tr>
      <w:tr w:rsidR="00A06E65" w14:paraId="621C6BBB" w14:textId="77777777" w:rsidTr="00797AE9">
        <w:trPr>
          <w:trHeight w:val="295"/>
        </w:trPr>
        <w:tc>
          <w:tcPr>
            <w:tcW w:w="0" w:type="auto"/>
            <w:vMerge/>
            <w:tcBorders>
              <w:top w:val="nil"/>
              <w:left w:val="single" w:sz="4" w:space="0" w:color="000000"/>
              <w:bottom w:val="nil"/>
              <w:right w:val="single" w:sz="4" w:space="0" w:color="000000"/>
            </w:tcBorders>
          </w:tcPr>
          <w:p w14:paraId="2C378367" w14:textId="77777777" w:rsidR="00A06E65" w:rsidRDefault="00A06E65" w:rsidP="00797AE9">
            <w:pPr>
              <w:spacing w:after="160" w:line="259" w:lineRule="auto"/>
            </w:pPr>
          </w:p>
        </w:tc>
        <w:tc>
          <w:tcPr>
            <w:tcW w:w="0" w:type="auto"/>
            <w:vMerge/>
            <w:tcBorders>
              <w:top w:val="nil"/>
              <w:left w:val="single" w:sz="4" w:space="0" w:color="000000"/>
              <w:bottom w:val="nil"/>
              <w:right w:val="single" w:sz="4" w:space="0" w:color="000000"/>
            </w:tcBorders>
          </w:tcPr>
          <w:p w14:paraId="68B8D1DE" w14:textId="77777777" w:rsidR="00A06E65" w:rsidRDefault="00A06E65" w:rsidP="00797AE9">
            <w:pPr>
              <w:spacing w:after="160" w:line="259" w:lineRule="auto"/>
            </w:pPr>
          </w:p>
        </w:tc>
        <w:tc>
          <w:tcPr>
            <w:tcW w:w="1440" w:type="dxa"/>
            <w:vMerge w:val="restart"/>
            <w:tcBorders>
              <w:top w:val="single" w:sz="4" w:space="0" w:color="000000"/>
              <w:left w:val="single" w:sz="4" w:space="0" w:color="000000"/>
              <w:bottom w:val="single" w:sz="4" w:space="0" w:color="000000"/>
              <w:right w:val="single" w:sz="4" w:space="0" w:color="000000"/>
            </w:tcBorders>
            <w:vAlign w:val="center"/>
          </w:tcPr>
          <w:p w14:paraId="15582E7B" w14:textId="77777777" w:rsidR="00A06E65" w:rsidRDefault="00A06E65" w:rsidP="00797AE9">
            <w:pPr>
              <w:spacing w:line="259" w:lineRule="auto"/>
              <w:ind w:left="38"/>
            </w:pPr>
            <w:r>
              <w:rPr>
                <w:rFonts w:ascii="Century Gothic" w:eastAsia="Century Gothic" w:hAnsi="Century Gothic" w:cs="Century Gothic"/>
                <w:b/>
                <w:sz w:val="20"/>
              </w:rPr>
              <w:t xml:space="preserve">Single Entity </w:t>
            </w:r>
          </w:p>
        </w:tc>
        <w:tc>
          <w:tcPr>
            <w:tcW w:w="4412" w:type="dxa"/>
            <w:gridSpan w:val="3"/>
            <w:tcBorders>
              <w:top w:val="single" w:sz="4" w:space="0" w:color="000000"/>
              <w:left w:val="single" w:sz="4" w:space="0" w:color="000000"/>
              <w:bottom w:val="single" w:sz="4" w:space="0" w:color="000000"/>
              <w:right w:val="single" w:sz="4" w:space="0" w:color="000000"/>
            </w:tcBorders>
          </w:tcPr>
          <w:p w14:paraId="72FBEFAF" w14:textId="77777777" w:rsidR="00A06E65" w:rsidRDefault="00A06E65" w:rsidP="00797AE9">
            <w:pPr>
              <w:spacing w:line="259" w:lineRule="auto"/>
              <w:ind w:right="116"/>
              <w:jc w:val="center"/>
            </w:pPr>
            <w:r>
              <w:rPr>
                <w:rFonts w:ascii="Century Gothic" w:eastAsia="Century Gothic" w:hAnsi="Century Gothic" w:cs="Century Gothic"/>
                <w:b/>
                <w:sz w:val="20"/>
              </w:rPr>
              <w:t xml:space="preserve">Joint Venture, Consortium or Association </w:t>
            </w:r>
          </w:p>
        </w:tc>
        <w:tc>
          <w:tcPr>
            <w:tcW w:w="0" w:type="auto"/>
            <w:vMerge/>
            <w:tcBorders>
              <w:top w:val="nil"/>
              <w:left w:val="single" w:sz="4" w:space="0" w:color="000000"/>
              <w:bottom w:val="nil"/>
              <w:right w:val="single" w:sz="4" w:space="0" w:color="000000"/>
            </w:tcBorders>
          </w:tcPr>
          <w:p w14:paraId="462705F5" w14:textId="77777777" w:rsidR="00A06E65" w:rsidRDefault="00A06E65" w:rsidP="00797AE9">
            <w:pPr>
              <w:spacing w:after="160" w:line="259" w:lineRule="auto"/>
            </w:pPr>
          </w:p>
        </w:tc>
      </w:tr>
      <w:tr w:rsidR="00A06E65" w14:paraId="071DB762" w14:textId="77777777" w:rsidTr="00797AE9">
        <w:trPr>
          <w:trHeight w:val="610"/>
        </w:trPr>
        <w:tc>
          <w:tcPr>
            <w:tcW w:w="0" w:type="auto"/>
            <w:vMerge/>
            <w:tcBorders>
              <w:top w:val="nil"/>
              <w:left w:val="single" w:sz="4" w:space="0" w:color="000000"/>
              <w:bottom w:val="single" w:sz="4" w:space="0" w:color="000000"/>
              <w:right w:val="single" w:sz="4" w:space="0" w:color="000000"/>
            </w:tcBorders>
          </w:tcPr>
          <w:p w14:paraId="775DDC11" w14:textId="77777777" w:rsidR="00A06E65" w:rsidRDefault="00A06E65" w:rsidP="00797AE9">
            <w:pPr>
              <w:spacing w:after="160" w:line="259" w:lineRule="auto"/>
            </w:pPr>
          </w:p>
        </w:tc>
        <w:tc>
          <w:tcPr>
            <w:tcW w:w="0" w:type="auto"/>
            <w:vMerge/>
            <w:tcBorders>
              <w:top w:val="nil"/>
              <w:left w:val="single" w:sz="4" w:space="0" w:color="000000"/>
              <w:bottom w:val="single" w:sz="4" w:space="0" w:color="000000"/>
              <w:right w:val="single" w:sz="4" w:space="0" w:color="000000"/>
            </w:tcBorders>
          </w:tcPr>
          <w:p w14:paraId="66D07108" w14:textId="77777777" w:rsidR="00A06E65" w:rsidRDefault="00A06E65" w:rsidP="00797AE9">
            <w:pPr>
              <w:spacing w:after="160" w:line="259" w:lineRule="auto"/>
            </w:pPr>
          </w:p>
        </w:tc>
        <w:tc>
          <w:tcPr>
            <w:tcW w:w="0" w:type="auto"/>
            <w:vMerge/>
            <w:tcBorders>
              <w:top w:val="nil"/>
              <w:left w:val="single" w:sz="4" w:space="0" w:color="000000"/>
              <w:bottom w:val="single" w:sz="4" w:space="0" w:color="000000"/>
              <w:right w:val="single" w:sz="4" w:space="0" w:color="000000"/>
            </w:tcBorders>
          </w:tcPr>
          <w:p w14:paraId="658D3FA8" w14:textId="77777777" w:rsidR="00A06E65" w:rsidRDefault="00A06E65" w:rsidP="00797AE9">
            <w:pPr>
              <w:spacing w:after="160" w:line="259" w:lineRule="auto"/>
            </w:pPr>
          </w:p>
        </w:tc>
        <w:tc>
          <w:tcPr>
            <w:tcW w:w="1440" w:type="dxa"/>
            <w:tcBorders>
              <w:top w:val="single" w:sz="4" w:space="0" w:color="000000"/>
              <w:left w:val="single" w:sz="4" w:space="0" w:color="000000"/>
              <w:bottom w:val="single" w:sz="4" w:space="0" w:color="000000"/>
              <w:right w:val="single" w:sz="4" w:space="0" w:color="000000"/>
            </w:tcBorders>
          </w:tcPr>
          <w:p w14:paraId="76D0049E" w14:textId="77777777" w:rsidR="00A06E65" w:rsidRDefault="00A06E65" w:rsidP="00797AE9">
            <w:pPr>
              <w:spacing w:line="259" w:lineRule="auto"/>
              <w:jc w:val="center"/>
            </w:pPr>
            <w:r>
              <w:rPr>
                <w:rFonts w:ascii="Century Gothic" w:eastAsia="Century Gothic" w:hAnsi="Century Gothic" w:cs="Century Gothic"/>
                <w:b/>
                <w:sz w:val="20"/>
              </w:rPr>
              <w:t xml:space="preserve">All partners combined </w:t>
            </w:r>
          </w:p>
        </w:tc>
        <w:tc>
          <w:tcPr>
            <w:tcW w:w="1440" w:type="dxa"/>
            <w:tcBorders>
              <w:top w:val="single" w:sz="4" w:space="0" w:color="000000"/>
              <w:left w:val="single" w:sz="4" w:space="0" w:color="000000"/>
              <w:bottom w:val="single" w:sz="4" w:space="0" w:color="000000"/>
              <w:right w:val="single" w:sz="4" w:space="0" w:color="000000"/>
            </w:tcBorders>
          </w:tcPr>
          <w:p w14:paraId="254E1384" w14:textId="77777777" w:rsidR="00A06E65" w:rsidRDefault="00A06E65" w:rsidP="00797AE9">
            <w:pPr>
              <w:spacing w:line="259" w:lineRule="auto"/>
              <w:ind w:left="20" w:right="75"/>
              <w:jc w:val="center"/>
            </w:pPr>
            <w:r>
              <w:rPr>
                <w:rFonts w:ascii="Century Gothic" w:eastAsia="Century Gothic" w:hAnsi="Century Gothic" w:cs="Century Gothic"/>
                <w:b/>
                <w:sz w:val="20"/>
              </w:rPr>
              <w:t xml:space="preserve">Each partner </w:t>
            </w:r>
          </w:p>
        </w:tc>
        <w:tc>
          <w:tcPr>
            <w:tcW w:w="1532" w:type="dxa"/>
            <w:tcBorders>
              <w:top w:val="single" w:sz="4" w:space="0" w:color="000000"/>
              <w:left w:val="single" w:sz="4" w:space="0" w:color="000000"/>
              <w:bottom w:val="single" w:sz="4" w:space="0" w:color="000000"/>
              <w:right w:val="single" w:sz="4" w:space="0" w:color="000000"/>
            </w:tcBorders>
          </w:tcPr>
          <w:p w14:paraId="3F4F7B01" w14:textId="77777777" w:rsidR="00A06E65" w:rsidRDefault="00A06E65" w:rsidP="00797AE9">
            <w:pPr>
              <w:spacing w:line="259" w:lineRule="auto"/>
              <w:jc w:val="center"/>
            </w:pPr>
            <w:r>
              <w:rPr>
                <w:rFonts w:ascii="Century Gothic" w:eastAsia="Century Gothic" w:hAnsi="Century Gothic" w:cs="Century Gothic"/>
                <w:b/>
                <w:sz w:val="20"/>
              </w:rPr>
              <w:t xml:space="preserve">At least one partner </w:t>
            </w:r>
          </w:p>
        </w:tc>
        <w:tc>
          <w:tcPr>
            <w:tcW w:w="0" w:type="auto"/>
            <w:vMerge/>
            <w:tcBorders>
              <w:top w:val="nil"/>
              <w:left w:val="single" w:sz="4" w:space="0" w:color="000000"/>
              <w:bottom w:val="single" w:sz="4" w:space="0" w:color="000000"/>
              <w:right w:val="single" w:sz="4" w:space="0" w:color="000000"/>
            </w:tcBorders>
          </w:tcPr>
          <w:p w14:paraId="672EBD36" w14:textId="77777777" w:rsidR="00A06E65" w:rsidRDefault="00A06E65" w:rsidP="00797AE9">
            <w:pPr>
              <w:spacing w:after="160" w:line="259" w:lineRule="auto"/>
            </w:pPr>
          </w:p>
        </w:tc>
      </w:tr>
      <w:tr w:rsidR="00A06E65" w14:paraId="4217B795" w14:textId="77777777" w:rsidTr="00797AE9">
        <w:trPr>
          <w:trHeight w:val="2093"/>
        </w:trPr>
        <w:tc>
          <w:tcPr>
            <w:tcW w:w="2216" w:type="dxa"/>
            <w:tcBorders>
              <w:top w:val="single" w:sz="4" w:space="0" w:color="000000"/>
              <w:left w:val="single" w:sz="4" w:space="0" w:color="000000"/>
              <w:bottom w:val="single" w:sz="4" w:space="0" w:color="000000"/>
              <w:right w:val="single" w:sz="4" w:space="0" w:color="000000"/>
            </w:tcBorders>
          </w:tcPr>
          <w:p w14:paraId="1A10DA42" w14:textId="77777777" w:rsidR="00A06E65" w:rsidRDefault="00A06E65" w:rsidP="00797AE9">
            <w:pPr>
              <w:spacing w:line="259" w:lineRule="auto"/>
              <w:ind w:right="62"/>
            </w:pPr>
            <w:r>
              <w:rPr>
                <w:rFonts w:ascii="Century Gothic" w:eastAsia="Century Gothic" w:hAnsi="Century Gothic" w:cs="Century Gothic"/>
                <w:i/>
                <w:sz w:val="20"/>
              </w:rPr>
              <w:t xml:space="preserve">6.2.1 History of nonperforming contracts </w:t>
            </w:r>
          </w:p>
        </w:tc>
        <w:tc>
          <w:tcPr>
            <w:tcW w:w="2789" w:type="dxa"/>
            <w:tcBorders>
              <w:top w:val="single" w:sz="4" w:space="0" w:color="000000"/>
              <w:left w:val="single" w:sz="4" w:space="0" w:color="000000"/>
              <w:bottom w:val="single" w:sz="4" w:space="0" w:color="000000"/>
              <w:right w:val="single" w:sz="4" w:space="0" w:color="000000"/>
            </w:tcBorders>
          </w:tcPr>
          <w:p w14:paraId="1391DD89" w14:textId="77777777" w:rsidR="00A06E65" w:rsidRDefault="00A06E65" w:rsidP="00797AE9">
            <w:pPr>
              <w:spacing w:line="259" w:lineRule="auto"/>
              <w:ind w:right="107"/>
            </w:pPr>
            <w:r>
              <w:rPr>
                <w:rFonts w:ascii="Century Gothic" w:eastAsia="Century Gothic" w:hAnsi="Century Gothic" w:cs="Century Gothic"/>
                <w:sz w:val="20"/>
              </w:rPr>
              <w:t xml:space="preserve">Non-performance of a contract did not occur within the last 3 years prior to the deadline for application submission, based on all information on fully settled disputes or litigation.   </w:t>
            </w:r>
          </w:p>
        </w:tc>
        <w:tc>
          <w:tcPr>
            <w:tcW w:w="1440" w:type="dxa"/>
            <w:tcBorders>
              <w:top w:val="single" w:sz="4" w:space="0" w:color="000000"/>
              <w:left w:val="single" w:sz="4" w:space="0" w:color="000000"/>
              <w:bottom w:val="single" w:sz="4" w:space="0" w:color="000000"/>
              <w:right w:val="single" w:sz="4" w:space="0" w:color="000000"/>
            </w:tcBorders>
            <w:vAlign w:val="center"/>
          </w:tcPr>
          <w:p w14:paraId="5DEC9627" w14:textId="77777777" w:rsidR="00A06E65" w:rsidRDefault="00A06E65" w:rsidP="00797AE9">
            <w:pPr>
              <w:spacing w:line="247" w:lineRule="auto"/>
            </w:pPr>
            <w:r>
              <w:rPr>
                <w:rFonts w:ascii="Century Gothic" w:eastAsia="Century Gothic" w:hAnsi="Century Gothic" w:cs="Century Gothic"/>
                <w:sz w:val="20"/>
              </w:rPr>
              <w:t xml:space="preserve">Must </w:t>
            </w:r>
            <w:r>
              <w:rPr>
                <w:rFonts w:ascii="Century Gothic" w:eastAsia="Century Gothic" w:hAnsi="Century Gothic" w:cs="Century Gothic"/>
                <w:sz w:val="20"/>
              </w:rPr>
              <w:tab/>
              <w:t xml:space="preserve">meet requirement </w:t>
            </w:r>
          </w:p>
          <w:p w14:paraId="584937A6" w14:textId="77777777" w:rsidR="00A06E65" w:rsidRDefault="00A06E65" w:rsidP="00797AE9">
            <w:pPr>
              <w:ind w:right="108"/>
            </w:pPr>
            <w:r>
              <w:rPr>
                <w:rFonts w:ascii="Century Gothic" w:eastAsia="Century Gothic" w:hAnsi="Century Gothic" w:cs="Century Gothic"/>
                <w:sz w:val="20"/>
              </w:rPr>
              <w:t xml:space="preserve">by itself or as partner to past or </w:t>
            </w:r>
          </w:p>
          <w:p w14:paraId="0BE8C136" w14:textId="77777777" w:rsidR="00A06E65" w:rsidRDefault="00A06E65" w:rsidP="00797AE9">
            <w:pPr>
              <w:spacing w:line="259" w:lineRule="auto"/>
            </w:pPr>
            <w:r>
              <w:rPr>
                <w:rFonts w:ascii="Century Gothic" w:eastAsia="Century Gothic" w:hAnsi="Century Gothic" w:cs="Century Gothic"/>
                <w:sz w:val="20"/>
              </w:rPr>
              <w:t xml:space="preserve">existing JV </w:t>
            </w:r>
          </w:p>
        </w:tc>
        <w:tc>
          <w:tcPr>
            <w:tcW w:w="1440" w:type="dxa"/>
            <w:tcBorders>
              <w:top w:val="single" w:sz="4" w:space="0" w:color="000000"/>
              <w:left w:val="single" w:sz="4" w:space="0" w:color="000000"/>
              <w:bottom w:val="single" w:sz="4" w:space="0" w:color="000000"/>
              <w:right w:val="single" w:sz="4" w:space="0" w:color="000000"/>
            </w:tcBorders>
            <w:vAlign w:val="center"/>
          </w:tcPr>
          <w:p w14:paraId="7B48E94A" w14:textId="77777777" w:rsidR="00A06E65" w:rsidRDefault="00A06E65" w:rsidP="00797AE9">
            <w:pPr>
              <w:spacing w:after="40" w:line="259" w:lineRule="auto"/>
              <w:ind w:right="108"/>
              <w:jc w:val="center"/>
            </w:pPr>
            <w:r>
              <w:rPr>
                <w:rFonts w:ascii="Century Gothic" w:eastAsia="Century Gothic" w:hAnsi="Century Gothic" w:cs="Century Gothic"/>
                <w:sz w:val="20"/>
              </w:rPr>
              <w:t xml:space="preserve">N / A </w:t>
            </w:r>
          </w:p>
          <w:p w14:paraId="372AB052" w14:textId="77777777" w:rsidR="00A06E65" w:rsidRDefault="00A06E65" w:rsidP="00797AE9">
            <w:pPr>
              <w:spacing w:line="259" w:lineRule="auto"/>
            </w:pPr>
            <w:r>
              <w:rPr>
                <w:rFonts w:ascii="Century Gothic" w:eastAsia="Century Gothic" w:hAnsi="Century Gothic" w:cs="Century Gothic"/>
                <w:sz w:val="20"/>
              </w:rPr>
              <w:t xml:space="preserve"> </w:t>
            </w:r>
          </w:p>
        </w:tc>
        <w:tc>
          <w:tcPr>
            <w:tcW w:w="1440" w:type="dxa"/>
            <w:tcBorders>
              <w:top w:val="single" w:sz="4" w:space="0" w:color="000000"/>
              <w:left w:val="single" w:sz="4" w:space="0" w:color="000000"/>
              <w:bottom w:val="single" w:sz="4" w:space="0" w:color="000000"/>
              <w:right w:val="single" w:sz="4" w:space="0" w:color="000000"/>
            </w:tcBorders>
            <w:vAlign w:val="center"/>
          </w:tcPr>
          <w:p w14:paraId="7BBB1E1D" w14:textId="77777777" w:rsidR="00A06E65" w:rsidRDefault="00A06E65" w:rsidP="00797AE9">
            <w:pPr>
              <w:spacing w:line="241" w:lineRule="auto"/>
              <w:ind w:right="108"/>
            </w:pPr>
            <w:r>
              <w:rPr>
                <w:rFonts w:ascii="Century Gothic" w:eastAsia="Century Gothic" w:hAnsi="Century Gothic" w:cs="Century Gothic"/>
                <w:sz w:val="20"/>
              </w:rPr>
              <w:t xml:space="preserve">Must meet requirement by itself </w:t>
            </w:r>
            <w:proofErr w:type="gramStart"/>
            <w:r>
              <w:rPr>
                <w:rFonts w:ascii="Century Gothic" w:eastAsia="Century Gothic" w:hAnsi="Century Gothic" w:cs="Century Gothic"/>
                <w:sz w:val="20"/>
              </w:rPr>
              <w:t>or  as</w:t>
            </w:r>
            <w:proofErr w:type="gramEnd"/>
            <w:r>
              <w:rPr>
                <w:rFonts w:ascii="Century Gothic" w:eastAsia="Century Gothic" w:hAnsi="Century Gothic" w:cs="Century Gothic"/>
                <w:sz w:val="20"/>
              </w:rPr>
              <w:t xml:space="preserve"> partner to past or </w:t>
            </w:r>
          </w:p>
          <w:p w14:paraId="547F470E" w14:textId="77777777" w:rsidR="00A06E65" w:rsidRDefault="00A06E65" w:rsidP="00797AE9">
            <w:pPr>
              <w:spacing w:line="259" w:lineRule="auto"/>
            </w:pPr>
            <w:r>
              <w:rPr>
                <w:rFonts w:ascii="Century Gothic" w:eastAsia="Century Gothic" w:hAnsi="Century Gothic" w:cs="Century Gothic"/>
                <w:sz w:val="20"/>
              </w:rPr>
              <w:t xml:space="preserve">existing JV </w:t>
            </w:r>
          </w:p>
        </w:tc>
        <w:tc>
          <w:tcPr>
            <w:tcW w:w="1532" w:type="dxa"/>
            <w:tcBorders>
              <w:top w:val="single" w:sz="4" w:space="0" w:color="000000"/>
              <w:left w:val="single" w:sz="4" w:space="0" w:color="000000"/>
              <w:bottom w:val="single" w:sz="4" w:space="0" w:color="000000"/>
              <w:right w:val="single" w:sz="4" w:space="0" w:color="000000"/>
            </w:tcBorders>
            <w:vAlign w:val="center"/>
          </w:tcPr>
          <w:p w14:paraId="31D5BC21" w14:textId="77777777" w:rsidR="00A06E65" w:rsidRDefault="00A06E65" w:rsidP="00797AE9">
            <w:pPr>
              <w:spacing w:line="259" w:lineRule="auto"/>
              <w:ind w:right="113"/>
              <w:jc w:val="center"/>
            </w:pPr>
            <w:r>
              <w:rPr>
                <w:rFonts w:ascii="Century Gothic" w:eastAsia="Century Gothic" w:hAnsi="Century Gothic" w:cs="Century Gothic"/>
                <w:sz w:val="20"/>
              </w:rPr>
              <w:t xml:space="preserve">N / A </w:t>
            </w:r>
          </w:p>
        </w:tc>
        <w:tc>
          <w:tcPr>
            <w:tcW w:w="2213" w:type="dxa"/>
            <w:tcBorders>
              <w:top w:val="single" w:sz="4" w:space="0" w:color="000000"/>
              <w:left w:val="single" w:sz="4" w:space="0" w:color="000000"/>
              <w:bottom w:val="single" w:sz="4" w:space="0" w:color="000000"/>
              <w:right w:val="single" w:sz="4" w:space="0" w:color="000000"/>
            </w:tcBorders>
          </w:tcPr>
          <w:p w14:paraId="6F9F01DF" w14:textId="77777777" w:rsidR="00A06E65" w:rsidRDefault="00A06E65" w:rsidP="00797AE9">
            <w:pPr>
              <w:spacing w:line="259" w:lineRule="auto"/>
              <w:ind w:right="113"/>
              <w:jc w:val="center"/>
            </w:pPr>
            <w:r>
              <w:rPr>
                <w:rFonts w:ascii="Century Gothic" w:eastAsia="Century Gothic" w:hAnsi="Century Gothic" w:cs="Century Gothic"/>
                <w:sz w:val="20"/>
              </w:rPr>
              <w:t xml:space="preserve">Form 5 </w:t>
            </w:r>
          </w:p>
        </w:tc>
      </w:tr>
      <w:tr w:rsidR="00A06E65" w14:paraId="01341BD7" w14:textId="77777777" w:rsidTr="00797AE9">
        <w:trPr>
          <w:trHeight w:val="1726"/>
        </w:trPr>
        <w:tc>
          <w:tcPr>
            <w:tcW w:w="2216" w:type="dxa"/>
            <w:tcBorders>
              <w:top w:val="single" w:sz="4" w:space="0" w:color="000000"/>
              <w:left w:val="single" w:sz="4" w:space="0" w:color="000000"/>
              <w:bottom w:val="single" w:sz="4" w:space="0" w:color="000000"/>
              <w:right w:val="single" w:sz="4" w:space="0" w:color="000000"/>
            </w:tcBorders>
          </w:tcPr>
          <w:p w14:paraId="22EA9471" w14:textId="77777777" w:rsidR="00A06E65" w:rsidRDefault="00A06E65" w:rsidP="00797AE9">
            <w:pPr>
              <w:tabs>
                <w:tab w:val="right" w:pos="2108"/>
              </w:tabs>
              <w:spacing w:line="259" w:lineRule="auto"/>
            </w:pPr>
            <w:r>
              <w:rPr>
                <w:rFonts w:ascii="Century Gothic" w:eastAsia="Century Gothic" w:hAnsi="Century Gothic" w:cs="Century Gothic"/>
                <w:i/>
                <w:sz w:val="20"/>
              </w:rPr>
              <w:t xml:space="preserve">6.2.2 </w:t>
            </w:r>
            <w:r>
              <w:rPr>
                <w:rFonts w:ascii="Century Gothic" w:eastAsia="Century Gothic" w:hAnsi="Century Gothic" w:cs="Century Gothic"/>
                <w:i/>
                <w:sz w:val="20"/>
              </w:rPr>
              <w:tab/>
              <w:t xml:space="preserve">Pending </w:t>
            </w:r>
          </w:p>
          <w:p w14:paraId="1C4D6734" w14:textId="77777777" w:rsidR="00A06E65" w:rsidRDefault="00A06E65" w:rsidP="00797AE9">
            <w:pPr>
              <w:spacing w:line="259" w:lineRule="auto"/>
            </w:pPr>
            <w:r>
              <w:rPr>
                <w:rFonts w:ascii="Century Gothic" w:eastAsia="Century Gothic" w:hAnsi="Century Gothic" w:cs="Century Gothic"/>
                <w:i/>
                <w:sz w:val="20"/>
              </w:rPr>
              <w:t xml:space="preserve">Litigation </w:t>
            </w:r>
          </w:p>
        </w:tc>
        <w:tc>
          <w:tcPr>
            <w:tcW w:w="2789" w:type="dxa"/>
            <w:tcBorders>
              <w:top w:val="single" w:sz="4" w:space="0" w:color="000000"/>
              <w:left w:val="single" w:sz="4" w:space="0" w:color="000000"/>
              <w:bottom w:val="single" w:sz="4" w:space="0" w:color="000000"/>
              <w:right w:val="single" w:sz="4" w:space="0" w:color="000000"/>
            </w:tcBorders>
          </w:tcPr>
          <w:p w14:paraId="607CF98D" w14:textId="77777777" w:rsidR="00A06E65" w:rsidRDefault="00A06E65" w:rsidP="00797AE9">
            <w:pPr>
              <w:ind w:right="108"/>
            </w:pPr>
            <w:r>
              <w:rPr>
                <w:rFonts w:ascii="Century Gothic" w:eastAsia="Century Gothic" w:hAnsi="Century Gothic" w:cs="Century Gothic"/>
                <w:sz w:val="20"/>
              </w:rPr>
              <w:t xml:space="preserve">All pending litigation shall in total not represent more than 20 percent (20%) of the Bidder’s net worth and shall be treated as resolved against the </w:t>
            </w:r>
          </w:p>
          <w:p w14:paraId="357E70E3" w14:textId="77777777" w:rsidR="00A06E65" w:rsidRDefault="00A06E65" w:rsidP="00797AE9">
            <w:pPr>
              <w:spacing w:line="259" w:lineRule="auto"/>
            </w:pPr>
            <w:r>
              <w:rPr>
                <w:rFonts w:ascii="Century Gothic" w:eastAsia="Century Gothic" w:hAnsi="Century Gothic" w:cs="Century Gothic"/>
                <w:sz w:val="20"/>
              </w:rPr>
              <w:t>Bidder</w:t>
            </w:r>
            <w:r>
              <w:rPr>
                <w:rFonts w:ascii="Century Gothic" w:eastAsia="Century Gothic" w:hAnsi="Century Gothic" w:cs="Century Gothic"/>
                <w:b/>
                <w:sz w:val="20"/>
              </w:rPr>
              <w:t xml:space="preserve">.  </w:t>
            </w:r>
          </w:p>
        </w:tc>
        <w:tc>
          <w:tcPr>
            <w:tcW w:w="1440" w:type="dxa"/>
            <w:tcBorders>
              <w:top w:val="single" w:sz="4" w:space="0" w:color="000000"/>
              <w:left w:val="single" w:sz="4" w:space="0" w:color="000000"/>
              <w:bottom w:val="single" w:sz="4" w:space="0" w:color="000000"/>
              <w:right w:val="single" w:sz="4" w:space="0" w:color="000000"/>
            </w:tcBorders>
            <w:vAlign w:val="center"/>
          </w:tcPr>
          <w:p w14:paraId="4EBD8610" w14:textId="77777777" w:rsidR="00A06E65" w:rsidRDefault="00A06E65" w:rsidP="00797AE9">
            <w:pPr>
              <w:spacing w:line="244" w:lineRule="auto"/>
            </w:pPr>
            <w:r>
              <w:rPr>
                <w:rFonts w:ascii="Century Gothic" w:eastAsia="Century Gothic" w:hAnsi="Century Gothic" w:cs="Century Gothic"/>
                <w:sz w:val="20"/>
              </w:rPr>
              <w:t xml:space="preserve">Must </w:t>
            </w:r>
            <w:r>
              <w:rPr>
                <w:rFonts w:ascii="Century Gothic" w:eastAsia="Century Gothic" w:hAnsi="Century Gothic" w:cs="Century Gothic"/>
                <w:sz w:val="20"/>
              </w:rPr>
              <w:tab/>
              <w:t xml:space="preserve">meet requirement </w:t>
            </w:r>
          </w:p>
          <w:p w14:paraId="57CCE63C" w14:textId="77777777" w:rsidR="00A06E65" w:rsidRDefault="00A06E65" w:rsidP="00797AE9">
            <w:pPr>
              <w:spacing w:line="241" w:lineRule="auto"/>
              <w:ind w:right="108"/>
            </w:pPr>
            <w:r>
              <w:rPr>
                <w:rFonts w:ascii="Century Gothic" w:eastAsia="Century Gothic" w:hAnsi="Century Gothic" w:cs="Century Gothic"/>
                <w:sz w:val="20"/>
              </w:rPr>
              <w:t xml:space="preserve">by itself or as partner to past or </w:t>
            </w:r>
          </w:p>
          <w:p w14:paraId="6AA95E24" w14:textId="77777777" w:rsidR="00A06E65" w:rsidRDefault="00A06E65" w:rsidP="00797AE9">
            <w:pPr>
              <w:spacing w:line="259" w:lineRule="auto"/>
            </w:pPr>
            <w:r>
              <w:rPr>
                <w:rFonts w:ascii="Century Gothic" w:eastAsia="Century Gothic" w:hAnsi="Century Gothic" w:cs="Century Gothic"/>
                <w:sz w:val="20"/>
              </w:rPr>
              <w:t xml:space="preserve">existing JV </w:t>
            </w:r>
          </w:p>
        </w:tc>
        <w:tc>
          <w:tcPr>
            <w:tcW w:w="1440" w:type="dxa"/>
            <w:tcBorders>
              <w:top w:val="single" w:sz="4" w:space="0" w:color="000000"/>
              <w:left w:val="single" w:sz="4" w:space="0" w:color="000000"/>
              <w:bottom w:val="single" w:sz="4" w:space="0" w:color="000000"/>
              <w:right w:val="single" w:sz="4" w:space="0" w:color="000000"/>
            </w:tcBorders>
            <w:vAlign w:val="center"/>
          </w:tcPr>
          <w:p w14:paraId="7E8D7CD1" w14:textId="77777777" w:rsidR="00A06E65" w:rsidRDefault="00A06E65" w:rsidP="00797AE9">
            <w:pPr>
              <w:spacing w:line="259" w:lineRule="auto"/>
              <w:ind w:right="108"/>
              <w:jc w:val="center"/>
            </w:pPr>
            <w:r>
              <w:rPr>
                <w:rFonts w:ascii="Century Gothic" w:eastAsia="Century Gothic" w:hAnsi="Century Gothic" w:cs="Century Gothic"/>
                <w:sz w:val="20"/>
              </w:rPr>
              <w:t xml:space="preserve">N / A </w:t>
            </w:r>
          </w:p>
        </w:tc>
        <w:tc>
          <w:tcPr>
            <w:tcW w:w="1440" w:type="dxa"/>
            <w:tcBorders>
              <w:top w:val="single" w:sz="4" w:space="0" w:color="000000"/>
              <w:left w:val="single" w:sz="4" w:space="0" w:color="000000"/>
              <w:bottom w:val="single" w:sz="4" w:space="0" w:color="000000"/>
              <w:right w:val="single" w:sz="4" w:space="0" w:color="000000"/>
            </w:tcBorders>
            <w:vAlign w:val="center"/>
          </w:tcPr>
          <w:p w14:paraId="14FA53CA" w14:textId="77777777" w:rsidR="00A06E65" w:rsidRDefault="00A06E65" w:rsidP="00797AE9">
            <w:pPr>
              <w:spacing w:line="244" w:lineRule="auto"/>
            </w:pPr>
            <w:r>
              <w:rPr>
                <w:rFonts w:ascii="Century Gothic" w:eastAsia="Century Gothic" w:hAnsi="Century Gothic" w:cs="Century Gothic"/>
                <w:sz w:val="20"/>
              </w:rPr>
              <w:t xml:space="preserve">Must </w:t>
            </w:r>
            <w:r>
              <w:rPr>
                <w:rFonts w:ascii="Century Gothic" w:eastAsia="Century Gothic" w:hAnsi="Century Gothic" w:cs="Century Gothic"/>
                <w:sz w:val="20"/>
              </w:rPr>
              <w:tab/>
              <w:t xml:space="preserve">meet requirement </w:t>
            </w:r>
          </w:p>
          <w:p w14:paraId="626D3B95" w14:textId="77777777" w:rsidR="00A06E65" w:rsidRDefault="00A06E65" w:rsidP="00797AE9">
            <w:pPr>
              <w:spacing w:line="241" w:lineRule="auto"/>
              <w:ind w:right="108"/>
            </w:pPr>
            <w:r>
              <w:rPr>
                <w:rFonts w:ascii="Century Gothic" w:eastAsia="Century Gothic" w:hAnsi="Century Gothic" w:cs="Century Gothic"/>
                <w:sz w:val="20"/>
              </w:rPr>
              <w:t xml:space="preserve">by itself or as partner to past or </w:t>
            </w:r>
          </w:p>
          <w:p w14:paraId="13939CBF" w14:textId="77777777" w:rsidR="00A06E65" w:rsidRDefault="00A06E65" w:rsidP="00797AE9">
            <w:pPr>
              <w:spacing w:line="259" w:lineRule="auto"/>
            </w:pPr>
            <w:r>
              <w:rPr>
                <w:rFonts w:ascii="Century Gothic" w:eastAsia="Century Gothic" w:hAnsi="Century Gothic" w:cs="Century Gothic"/>
                <w:sz w:val="20"/>
              </w:rPr>
              <w:t xml:space="preserve">existing JV </w:t>
            </w:r>
          </w:p>
        </w:tc>
        <w:tc>
          <w:tcPr>
            <w:tcW w:w="1532" w:type="dxa"/>
            <w:tcBorders>
              <w:top w:val="single" w:sz="4" w:space="0" w:color="000000"/>
              <w:left w:val="single" w:sz="4" w:space="0" w:color="000000"/>
              <w:bottom w:val="single" w:sz="4" w:space="0" w:color="000000"/>
              <w:right w:val="single" w:sz="4" w:space="0" w:color="000000"/>
            </w:tcBorders>
            <w:vAlign w:val="center"/>
          </w:tcPr>
          <w:p w14:paraId="20F10828" w14:textId="77777777" w:rsidR="00A06E65" w:rsidRDefault="00A06E65" w:rsidP="00797AE9">
            <w:pPr>
              <w:spacing w:line="259" w:lineRule="auto"/>
              <w:ind w:right="113"/>
              <w:jc w:val="center"/>
            </w:pPr>
            <w:r>
              <w:rPr>
                <w:rFonts w:ascii="Century Gothic" w:eastAsia="Century Gothic" w:hAnsi="Century Gothic" w:cs="Century Gothic"/>
                <w:sz w:val="20"/>
              </w:rPr>
              <w:t xml:space="preserve">N / A </w:t>
            </w:r>
          </w:p>
        </w:tc>
        <w:tc>
          <w:tcPr>
            <w:tcW w:w="2213" w:type="dxa"/>
            <w:tcBorders>
              <w:top w:val="single" w:sz="4" w:space="0" w:color="000000"/>
              <w:left w:val="single" w:sz="4" w:space="0" w:color="000000"/>
              <w:bottom w:val="single" w:sz="4" w:space="0" w:color="000000"/>
              <w:right w:val="single" w:sz="4" w:space="0" w:color="000000"/>
            </w:tcBorders>
          </w:tcPr>
          <w:p w14:paraId="59D2A5EB" w14:textId="77777777" w:rsidR="00A06E65" w:rsidRDefault="00A06E65" w:rsidP="00797AE9">
            <w:pPr>
              <w:spacing w:line="259" w:lineRule="auto"/>
              <w:ind w:right="109"/>
              <w:jc w:val="center"/>
            </w:pPr>
            <w:r>
              <w:rPr>
                <w:rFonts w:ascii="Century Gothic" w:eastAsia="Century Gothic" w:hAnsi="Century Gothic" w:cs="Century Gothic"/>
                <w:sz w:val="20"/>
              </w:rPr>
              <w:t xml:space="preserve">Form 5A </w:t>
            </w:r>
          </w:p>
        </w:tc>
      </w:tr>
    </w:tbl>
    <w:p w14:paraId="471CB70F" w14:textId="77777777" w:rsidR="00A06E65" w:rsidRDefault="00A06E65" w:rsidP="00A06E65">
      <w:pPr>
        <w:spacing w:after="202"/>
        <w:ind w:left="5375"/>
      </w:pPr>
      <w:r>
        <w:rPr>
          <w:rFonts w:ascii="Century Gothic" w:eastAsia="Century Gothic" w:hAnsi="Century Gothic" w:cs="Century Gothic"/>
          <w:b/>
          <w:i/>
          <w:sz w:val="20"/>
        </w:rPr>
        <w:t xml:space="preserve"> </w:t>
      </w:r>
      <w:r>
        <w:rPr>
          <w:rFonts w:ascii="Century Gothic" w:eastAsia="Century Gothic" w:hAnsi="Century Gothic" w:cs="Century Gothic"/>
          <w:b/>
          <w:i/>
          <w:sz w:val="20"/>
        </w:rPr>
        <w:tab/>
        <w:t xml:space="preserve"> </w:t>
      </w:r>
    </w:p>
    <w:p w14:paraId="33A79DE2" w14:textId="77777777" w:rsidR="00A06E65" w:rsidRDefault="00A06E65" w:rsidP="00A06E65">
      <w:pPr>
        <w:spacing w:after="0"/>
        <w:jc w:val="right"/>
      </w:pPr>
      <w:r>
        <w:rPr>
          <w:rFonts w:ascii="Century Gothic" w:eastAsia="Century Gothic" w:hAnsi="Century Gothic" w:cs="Century Gothic"/>
          <w:b/>
          <w:i/>
          <w:sz w:val="20"/>
        </w:rPr>
        <w:t xml:space="preserve"> </w:t>
      </w:r>
      <w:r>
        <w:rPr>
          <w:rFonts w:ascii="Century Gothic" w:eastAsia="Century Gothic" w:hAnsi="Century Gothic" w:cs="Century Gothic"/>
          <w:b/>
          <w:i/>
          <w:sz w:val="20"/>
        </w:rPr>
        <w:tab/>
      </w:r>
      <w:r>
        <w:rPr>
          <w:rFonts w:ascii="Century Gothic" w:eastAsia="Century Gothic" w:hAnsi="Century Gothic" w:cs="Century Gothic"/>
          <w:b/>
          <w:sz w:val="20"/>
        </w:rPr>
        <w:t xml:space="preserve"> </w:t>
      </w:r>
    </w:p>
    <w:p w14:paraId="4060A777" w14:textId="77777777" w:rsidR="00A06E65" w:rsidRDefault="00A06E65" w:rsidP="00A06E65">
      <w:pPr>
        <w:spacing w:after="0"/>
        <w:ind w:left="-1440" w:right="10857"/>
      </w:pPr>
    </w:p>
    <w:tbl>
      <w:tblPr>
        <w:tblStyle w:val="TableGrid"/>
        <w:tblW w:w="13070" w:type="dxa"/>
        <w:tblInd w:w="5" w:type="dxa"/>
        <w:tblCellMar>
          <w:top w:w="59" w:type="dxa"/>
          <w:left w:w="108" w:type="dxa"/>
          <w:right w:w="53" w:type="dxa"/>
        </w:tblCellMar>
        <w:tblLook w:val="04A0" w:firstRow="1" w:lastRow="0" w:firstColumn="1" w:lastColumn="0" w:noHBand="0" w:noVBand="1"/>
      </w:tblPr>
      <w:tblGrid>
        <w:gridCol w:w="2088"/>
        <w:gridCol w:w="2852"/>
        <w:gridCol w:w="1543"/>
        <w:gridCol w:w="1452"/>
        <w:gridCol w:w="1452"/>
        <w:gridCol w:w="1703"/>
        <w:gridCol w:w="1980"/>
      </w:tblGrid>
      <w:tr w:rsidR="00A06E65" w14:paraId="7DF4C0FD" w14:textId="77777777" w:rsidTr="00797AE9">
        <w:trPr>
          <w:trHeight w:val="494"/>
        </w:trPr>
        <w:tc>
          <w:tcPr>
            <w:tcW w:w="2088" w:type="dxa"/>
            <w:tcBorders>
              <w:top w:val="single" w:sz="4" w:space="0" w:color="000000"/>
              <w:left w:val="single" w:sz="4" w:space="0" w:color="000000"/>
              <w:bottom w:val="single" w:sz="4" w:space="0" w:color="000000"/>
              <w:right w:val="single" w:sz="4" w:space="0" w:color="000000"/>
            </w:tcBorders>
            <w:vAlign w:val="center"/>
          </w:tcPr>
          <w:p w14:paraId="57055B31" w14:textId="77777777" w:rsidR="00A06E65" w:rsidRDefault="00A06E65" w:rsidP="00797AE9">
            <w:pPr>
              <w:spacing w:line="259" w:lineRule="auto"/>
              <w:ind w:right="58"/>
              <w:jc w:val="center"/>
            </w:pPr>
            <w:r>
              <w:rPr>
                <w:rFonts w:ascii="Century Gothic" w:eastAsia="Century Gothic" w:hAnsi="Century Gothic" w:cs="Century Gothic"/>
                <w:b/>
                <w:sz w:val="20"/>
              </w:rPr>
              <w:t xml:space="preserve">Factor </w:t>
            </w:r>
          </w:p>
        </w:tc>
        <w:tc>
          <w:tcPr>
            <w:tcW w:w="2852" w:type="dxa"/>
            <w:tcBorders>
              <w:top w:val="single" w:sz="4" w:space="0" w:color="000000"/>
              <w:left w:val="single" w:sz="4" w:space="0" w:color="000000"/>
              <w:bottom w:val="single" w:sz="4" w:space="0" w:color="000000"/>
              <w:right w:val="nil"/>
            </w:tcBorders>
          </w:tcPr>
          <w:p w14:paraId="03885446" w14:textId="77777777" w:rsidR="00A06E65" w:rsidRDefault="00A06E65" w:rsidP="00797AE9">
            <w:pPr>
              <w:tabs>
                <w:tab w:val="center" w:pos="140"/>
                <w:tab w:val="center" w:pos="1592"/>
              </w:tabs>
              <w:spacing w:line="259" w:lineRule="auto"/>
            </w:pPr>
            <w:r>
              <w:rPr>
                <w:rFonts w:ascii="Calibri" w:eastAsia="Calibri" w:hAnsi="Calibri" w:cs="Calibri"/>
                <w:sz w:val="22"/>
              </w:rPr>
              <w:tab/>
            </w:r>
            <w:proofErr w:type="gramStart"/>
            <w:r>
              <w:rPr>
                <w:rFonts w:ascii="Century Gothic" w:eastAsia="Century Gothic" w:hAnsi="Century Gothic" w:cs="Century Gothic"/>
                <w:b/>
                <w:sz w:val="20"/>
              </w:rPr>
              <w:t xml:space="preserve">6.3  </w:t>
            </w:r>
            <w:r>
              <w:rPr>
                <w:rFonts w:ascii="Century Gothic" w:eastAsia="Century Gothic" w:hAnsi="Century Gothic" w:cs="Century Gothic"/>
                <w:b/>
                <w:sz w:val="20"/>
              </w:rPr>
              <w:tab/>
            </w:r>
            <w:proofErr w:type="gramEnd"/>
            <w:r>
              <w:rPr>
                <w:rFonts w:ascii="Century Gothic" w:eastAsia="Century Gothic" w:hAnsi="Century Gothic" w:cs="Century Gothic"/>
                <w:b/>
                <w:sz w:val="20"/>
              </w:rPr>
              <w:t xml:space="preserve">Financial Situation </w:t>
            </w:r>
          </w:p>
        </w:tc>
        <w:tc>
          <w:tcPr>
            <w:tcW w:w="8130" w:type="dxa"/>
            <w:gridSpan w:val="5"/>
            <w:tcBorders>
              <w:top w:val="single" w:sz="4" w:space="0" w:color="000000"/>
              <w:left w:val="nil"/>
              <w:bottom w:val="single" w:sz="4" w:space="0" w:color="000000"/>
              <w:right w:val="single" w:sz="4" w:space="0" w:color="000000"/>
            </w:tcBorders>
          </w:tcPr>
          <w:p w14:paraId="2015C35E" w14:textId="77777777" w:rsidR="00A06E65" w:rsidRDefault="00A06E65" w:rsidP="00797AE9">
            <w:pPr>
              <w:spacing w:after="160" w:line="259" w:lineRule="auto"/>
            </w:pPr>
          </w:p>
        </w:tc>
      </w:tr>
      <w:tr w:rsidR="00A06E65" w14:paraId="1EB3B11F" w14:textId="77777777" w:rsidTr="00797AE9">
        <w:trPr>
          <w:trHeight w:val="415"/>
        </w:trPr>
        <w:tc>
          <w:tcPr>
            <w:tcW w:w="2088" w:type="dxa"/>
            <w:vMerge w:val="restart"/>
            <w:tcBorders>
              <w:top w:val="single" w:sz="4" w:space="0" w:color="000000"/>
              <w:left w:val="single" w:sz="4" w:space="0" w:color="000000"/>
              <w:bottom w:val="single" w:sz="4" w:space="0" w:color="000000"/>
              <w:right w:val="single" w:sz="4" w:space="0" w:color="000000"/>
            </w:tcBorders>
            <w:vAlign w:val="center"/>
          </w:tcPr>
          <w:p w14:paraId="319CB3EE" w14:textId="77777777" w:rsidR="00A06E65" w:rsidRDefault="00A06E65" w:rsidP="00797AE9">
            <w:pPr>
              <w:spacing w:line="259" w:lineRule="auto"/>
              <w:ind w:right="60"/>
              <w:jc w:val="center"/>
            </w:pPr>
            <w:r>
              <w:rPr>
                <w:rFonts w:ascii="Century Gothic" w:eastAsia="Century Gothic" w:hAnsi="Century Gothic" w:cs="Century Gothic"/>
                <w:b/>
                <w:sz w:val="20"/>
              </w:rPr>
              <w:lastRenderedPageBreak/>
              <w:t xml:space="preserve">Sub-Factor </w:t>
            </w:r>
          </w:p>
        </w:tc>
        <w:tc>
          <w:tcPr>
            <w:tcW w:w="2852" w:type="dxa"/>
            <w:tcBorders>
              <w:top w:val="single" w:sz="4" w:space="0" w:color="000000"/>
              <w:left w:val="single" w:sz="4" w:space="0" w:color="000000"/>
              <w:bottom w:val="single" w:sz="4" w:space="0" w:color="000000"/>
              <w:right w:val="nil"/>
            </w:tcBorders>
          </w:tcPr>
          <w:p w14:paraId="63AF7B6A" w14:textId="77777777" w:rsidR="00A06E65" w:rsidRDefault="00A06E65" w:rsidP="00797AE9">
            <w:pPr>
              <w:spacing w:after="160" w:line="259" w:lineRule="auto"/>
            </w:pPr>
          </w:p>
        </w:tc>
        <w:tc>
          <w:tcPr>
            <w:tcW w:w="6150" w:type="dxa"/>
            <w:gridSpan w:val="4"/>
            <w:tcBorders>
              <w:top w:val="single" w:sz="4" w:space="0" w:color="000000"/>
              <w:left w:val="nil"/>
              <w:bottom w:val="single" w:sz="4" w:space="0" w:color="000000"/>
              <w:right w:val="single" w:sz="4" w:space="0" w:color="000000"/>
            </w:tcBorders>
          </w:tcPr>
          <w:p w14:paraId="5E1E760F" w14:textId="77777777" w:rsidR="00A06E65" w:rsidRDefault="00A06E65" w:rsidP="00797AE9">
            <w:pPr>
              <w:spacing w:line="259" w:lineRule="auto"/>
              <w:ind w:left="1190"/>
            </w:pPr>
            <w:r>
              <w:rPr>
                <w:rFonts w:ascii="Century Gothic" w:eastAsia="Century Gothic" w:hAnsi="Century Gothic" w:cs="Century Gothic"/>
                <w:sz w:val="20"/>
              </w:rPr>
              <w:t>Criteria</w:t>
            </w:r>
            <w:r>
              <w:rPr>
                <w:rFonts w:ascii="Century Gothic" w:eastAsia="Century Gothic" w:hAnsi="Century Gothic" w:cs="Century Gothic"/>
                <w:b/>
                <w:sz w:val="20"/>
              </w:rPr>
              <w:t xml:space="preserve"> </w:t>
            </w:r>
          </w:p>
        </w:tc>
        <w:tc>
          <w:tcPr>
            <w:tcW w:w="1980" w:type="dxa"/>
            <w:vMerge w:val="restart"/>
            <w:tcBorders>
              <w:top w:val="single" w:sz="4" w:space="0" w:color="000000"/>
              <w:left w:val="single" w:sz="4" w:space="0" w:color="000000"/>
              <w:bottom w:val="single" w:sz="4" w:space="0" w:color="000000"/>
              <w:right w:val="single" w:sz="4" w:space="0" w:color="000000"/>
            </w:tcBorders>
            <w:vAlign w:val="center"/>
          </w:tcPr>
          <w:p w14:paraId="51A41482" w14:textId="77777777" w:rsidR="00A06E65" w:rsidRDefault="00A06E65" w:rsidP="00797AE9">
            <w:pPr>
              <w:spacing w:line="259" w:lineRule="auto"/>
              <w:jc w:val="center"/>
            </w:pPr>
            <w:r>
              <w:rPr>
                <w:rFonts w:ascii="Century Gothic" w:eastAsia="Century Gothic" w:hAnsi="Century Gothic" w:cs="Century Gothic"/>
                <w:b/>
                <w:sz w:val="20"/>
              </w:rPr>
              <w:t xml:space="preserve">Documentation Required </w:t>
            </w:r>
          </w:p>
        </w:tc>
      </w:tr>
      <w:tr w:rsidR="00A06E65" w14:paraId="2D5DDE7E" w14:textId="77777777" w:rsidTr="00797AE9">
        <w:trPr>
          <w:trHeight w:val="377"/>
        </w:trPr>
        <w:tc>
          <w:tcPr>
            <w:tcW w:w="0" w:type="auto"/>
            <w:vMerge/>
            <w:tcBorders>
              <w:top w:val="nil"/>
              <w:left w:val="single" w:sz="4" w:space="0" w:color="000000"/>
              <w:bottom w:val="nil"/>
              <w:right w:val="single" w:sz="4" w:space="0" w:color="000000"/>
            </w:tcBorders>
          </w:tcPr>
          <w:p w14:paraId="6E9EA955" w14:textId="77777777" w:rsidR="00A06E65" w:rsidRDefault="00A06E65" w:rsidP="00797AE9">
            <w:pPr>
              <w:spacing w:after="160" w:line="259" w:lineRule="auto"/>
            </w:pPr>
          </w:p>
        </w:tc>
        <w:tc>
          <w:tcPr>
            <w:tcW w:w="2852" w:type="dxa"/>
            <w:vMerge w:val="restart"/>
            <w:tcBorders>
              <w:top w:val="single" w:sz="4" w:space="0" w:color="000000"/>
              <w:left w:val="single" w:sz="4" w:space="0" w:color="000000"/>
              <w:bottom w:val="single" w:sz="4" w:space="0" w:color="000000"/>
              <w:right w:val="single" w:sz="4" w:space="0" w:color="000000"/>
            </w:tcBorders>
            <w:vAlign w:val="center"/>
          </w:tcPr>
          <w:p w14:paraId="57D30F20" w14:textId="77777777" w:rsidR="00A06E65" w:rsidRDefault="00A06E65" w:rsidP="00797AE9">
            <w:pPr>
              <w:spacing w:line="259" w:lineRule="auto"/>
              <w:ind w:right="62"/>
              <w:jc w:val="center"/>
            </w:pPr>
            <w:r>
              <w:rPr>
                <w:rFonts w:ascii="Century Gothic" w:eastAsia="Century Gothic" w:hAnsi="Century Gothic" w:cs="Century Gothic"/>
                <w:b/>
                <w:sz w:val="20"/>
              </w:rPr>
              <w:t xml:space="preserve">Requirement </w:t>
            </w:r>
          </w:p>
        </w:tc>
        <w:tc>
          <w:tcPr>
            <w:tcW w:w="6150" w:type="dxa"/>
            <w:gridSpan w:val="4"/>
            <w:tcBorders>
              <w:top w:val="single" w:sz="4" w:space="0" w:color="000000"/>
              <w:left w:val="single" w:sz="4" w:space="0" w:color="000000"/>
              <w:bottom w:val="single" w:sz="4" w:space="0" w:color="000000"/>
              <w:right w:val="single" w:sz="4" w:space="0" w:color="000000"/>
            </w:tcBorders>
          </w:tcPr>
          <w:p w14:paraId="56F8122B" w14:textId="77777777" w:rsidR="00A06E65" w:rsidRDefault="00A06E65" w:rsidP="00797AE9">
            <w:pPr>
              <w:spacing w:line="259" w:lineRule="auto"/>
              <w:ind w:right="59"/>
              <w:jc w:val="center"/>
            </w:pPr>
            <w:r>
              <w:rPr>
                <w:rFonts w:ascii="Century Gothic" w:eastAsia="Century Gothic" w:hAnsi="Century Gothic" w:cs="Century Gothic"/>
                <w:b/>
                <w:sz w:val="20"/>
              </w:rPr>
              <w:t xml:space="preserve"> Bidder </w:t>
            </w:r>
          </w:p>
        </w:tc>
        <w:tc>
          <w:tcPr>
            <w:tcW w:w="0" w:type="auto"/>
            <w:vMerge/>
            <w:tcBorders>
              <w:top w:val="nil"/>
              <w:left w:val="single" w:sz="4" w:space="0" w:color="000000"/>
              <w:bottom w:val="nil"/>
              <w:right w:val="single" w:sz="4" w:space="0" w:color="000000"/>
            </w:tcBorders>
          </w:tcPr>
          <w:p w14:paraId="05DDE9C5" w14:textId="77777777" w:rsidR="00A06E65" w:rsidRDefault="00A06E65" w:rsidP="00797AE9">
            <w:pPr>
              <w:spacing w:after="160" w:line="259" w:lineRule="auto"/>
            </w:pPr>
          </w:p>
        </w:tc>
      </w:tr>
      <w:tr w:rsidR="00A06E65" w14:paraId="609A283F" w14:textId="77777777" w:rsidTr="00797AE9">
        <w:trPr>
          <w:trHeight w:val="295"/>
        </w:trPr>
        <w:tc>
          <w:tcPr>
            <w:tcW w:w="0" w:type="auto"/>
            <w:vMerge/>
            <w:tcBorders>
              <w:top w:val="nil"/>
              <w:left w:val="single" w:sz="4" w:space="0" w:color="000000"/>
              <w:bottom w:val="nil"/>
              <w:right w:val="single" w:sz="4" w:space="0" w:color="000000"/>
            </w:tcBorders>
          </w:tcPr>
          <w:p w14:paraId="052D5CE5" w14:textId="77777777" w:rsidR="00A06E65" w:rsidRDefault="00A06E65" w:rsidP="00797AE9">
            <w:pPr>
              <w:spacing w:after="160" w:line="259" w:lineRule="auto"/>
            </w:pPr>
          </w:p>
        </w:tc>
        <w:tc>
          <w:tcPr>
            <w:tcW w:w="0" w:type="auto"/>
            <w:vMerge/>
            <w:tcBorders>
              <w:top w:val="nil"/>
              <w:left w:val="single" w:sz="4" w:space="0" w:color="000000"/>
              <w:bottom w:val="nil"/>
              <w:right w:val="single" w:sz="4" w:space="0" w:color="000000"/>
            </w:tcBorders>
          </w:tcPr>
          <w:p w14:paraId="38517DDB" w14:textId="77777777" w:rsidR="00A06E65" w:rsidRDefault="00A06E65" w:rsidP="00797AE9">
            <w:pPr>
              <w:spacing w:after="160" w:line="259" w:lineRule="auto"/>
            </w:pPr>
          </w:p>
        </w:tc>
        <w:tc>
          <w:tcPr>
            <w:tcW w:w="1543" w:type="dxa"/>
            <w:vMerge w:val="restart"/>
            <w:tcBorders>
              <w:top w:val="single" w:sz="4" w:space="0" w:color="000000"/>
              <w:left w:val="single" w:sz="4" w:space="0" w:color="000000"/>
              <w:bottom w:val="single" w:sz="4" w:space="0" w:color="000000"/>
              <w:right w:val="single" w:sz="4" w:space="0" w:color="000000"/>
            </w:tcBorders>
            <w:vAlign w:val="center"/>
          </w:tcPr>
          <w:p w14:paraId="29560B09" w14:textId="77777777" w:rsidR="00A06E65" w:rsidRDefault="00A06E65" w:rsidP="00797AE9">
            <w:pPr>
              <w:spacing w:line="259" w:lineRule="auto"/>
              <w:ind w:right="58"/>
              <w:jc w:val="center"/>
            </w:pPr>
            <w:r>
              <w:rPr>
                <w:rFonts w:ascii="Century Gothic" w:eastAsia="Century Gothic" w:hAnsi="Century Gothic" w:cs="Century Gothic"/>
                <w:b/>
                <w:sz w:val="20"/>
              </w:rPr>
              <w:t xml:space="preserve">Single Entity </w:t>
            </w:r>
          </w:p>
        </w:tc>
        <w:tc>
          <w:tcPr>
            <w:tcW w:w="4607" w:type="dxa"/>
            <w:gridSpan w:val="3"/>
            <w:tcBorders>
              <w:top w:val="single" w:sz="4" w:space="0" w:color="000000"/>
              <w:left w:val="single" w:sz="4" w:space="0" w:color="000000"/>
              <w:bottom w:val="single" w:sz="4" w:space="0" w:color="000000"/>
              <w:right w:val="single" w:sz="4" w:space="0" w:color="000000"/>
            </w:tcBorders>
          </w:tcPr>
          <w:p w14:paraId="64F20EE4" w14:textId="77777777" w:rsidR="00A06E65" w:rsidRDefault="00A06E65" w:rsidP="00797AE9">
            <w:pPr>
              <w:spacing w:line="259" w:lineRule="auto"/>
              <w:ind w:right="61"/>
              <w:jc w:val="center"/>
            </w:pPr>
            <w:r>
              <w:rPr>
                <w:rFonts w:ascii="Century Gothic" w:eastAsia="Century Gothic" w:hAnsi="Century Gothic" w:cs="Century Gothic"/>
                <w:b/>
                <w:sz w:val="20"/>
              </w:rPr>
              <w:t xml:space="preserve">Joint Venture, Consortium or Association  </w:t>
            </w:r>
          </w:p>
        </w:tc>
        <w:tc>
          <w:tcPr>
            <w:tcW w:w="0" w:type="auto"/>
            <w:vMerge/>
            <w:tcBorders>
              <w:top w:val="nil"/>
              <w:left w:val="single" w:sz="4" w:space="0" w:color="000000"/>
              <w:bottom w:val="nil"/>
              <w:right w:val="single" w:sz="4" w:space="0" w:color="000000"/>
            </w:tcBorders>
          </w:tcPr>
          <w:p w14:paraId="35322AA1" w14:textId="77777777" w:rsidR="00A06E65" w:rsidRDefault="00A06E65" w:rsidP="00797AE9">
            <w:pPr>
              <w:spacing w:after="160" w:line="259" w:lineRule="auto"/>
            </w:pPr>
          </w:p>
        </w:tc>
      </w:tr>
      <w:tr w:rsidR="00A06E65" w14:paraId="793153A2" w14:textId="77777777" w:rsidTr="00797AE9">
        <w:trPr>
          <w:trHeight w:val="583"/>
        </w:trPr>
        <w:tc>
          <w:tcPr>
            <w:tcW w:w="0" w:type="auto"/>
            <w:vMerge/>
            <w:tcBorders>
              <w:top w:val="nil"/>
              <w:left w:val="single" w:sz="4" w:space="0" w:color="000000"/>
              <w:bottom w:val="single" w:sz="4" w:space="0" w:color="000000"/>
              <w:right w:val="single" w:sz="4" w:space="0" w:color="000000"/>
            </w:tcBorders>
          </w:tcPr>
          <w:p w14:paraId="1506D6DA" w14:textId="77777777" w:rsidR="00A06E65" w:rsidRDefault="00A06E65" w:rsidP="00797AE9">
            <w:pPr>
              <w:spacing w:after="160" w:line="259" w:lineRule="auto"/>
            </w:pPr>
          </w:p>
        </w:tc>
        <w:tc>
          <w:tcPr>
            <w:tcW w:w="0" w:type="auto"/>
            <w:vMerge/>
            <w:tcBorders>
              <w:top w:val="nil"/>
              <w:left w:val="single" w:sz="4" w:space="0" w:color="000000"/>
              <w:bottom w:val="single" w:sz="4" w:space="0" w:color="000000"/>
              <w:right w:val="single" w:sz="4" w:space="0" w:color="000000"/>
            </w:tcBorders>
          </w:tcPr>
          <w:p w14:paraId="426D1421" w14:textId="77777777" w:rsidR="00A06E65" w:rsidRDefault="00A06E65" w:rsidP="00797AE9">
            <w:pPr>
              <w:spacing w:after="160" w:line="259" w:lineRule="auto"/>
            </w:pPr>
          </w:p>
        </w:tc>
        <w:tc>
          <w:tcPr>
            <w:tcW w:w="0" w:type="auto"/>
            <w:vMerge/>
            <w:tcBorders>
              <w:top w:val="nil"/>
              <w:left w:val="single" w:sz="4" w:space="0" w:color="000000"/>
              <w:bottom w:val="single" w:sz="4" w:space="0" w:color="000000"/>
              <w:right w:val="single" w:sz="4" w:space="0" w:color="000000"/>
            </w:tcBorders>
          </w:tcPr>
          <w:p w14:paraId="6DAA12E6" w14:textId="77777777" w:rsidR="00A06E65" w:rsidRDefault="00A06E65" w:rsidP="00797AE9">
            <w:pPr>
              <w:spacing w:after="160" w:line="259" w:lineRule="auto"/>
            </w:pPr>
          </w:p>
        </w:tc>
        <w:tc>
          <w:tcPr>
            <w:tcW w:w="1452" w:type="dxa"/>
            <w:tcBorders>
              <w:top w:val="single" w:sz="4" w:space="0" w:color="000000"/>
              <w:left w:val="single" w:sz="4" w:space="0" w:color="000000"/>
              <w:bottom w:val="single" w:sz="4" w:space="0" w:color="000000"/>
              <w:right w:val="single" w:sz="4" w:space="0" w:color="000000"/>
            </w:tcBorders>
          </w:tcPr>
          <w:p w14:paraId="30A3E463" w14:textId="77777777" w:rsidR="00A06E65" w:rsidRDefault="00A06E65" w:rsidP="00797AE9">
            <w:pPr>
              <w:spacing w:line="259" w:lineRule="auto"/>
              <w:jc w:val="center"/>
            </w:pPr>
            <w:r>
              <w:rPr>
                <w:rFonts w:ascii="Century Gothic" w:eastAsia="Century Gothic" w:hAnsi="Century Gothic" w:cs="Century Gothic"/>
                <w:b/>
                <w:sz w:val="20"/>
              </w:rPr>
              <w:t xml:space="preserve">All partners combined </w:t>
            </w:r>
          </w:p>
        </w:tc>
        <w:tc>
          <w:tcPr>
            <w:tcW w:w="1452" w:type="dxa"/>
            <w:tcBorders>
              <w:top w:val="single" w:sz="4" w:space="0" w:color="000000"/>
              <w:left w:val="single" w:sz="4" w:space="0" w:color="000000"/>
              <w:bottom w:val="single" w:sz="4" w:space="0" w:color="000000"/>
              <w:right w:val="single" w:sz="4" w:space="0" w:color="000000"/>
            </w:tcBorders>
          </w:tcPr>
          <w:p w14:paraId="1A7D73EC" w14:textId="77777777" w:rsidR="00A06E65" w:rsidRDefault="00A06E65" w:rsidP="00797AE9">
            <w:pPr>
              <w:spacing w:line="259" w:lineRule="auto"/>
              <w:ind w:left="27" w:right="27"/>
              <w:jc w:val="center"/>
            </w:pPr>
            <w:r>
              <w:rPr>
                <w:rFonts w:ascii="Century Gothic" w:eastAsia="Century Gothic" w:hAnsi="Century Gothic" w:cs="Century Gothic"/>
                <w:b/>
                <w:sz w:val="20"/>
              </w:rPr>
              <w:t xml:space="preserve">Each partner </w:t>
            </w:r>
          </w:p>
        </w:tc>
        <w:tc>
          <w:tcPr>
            <w:tcW w:w="1702" w:type="dxa"/>
            <w:tcBorders>
              <w:top w:val="single" w:sz="4" w:space="0" w:color="000000"/>
              <w:left w:val="single" w:sz="4" w:space="0" w:color="000000"/>
              <w:bottom w:val="single" w:sz="4" w:space="0" w:color="000000"/>
              <w:right w:val="single" w:sz="4" w:space="0" w:color="000000"/>
            </w:tcBorders>
          </w:tcPr>
          <w:p w14:paraId="59D4E2EC" w14:textId="77777777" w:rsidR="00A06E65" w:rsidRDefault="00A06E65" w:rsidP="00797AE9">
            <w:pPr>
              <w:spacing w:line="259" w:lineRule="auto"/>
              <w:jc w:val="center"/>
            </w:pPr>
            <w:r>
              <w:rPr>
                <w:rFonts w:ascii="Century Gothic" w:eastAsia="Century Gothic" w:hAnsi="Century Gothic" w:cs="Century Gothic"/>
                <w:b/>
                <w:sz w:val="20"/>
              </w:rPr>
              <w:t xml:space="preserve">At least one partner </w:t>
            </w:r>
          </w:p>
        </w:tc>
        <w:tc>
          <w:tcPr>
            <w:tcW w:w="0" w:type="auto"/>
            <w:vMerge/>
            <w:tcBorders>
              <w:top w:val="nil"/>
              <w:left w:val="single" w:sz="4" w:space="0" w:color="000000"/>
              <w:bottom w:val="single" w:sz="4" w:space="0" w:color="000000"/>
              <w:right w:val="single" w:sz="4" w:space="0" w:color="000000"/>
            </w:tcBorders>
          </w:tcPr>
          <w:p w14:paraId="57126ECB" w14:textId="77777777" w:rsidR="00A06E65" w:rsidRDefault="00A06E65" w:rsidP="00797AE9">
            <w:pPr>
              <w:spacing w:after="160" w:line="259" w:lineRule="auto"/>
            </w:pPr>
          </w:p>
        </w:tc>
      </w:tr>
      <w:tr w:rsidR="00A06E65" w14:paraId="25D69CF6" w14:textId="77777777" w:rsidTr="00797AE9">
        <w:trPr>
          <w:trHeight w:val="2269"/>
        </w:trPr>
        <w:tc>
          <w:tcPr>
            <w:tcW w:w="2088" w:type="dxa"/>
            <w:tcBorders>
              <w:top w:val="single" w:sz="4" w:space="0" w:color="000000"/>
              <w:left w:val="single" w:sz="4" w:space="0" w:color="000000"/>
              <w:bottom w:val="single" w:sz="4" w:space="0" w:color="000000"/>
              <w:right w:val="single" w:sz="4" w:space="0" w:color="000000"/>
            </w:tcBorders>
          </w:tcPr>
          <w:p w14:paraId="746271A6" w14:textId="77777777" w:rsidR="00A06E65" w:rsidRDefault="00A06E65" w:rsidP="00797AE9">
            <w:pPr>
              <w:tabs>
                <w:tab w:val="center" w:pos="221"/>
                <w:tab w:val="center" w:pos="1441"/>
              </w:tabs>
              <w:spacing w:line="259" w:lineRule="auto"/>
            </w:pPr>
            <w:r>
              <w:rPr>
                <w:rFonts w:ascii="Calibri" w:eastAsia="Calibri" w:hAnsi="Calibri" w:cs="Calibri"/>
                <w:sz w:val="22"/>
              </w:rPr>
              <w:tab/>
            </w:r>
            <w:r>
              <w:rPr>
                <w:rFonts w:ascii="Century Gothic" w:eastAsia="Century Gothic" w:hAnsi="Century Gothic" w:cs="Century Gothic"/>
                <w:i/>
                <w:sz w:val="20"/>
              </w:rPr>
              <w:t xml:space="preserve">6.2.3 </w:t>
            </w:r>
            <w:r>
              <w:rPr>
                <w:rFonts w:ascii="Century Gothic" w:eastAsia="Century Gothic" w:hAnsi="Century Gothic" w:cs="Century Gothic"/>
                <w:i/>
                <w:sz w:val="20"/>
              </w:rPr>
              <w:tab/>
              <w:t xml:space="preserve">Historical </w:t>
            </w:r>
          </w:p>
          <w:p w14:paraId="7FAEDA9F" w14:textId="77777777" w:rsidR="00A06E65" w:rsidRDefault="00A06E65" w:rsidP="00797AE9">
            <w:pPr>
              <w:spacing w:line="259" w:lineRule="auto"/>
            </w:pPr>
            <w:r>
              <w:rPr>
                <w:rFonts w:ascii="Century Gothic" w:eastAsia="Century Gothic" w:hAnsi="Century Gothic" w:cs="Century Gothic"/>
                <w:i/>
                <w:sz w:val="20"/>
              </w:rPr>
              <w:t xml:space="preserve">Financial </w:t>
            </w:r>
          </w:p>
          <w:p w14:paraId="72060690" w14:textId="77777777" w:rsidR="00A06E65" w:rsidRDefault="00A06E65" w:rsidP="00797AE9">
            <w:pPr>
              <w:spacing w:line="259" w:lineRule="auto"/>
            </w:pPr>
            <w:r>
              <w:rPr>
                <w:rFonts w:ascii="Century Gothic" w:eastAsia="Century Gothic" w:hAnsi="Century Gothic" w:cs="Century Gothic"/>
                <w:i/>
                <w:sz w:val="20"/>
              </w:rPr>
              <w:t xml:space="preserve">Performance </w:t>
            </w:r>
          </w:p>
        </w:tc>
        <w:tc>
          <w:tcPr>
            <w:tcW w:w="2852" w:type="dxa"/>
            <w:tcBorders>
              <w:top w:val="single" w:sz="4" w:space="0" w:color="000000"/>
              <w:left w:val="single" w:sz="4" w:space="0" w:color="000000"/>
              <w:bottom w:val="single" w:sz="4" w:space="0" w:color="000000"/>
              <w:right w:val="single" w:sz="4" w:space="0" w:color="000000"/>
            </w:tcBorders>
          </w:tcPr>
          <w:p w14:paraId="6C36A571" w14:textId="77777777" w:rsidR="00A06E65" w:rsidRDefault="00A06E65" w:rsidP="00797AE9">
            <w:pPr>
              <w:spacing w:line="259" w:lineRule="auto"/>
              <w:ind w:right="56"/>
            </w:pPr>
            <w:r>
              <w:rPr>
                <w:rFonts w:ascii="Century Gothic" w:eastAsia="Century Gothic" w:hAnsi="Century Gothic" w:cs="Century Gothic"/>
                <w:sz w:val="20"/>
              </w:rPr>
              <w:t xml:space="preserve">Submission of audited accounts or other financial statements acceptable to the Employer, for the last 3 years to demonstrate the current soundness of the bidder’s financial position and its prospective </w:t>
            </w:r>
            <w:proofErr w:type="gramStart"/>
            <w:r>
              <w:rPr>
                <w:rFonts w:ascii="Century Gothic" w:eastAsia="Century Gothic" w:hAnsi="Century Gothic" w:cs="Century Gothic"/>
                <w:sz w:val="20"/>
              </w:rPr>
              <w:t>long term</w:t>
            </w:r>
            <w:proofErr w:type="gramEnd"/>
            <w:r>
              <w:rPr>
                <w:rFonts w:ascii="Century Gothic" w:eastAsia="Century Gothic" w:hAnsi="Century Gothic" w:cs="Century Gothic"/>
                <w:sz w:val="20"/>
              </w:rPr>
              <w:t xml:space="preserve"> profitability. </w:t>
            </w:r>
          </w:p>
        </w:tc>
        <w:tc>
          <w:tcPr>
            <w:tcW w:w="1543" w:type="dxa"/>
            <w:tcBorders>
              <w:top w:val="single" w:sz="4" w:space="0" w:color="000000"/>
              <w:left w:val="single" w:sz="4" w:space="0" w:color="000000"/>
              <w:bottom w:val="single" w:sz="4" w:space="0" w:color="000000"/>
              <w:right w:val="single" w:sz="4" w:space="0" w:color="000000"/>
            </w:tcBorders>
            <w:vAlign w:val="center"/>
          </w:tcPr>
          <w:p w14:paraId="0775C5E2" w14:textId="77777777" w:rsidR="00A06E65" w:rsidRDefault="00A06E65" w:rsidP="00797AE9">
            <w:pPr>
              <w:tabs>
                <w:tab w:val="center" w:pos="225"/>
                <w:tab w:val="center" w:pos="1067"/>
              </w:tabs>
              <w:spacing w:line="259" w:lineRule="auto"/>
            </w:pPr>
            <w:r>
              <w:rPr>
                <w:rFonts w:ascii="Calibri" w:eastAsia="Calibri" w:hAnsi="Calibri" w:cs="Calibri"/>
                <w:sz w:val="22"/>
              </w:rPr>
              <w:tab/>
            </w:r>
            <w:r>
              <w:rPr>
                <w:rFonts w:ascii="Century Gothic" w:eastAsia="Century Gothic" w:hAnsi="Century Gothic" w:cs="Century Gothic"/>
                <w:sz w:val="20"/>
              </w:rPr>
              <w:t xml:space="preserve">Must </w:t>
            </w:r>
            <w:r>
              <w:rPr>
                <w:rFonts w:ascii="Century Gothic" w:eastAsia="Century Gothic" w:hAnsi="Century Gothic" w:cs="Century Gothic"/>
                <w:sz w:val="20"/>
              </w:rPr>
              <w:tab/>
              <w:t xml:space="preserve">meet </w:t>
            </w:r>
          </w:p>
          <w:p w14:paraId="4C351CE2" w14:textId="77777777" w:rsidR="00A06E65" w:rsidRDefault="00A06E65" w:rsidP="00797AE9">
            <w:pPr>
              <w:spacing w:line="259" w:lineRule="auto"/>
            </w:pPr>
            <w:r>
              <w:rPr>
                <w:rFonts w:ascii="Century Gothic" w:eastAsia="Century Gothic" w:hAnsi="Century Gothic" w:cs="Century Gothic"/>
                <w:sz w:val="20"/>
              </w:rPr>
              <w:t xml:space="preserve">requirement </w:t>
            </w:r>
          </w:p>
        </w:tc>
        <w:tc>
          <w:tcPr>
            <w:tcW w:w="1452" w:type="dxa"/>
            <w:tcBorders>
              <w:top w:val="single" w:sz="4" w:space="0" w:color="000000"/>
              <w:left w:val="single" w:sz="4" w:space="0" w:color="000000"/>
              <w:bottom w:val="single" w:sz="4" w:space="0" w:color="000000"/>
              <w:right w:val="single" w:sz="4" w:space="0" w:color="000000"/>
            </w:tcBorders>
            <w:vAlign w:val="center"/>
          </w:tcPr>
          <w:p w14:paraId="2CA1E345" w14:textId="77777777" w:rsidR="00A06E65" w:rsidRDefault="00A06E65" w:rsidP="00797AE9">
            <w:pPr>
              <w:spacing w:line="259" w:lineRule="auto"/>
            </w:pPr>
            <w:r>
              <w:rPr>
                <w:rFonts w:ascii="Century Gothic" w:eastAsia="Century Gothic" w:hAnsi="Century Gothic" w:cs="Century Gothic"/>
                <w:sz w:val="20"/>
              </w:rPr>
              <w:t xml:space="preserve">N / A </w:t>
            </w:r>
          </w:p>
        </w:tc>
        <w:tc>
          <w:tcPr>
            <w:tcW w:w="1452" w:type="dxa"/>
            <w:tcBorders>
              <w:top w:val="single" w:sz="4" w:space="0" w:color="000000"/>
              <w:left w:val="single" w:sz="4" w:space="0" w:color="000000"/>
              <w:bottom w:val="single" w:sz="4" w:space="0" w:color="000000"/>
              <w:right w:val="single" w:sz="4" w:space="0" w:color="000000"/>
            </w:tcBorders>
            <w:vAlign w:val="center"/>
          </w:tcPr>
          <w:p w14:paraId="59988763" w14:textId="77777777" w:rsidR="00A06E65" w:rsidRDefault="00A06E65" w:rsidP="00797AE9">
            <w:pPr>
              <w:spacing w:line="259" w:lineRule="auto"/>
            </w:pPr>
            <w:r>
              <w:rPr>
                <w:rFonts w:ascii="Century Gothic" w:eastAsia="Century Gothic" w:hAnsi="Century Gothic" w:cs="Century Gothic"/>
                <w:sz w:val="20"/>
              </w:rPr>
              <w:t xml:space="preserve">Must </w:t>
            </w:r>
            <w:r>
              <w:rPr>
                <w:rFonts w:ascii="Century Gothic" w:eastAsia="Century Gothic" w:hAnsi="Century Gothic" w:cs="Century Gothic"/>
                <w:sz w:val="20"/>
              </w:rPr>
              <w:tab/>
              <w:t xml:space="preserve">meet requirement </w:t>
            </w:r>
          </w:p>
        </w:tc>
        <w:tc>
          <w:tcPr>
            <w:tcW w:w="1702" w:type="dxa"/>
            <w:tcBorders>
              <w:top w:val="single" w:sz="4" w:space="0" w:color="000000"/>
              <w:left w:val="single" w:sz="4" w:space="0" w:color="000000"/>
              <w:bottom w:val="single" w:sz="4" w:space="0" w:color="000000"/>
              <w:right w:val="single" w:sz="4" w:space="0" w:color="000000"/>
            </w:tcBorders>
            <w:vAlign w:val="center"/>
          </w:tcPr>
          <w:p w14:paraId="4B8EB915" w14:textId="77777777" w:rsidR="00A06E65" w:rsidRDefault="00A06E65" w:rsidP="00797AE9">
            <w:pPr>
              <w:spacing w:line="259" w:lineRule="auto"/>
            </w:pPr>
            <w:r>
              <w:rPr>
                <w:rFonts w:ascii="Century Gothic" w:eastAsia="Century Gothic" w:hAnsi="Century Gothic" w:cs="Century Gothic"/>
                <w:sz w:val="20"/>
              </w:rPr>
              <w:t xml:space="preserve">N / A </w:t>
            </w:r>
          </w:p>
        </w:tc>
        <w:tc>
          <w:tcPr>
            <w:tcW w:w="1980" w:type="dxa"/>
            <w:tcBorders>
              <w:top w:val="single" w:sz="4" w:space="0" w:color="000000"/>
              <w:left w:val="single" w:sz="4" w:space="0" w:color="000000"/>
              <w:bottom w:val="single" w:sz="4" w:space="0" w:color="000000"/>
              <w:right w:val="single" w:sz="4" w:space="0" w:color="000000"/>
            </w:tcBorders>
            <w:vAlign w:val="center"/>
          </w:tcPr>
          <w:p w14:paraId="3D5F257C" w14:textId="77777777" w:rsidR="00A06E65" w:rsidRDefault="00A06E65" w:rsidP="00797AE9">
            <w:pPr>
              <w:tabs>
                <w:tab w:val="center" w:pos="236"/>
                <w:tab w:val="center" w:pos="919"/>
                <w:tab w:val="center" w:pos="1565"/>
              </w:tabs>
              <w:spacing w:line="259" w:lineRule="auto"/>
            </w:pPr>
            <w:r>
              <w:rPr>
                <w:rFonts w:ascii="Calibri" w:eastAsia="Calibri" w:hAnsi="Calibri" w:cs="Calibri"/>
                <w:sz w:val="22"/>
              </w:rPr>
              <w:tab/>
            </w:r>
            <w:r>
              <w:rPr>
                <w:rFonts w:ascii="Century Gothic" w:eastAsia="Century Gothic" w:hAnsi="Century Gothic" w:cs="Century Gothic"/>
                <w:sz w:val="20"/>
              </w:rPr>
              <w:t xml:space="preserve">Form </w:t>
            </w:r>
            <w:r>
              <w:rPr>
                <w:rFonts w:ascii="Century Gothic" w:eastAsia="Century Gothic" w:hAnsi="Century Gothic" w:cs="Century Gothic"/>
                <w:sz w:val="20"/>
              </w:rPr>
              <w:tab/>
              <w:t xml:space="preserve">6 </w:t>
            </w:r>
            <w:r>
              <w:rPr>
                <w:rFonts w:ascii="Century Gothic" w:eastAsia="Century Gothic" w:hAnsi="Century Gothic" w:cs="Century Gothic"/>
                <w:sz w:val="20"/>
              </w:rPr>
              <w:tab/>
              <w:t xml:space="preserve">with </w:t>
            </w:r>
          </w:p>
          <w:p w14:paraId="062DCB22" w14:textId="77777777" w:rsidR="00A06E65" w:rsidRDefault="00A06E65" w:rsidP="00797AE9">
            <w:pPr>
              <w:spacing w:line="259" w:lineRule="auto"/>
            </w:pPr>
            <w:r>
              <w:rPr>
                <w:rFonts w:ascii="Century Gothic" w:eastAsia="Century Gothic" w:hAnsi="Century Gothic" w:cs="Century Gothic"/>
                <w:sz w:val="20"/>
              </w:rPr>
              <w:t xml:space="preserve">attachments </w:t>
            </w:r>
          </w:p>
        </w:tc>
      </w:tr>
      <w:tr w:rsidR="00A06E65" w14:paraId="7EE1A9D8" w14:textId="77777777" w:rsidTr="00797AE9">
        <w:trPr>
          <w:trHeight w:val="1731"/>
        </w:trPr>
        <w:tc>
          <w:tcPr>
            <w:tcW w:w="2088" w:type="dxa"/>
            <w:tcBorders>
              <w:top w:val="single" w:sz="4" w:space="0" w:color="000000"/>
              <w:left w:val="single" w:sz="4" w:space="0" w:color="000000"/>
              <w:bottom w:val="single" w:sz="6" w:space="0" w:color="000000"/>
              <w:right w:val="single" w:sz="4" w:space="0" w:color="000000"/>
            </w:tcBorders>
          </w:tcPr>
          <w:p w14:paraId="35505964" w14:textId="77777777" w:rsidR="00A06E65" w:rsidRDefault="00A06E65" w:rsidP="00797AE9">
            <w:pPr>
              <w:tabs>
                <w:tab w:val="center" w:pos="221"/>
                <w:tab w:val="center" w:pos="1444"/>
              </w:tabs>
              <w:spacing w:line="259" w:lineRule="auto"/>
            </w:pPr>
            <w:r>
              <w:rPr>
                <w:rFonts w:ascii="Calibri" w:eastAsia="Calibri" w:hAnsi="Calibri" w:cs="Calibri"/>
                <w:sz w:val="22"/>
              </w:rPr>
              <w:tab/>
            </w:r>
            <w:r>
              <w:rPr>
                <w:rFonts w:ascii="Century Gothic" w:eastAsia="Century Gothic" w:hAnsi="Century Gothic" w:cs="Century Gothic"/>
                <w:i/>
                <w:sz w:val="20"/>
              </w:rPr>
              <w:t xml:space="preserve">6.2.4 </w:t>
            </w:r>
            <w:r>
              <w:rPr>
                <w:rFonts w:ascii="Century Gothic" w:eastAsia="Century Gothic" w:hAnsi="Century Gothic" w:cs="Century Gothic"/>
                <w:i/>
                <w:sz w:val="20"/>
              </w:rPr>
              <w:tab/>
              <w:t xml:space="preserve">Average </w:t>
            </w:r>
          </w:p>
          <w:p w14:paraId="66822ADE" w14:textId="77777777" w:rsidR="00A06E65" w:rsidRDefault="00A06E65" w:rsidP="00797AE9">
            <w:pPr>
              <w:spacing w:line="259" w:lineRule="auto"/>
            </w:pPr>
            <w:r>
              <w:rPr>
                <w:rFonts w:ascii="Century Gothic" w:eastAsia="Century Gothic" w:hAnsi="Century Gothic" w:cs="Century Gothic"/>
                <w:i/>
                <w:sz w:val="20"/>
              </w:rPr>
              <w:t xml:space="preserve">Annual Turnover </w:t>
            </w:r>
          </w:p>
          <w:p w14:paraId="2AB362D0" w14:textId="77777777" w:rsidR="00A06E65" w:rsidRDefault="00A06E65" w:rsidP="00797AE9">
            <w:pPr>
              <w:spacing w:line="259" w:lineRule="auto"/>
            </w:pPr>
            <w:r>
              <w:rPr>
                <w:rFonts w:ascii="Century Gothic" w:eastAsia="Century Gothic" w:hAnsi="Century Gothic" w:cs="Century Gothic"/>
                <w:i/>
                <w:sz w:val="20"/>
              </w:rPr>
              <w:t xml:space="preserve"> </w:t>
            </w:r>
          </w:p>
        </w:tc>
        <w:tc>
          <w:tcPr>
            <w:tcW w:w="2852" w:type="dxa"/>
            <w:tcBorders>
              <w:top w:val="single" w:sz="4" w:space="0" w:color="000000"/>
              <w:left w:val="single" w:sz="4" w:space="0" w:color="000000"/>
              <w:bottom w:val="single" w:sz="6" w:space="0" w:color="000000"/>
              <w:right w:val="single" w:sz="4" w:space="0" w:color="000000"/>
            </w:tcBorders>
          </w:tcPr>
          <w:p w14:paraId="3EE28913" w14:textId="77777777" w:rsidR="00A06E65" w:rsidRDefault="00A06E65" w:rsidP="00797AE9">
            <w:r>
              <w:rPr>
                <w:rFonts w:ascii="Century Gothic" w:eastAsia="Century Gothic" w:hAnsi="Century Gothic" w:cs="Century Gothic"/>
                <w:sz w:val="20"/>
              </w:rPr>
              <w:t xml:space="preserve">Minimum average annual turnover of UGX </w:t>
            </w:r>
          </w:p>
          <w:p w14:paraId="13B16AA2" w14:textId="77777777" w:rsidR="00A06E65" w:rsidRDefault="00A06E65" w:rsidP="00797AE9">
            <w:pPr>
              <w:spacing w:after="2"/>
              <w:ind w:right="56"/>
            </w:pPr>
            <w:r>
              <w:rPr>
                <w:rFonts w:ascii="Century Gothic" w:eastAsia="Century Gothic" w:hAnsi="Century Gothic" w:cs="Century Gothic"/>
                <w:sz w:val="20"/>
              </w:rPr>
              <w:t xml:space="preserve">1,500,000,000=, calculated as total certified payments received for </w:t>
            </w:r>
            <w:proofErr w:type="gramStart"/>
            <w:r>
              <w:rPr>
                <w:rFonts w:ascii="Century Gothic" w:eastAsia="Century Gothic" w:hAnsi="Century Gothic" w:cs="Century Gothic"/>
                <w:sz w:val="20"/>
              </w:rPr>
              <w:t>contracts  in</w:t>
            </w:r>
            <w:proofErr w:type="gramEnd"/>
            <w:r>
              <w:rPr>
                <w:rFonts w:ascii="Century Gothic" w:eastAsia="Century Gothic" w:hAnsi="Century Gothic" w:cs="Century Gothic"/>
                <w:sz w:val="20"/>
              </w:rPr>
              <w:t xml:space="preserve"> progress or completed, </w:t>
            </w:r>
          </w:p>
          <w:p w14:paraId="18547C54" w14:textId="77777777" w:rsidR="00A06E65" w:rsidRDefault="00A06E65" w:rsidP="00797AE9">
            <w:pPr>
              <w:spacing w:line="259" w:lineRule="auto"/>
            </w:pPr>
            <w:r>
              <w:rPr>
                <w:rFonts w:ascii="Century Gothic" w:eastAsia="Century Gothic" w:hAnsi="Century Gothic" w:cs="Century Gothic"/>
                <w:sz w:val="20"/>
              </w:rPr>
              <w:t xml:space="preserve">within the last 3 years </w:t>
            </w:r>
          </w:p>
        </w:tc>
        <w:tc>
          <w:tcPr>
            <w:tcW w:w="1543" w:type="dxa"/>
            <w:tcBorders>
              <w:top w:val="single" w:sz="4" w:space="0" w:color="000000"/>
              <w:left w:val="single" w:sz="4" w:space="0" w:color="000000"/>
              <w:bottom w:val="single" w:sz="6" w:space="0" w:color="000000"/>
              <w:right w:val="single" w:sz="4" w:space="0" w:color="000000"/>
            </w:tcBorders>
            <w:vAlign w:val="center"/>
          </w:tcPr>
          <w:p w14:paraId="7C32742F" w14:textId="77777777" w:rsidR="00A06E65" w:rsidRDefault="00A06E65" w:rsidP="00797AE9">
            <w:pPr>
              <w:tabs>
                <w:tab w:val="center" w:pos="225"/>
                <w:tab w:val="center" w:pos="1067"/>
              </w:tabs>
              <w:spacing w:line="259" w:lineRule="auto"/>
            </w:pPr>
            <w:r>
              <w:rPr>
                <w:rFonts w:ascii="Calibri" w:eastAsia="Calibri" w:hAnsi="Calibri" w:cs="Calibri"/>
                <w:sz w:val="22"/>
              </w:rPr>
              <w:tab/>
            </w:r>
            <w:r>
              <w:rPr>
                <w:rFonts w:ascii="Century Gothic" w:eastAsia="Century Gothic" w:hAnsi="Century Gothic" w:cs="Century Gothic"/>
                <w:sz w:val="20"/>
              </w:rPr>
              <w:t xml:space="preserve">Must </w:t>
            </w:r>
            <w:r>
              <w:rPr>
                <w:rFonts w:ascii="Century Gothic" w:eastAsia="Century Gothic" w:hAnsi="Century Gothic" w:cs="Century Gothic"/>
                <w:sz w:val="20"/>
              </w:rPr>
              <w:tab/>
              <w:t xml:space="preserve">meet </w:t>
            </w:r>
          </w:p>
          <w:p w14:paraId="36A02ED4" w14:textId="77777777" w:rsidR="00A06E65" w:rsidRDefault="00A06E65" w:rsidP="00797AE9">
            <w:pPr>
              <w:spacing w:line="259" w:lineRule="auto"/>
            </w:pPr>
            <w:r>
              <w:rPr>
                <w:rFonts w:ascii="Century Gothic" w:eastAsia="Century Gothic" w:hAnsi="Century Gothic" w:cs="Century Gothic"/>
                <w:sz w:val="20"/>
              </w:rPr>
              <w:t xml:space="preserve">requirement </w:t>
            </w:r>
          </w:p>
        </w:tc>
        <w:tc>
          <w:tcPr>
            <w:tcW w:w="1452" w:type="dxa"/>
            <w:tcBorders>
              <w:top w:val="single" w:sz="4" w:space="0" w:color="000000"/>
              <w:left w:val="single" w:sz="4" w:space="0" w:color="000000"/>
              <w:bottom w:val="single" w:sz="6" w:space="0" w:color="000000"/>
              <w:right w:val="single" w:sz="4" w:space="0" w:color="000000"/>
            </w:tcBorders>
            <w:vAlign w:val="center"/>
          </w:tcPr>
          <w:p w14:paraId="3A314951" w14:textId="77777777" w:rsidR="00A06E65" w:rsidRDefault="00A06E65" w:rsidP="00797AE9">
            <w:pPr>
              <w:spacing w:line="259" w:lineRule="auto"/>
            </w:pPr>
            <w:r>
              <w:rPr>
                <w:rFonts w:ascii="Century Gothic" w:eastAsia="Century Gothic" w:hAnsi="Century Gothic" w:cs="Century Gothic"/>
                <w:sz w:val="20"/>
              </w:rPr>
              <w:t xml:space="preserve">Must </w:t>
            </w:r>
            <w:r>
              <w:rPr>
                <w:rFonts w:ascii="Century Gothic" w:eastAsia="Century Gothic" w:hAnsi="Century Gothic" w:cs="Century Gothic"/>
                <w:sz w:val="20"/>
              </w:rPr>
              <w:tab/>
              <w:t xml:space="preserve">meet requirement </w:t>
            </w:r>
          </w:p>
        </w:tc>
        <w:tc>
          <w:tcPr>
            <w:tcW w:w="1452" w:type="dxa"/>
            <w:tcBorders>
              <w:top w:val="single" w:sz="4" w:space="0" w:color="000000"/>
              <w:left w:val="single" w:sz="4" w:space="0" w:color="000000"/>
              <w:bottom w:val="single" w:sz="6" w:space="0" w:color="000000"/>
              <w:right w:val="single" w:sz="4" w:space="0" w:color="000000"/>
            </w:tcBorders>
          </w:tcPr>
          <w:p w14:paraId="0FD67B26" w14:textId="77777777" w:rsidR="00A06E65" w:rsidRDefault="00A06E65" w:rsidP="00797AE9">
            <w:pPr>
              <w:spacing w:line="244" w:lineRule="auto"/>
            </w:pPr>
            <w:r>
              <w:rPr>
                <w:rFonts w:ascii="Century Gothic" w:eastAsia="Century Gothic" w:hAnsi="Century Gothic" w:cs="Century Gothic"/>
                <w:sz w:val="20"/>
              </w:rPr>
              <w:t xml:space="preserve">Must </w:t>
            </w:r>
            <w:proofErr w:type="gramStart"/>
            <w:r>
              <w:rPr>
                <w:rFonts w:ascii="Century Gothic" w:eastAsia="Century Gothic" w:hAnsi="Century Gothic" w:cs="Century Gothic"/>
                <w:sz w:val="20"/>
              </w:rPr>
              <w:t>meet  _</w:t>
            </w:r>
            <w:proofErr w:type="gramEnd"/>
            <w:r>
              <w:rPr>
                <w:rFonts w:ascii="Century Gothic" w:eastAsia="Century Gothic" w:hAnsi="Century Gothic" w:cs="Century Gothic"/>
                <w:sz w:val="20"/>
              </w:rPr>
              <w:t xml:space="preserve">________ percent (_____%) </w:t>
            </w:r>
            <w:r>
              <w:rPr>
                <w:rFonts w:ascii="Century Gothic" w:eastAsia="Century Gothic" w:hAnsi="Century Gothic" w:cs="Century Gothic"/>
                <w:sz w:val="20"/>
              </w:rPr>
              <w:tab/>
              <w:t xml:space="preserve">of the </w:t>
            </w:r>
          </w:p>
          <w:p w14:paraId="323F28A9" w14:textId="77777777" w:rsidR="00A06E65" w:rsidRDefault="00A06E65" w:rsidP="00797AE9">
            <w:pPr>
              <w:spacing w:line="259" w:lineRule="auto"/>
            </w:pPr>
            <w:r>
              <w:rPr>
                <w:rFonts w:ascii="Century Gothic" w:eastAsia="Century Gothic" w:hAnsi="Century Gothic" w:cs="Century Gothic"/>
                <w:sz w:val="20"/>
              </w:rPr>
              <w:t xml:space="preserve">requirement </w:t>
            </w:r>
          </w:p>
          <w:p w14:paraId="3C07BCA7" w14:textId="77777777" w:rsidR="00A06E65" w:rsidRDefault="00A06E65" w:rsidP="00797AE9">
            <w:pPr>
              <w:spacing w:line="259" w:lineRule="auto"/>
            </w:pPr>
            <w:r>
              <w:rPr>
                <w:rFonts w:ascii="Century Gothic" w:eastAsia="Century Gothic" w:hAnsi="Century Gothic" w:cs="Century Gothic"/>
                <w:sz w:val="20"/>
              </w:rPr>
              <w:t xml:space="preserve"> </w:t>
            </w:r>
          </w:p>
        </w:tc>
        <w:tc>
          <w:tcPr>
            <w:tcW w:w="1702" w:type="dxa"/>
            <w:tcBorders>
              <w:top w:val="single" w:sz="4" w:space="0" w:color="000000"/>
              <w:left w:val="single" w:sz="4" w:space="0" w:color="000000"/>
              <w:bottom w:val="single" w:sz="6" w:space="0" w:color="000000"/>
              <w:right w:val="single" w:sz="4" w:space="0" w:color="000000"/>
            </w:tcBorders>
            <w:vAlign w:val="center"/>
          </w:tcPr>
          <w:p w14:paraId="0FDD23AB" w14:textId="77777777" w:rsidR="00A06E65" w:rsidRDefault="00A06E65" w:rsidP="00797AE9">
            <w:pPr>
              <w:spacing w:line="259" w:lineRule="auto"/>
              <w:ind w:right="58"/>
            </w:pPr>
            <w:r>
              <w:rPr>
                <w:rFonts w:ascii="Century Gothic" w:eastAsia="Century Gothic" w:hAnsi="Century Gothic" w:cs="Century Gothic"/>
                <w:sz w:val="20"/>
              </w:rPr>
              <w:t xml:space="preserve">Must </w:t>
            </w:r>
            <w:proofErr w:type="gramStart"/>
            <w:r>
              <w:rPr>
                <w:rFonts w:ascii="Century Gothic" w:eastAsia="Century Gothic" w:hAnsi="Century Gothic" w:cs="Century Gothic"/>
                <w:sz w:val="20"/>
              </w:rPr>
              <w:t>meet  _</w:t>
            </w:r>
            <w:proofErr w:type="gramEnd"/>
            <w:r>
              <w:rPr>
                <w:rFonts w:ascii="Century Gothic" w:eastAsia="Century Gothic" w:hAnsi="Century Gothic" w:cs="Century Gothic"/>
                <w:sz w:val="20"/>
              </w:rPr>
              <w:t xml:space="preserve">________ percent (_____%) of the requirement </w:t>
            </w:r>
          </w:p>
        </w:tc>
        <w:tc>
          <w:tcPr>
            <w:tcW w:w="1980" w:type="dxa"/>
            <w:tcBorders>
              <w:top w:val="single" w:sz="4" w:space="0" w:color="000000"/>
              <w:left w:val="single" w:sz="4" w:space="0" w:color="000000"/>
              <w:bottom w:val="single" w:sz="6" w:space="0" w:color="000000"/>
              <w:right w:val="single" w:sz="4" w:space="0" w:color="000000"/>
            </w:tcBorders>
            <w:vAlign w:val="center"/>
          </w:tcPr>
          <w:p w14:paraId="31AE1829" w14:textId="77777777" w:rsidR="00A06E65" w:rsidRDefault="00A06E65" w:rsidP="00797AE9">
            <w:pPr>
              <w:spacing w:line="259" w:lineRule="auto"/>
            </w:pPr>
            <w:r>
              <w:rPr>
                <w:rFonts w:ascii="Century Gothic" w:eastAsia="Century Gothic" w:hAnsi="Century Gothic" w:cs="Century Gothic"/>
                <w:sz w:val="20"/>
              </w:rPr>
              <w:t xml:space="preserve">Form 7 </w:t>
            </w:r>
          </w:p>
        </w:tc>
      </w:tr>
      <w:tr w:rsidR="00A06E65" w14:paraId="682FDD8C" w14:textId="77777777" w:rsidTr="00797AE9">
        <w:trPr>
          <w:trHeight w:val="494"/>
        </w:trPr>
        <w:tc>
          <w:tcPr>
            <w:tcW w:w="2088" w:type="dxa"/>
            <w:tcBorders>
              <w:top w:val="single" w:sz="4" w:space="0" w:color="000000"/>
              <w:left w:val="single" w:sz="4" w:space="0" w:color="000000"/>
              <w:bottom w:val="single" w:sz="4" w:space="0" w:color="000000"/>
              <w:right w:val="single" w:sz="4" w:space="0" w:color="000000"/>
            </w:tcBorders>
            <w:vAlign w:val="center"/>
          </w:tcPr>
          <w:p w14:paraId="323DB237" w14:textId="77777777" w:rsidR="00A06E65" w:rsidRDefault="00A06E65" w:rsidP="00797AE9">
            <w:pPr>
              <w:spacing w:line="259" w:lineRule="auto"/>
              <w:ind w:right="58"/>
              <w:jc w:val="center"/>
            </w:pPr>
            <w:r>
              <w:rPr>
                <w:rFonts w:ascii="Century Gothic" w:eastAsia="Century Gothic" w:hAnsi="Century Gothic" w:cs="Century Gothic"/>
                <w:b/>
                <w:sz w:val="20"/>
              </w:rPr>
              <w:t xml:space="preserve">Factor </w:t>
            </w:r>
          </w:p>
        </w:tc>
        <w:tc>
          <w:tcPr>
            <w:tcW w:w="2852" w:type="dxa"/>
            <w:tcBorders>
              <w:top w:val="single" w:sz="4" w:space="0" w:color="000000"/>
              <w:left w:val="single" w:sz="4" w:space="0" w:color="000000"/>
              <w:bottom w:val="single" w:sz="4" w:space="0" w:color="000000"/>
              <w:right w:val="nil"/>
            </w:tcBorders>
          </w:tcPr>
          <w:p w14:paraId="03EAAD71" w14:textId="77777777" w:rsidR="00A06E65" w:rsidRDefault="00A06E65" w:rsidP="00797AE9">
            <w:pPr>
              <w:tabs>
                <w:tab w:val="center" w:pos="1592"/>
              </w:tabs>
              <w:spacing w:line="259" w:lineRule="auto"/>
            </w:pPr>
            <w:proofErr w:type="gramStart"/>
            <w:r>
              <w:rPr>
                <w:rFonts w:ascii="Century Gothic" w:eastAsia="Century Gothic" w:hAnsi="Century Gothic" w:cs="Century Gothic"/>
                <w:b/>
                <w:sz w:val="20"/>
              </w:rPr>
              <w:t xml:space="preserve">6.3  </w:t>
            </w:r>
            <w:r>
              <w:rPr>
                <w:rFonts w:ascii="Century Gothic" w:eastAsia="Century Gothic" w:hAnsi="Century Gothic" w:cs="Century Gothic"/>
                <w:b/>
                <w:sz w:val="20"/>
              </w:rPr>
              <w:tab/>
            </w:r>
            <w:proofErr w:type="gramEnd"/>
            <w:r>
              <w:rPr>
                <w:rFonts w:ascii="Century Gothic" w:eastAsia="Century Gothic" w:hAnsi="Century Gothic" w:cs="Century Gothic"/>
                <w:b/>
                <w:sz w:val="20"/>
              </w:rPr>
              <w:t xml:space="preserve">Financial Situation </w:t>
            </w:r>
          </w:p>
        </w:tc>
        <w:tc>
          <w:tcPr>
            <w:tcW w:w="6150" w:type="dxa"/>
            <w:gridSpan w:val="4"/>
            <w:tcBorders>
              <w:top w:val="single" w:sz="4" w:space="0" w:color="000000"/>
              <w:left w:val="nil"/>
              <w:bottom w:val="single" w:sz="4" w:space="0" w:color="000000"/>
              <w:right w:val="nil"/>
            </w:tcBorders>
          </w:tcPr>
          <w:p w14:paraId="5D0C8A23" w14:textId="77777777" w:rsidR="00A06E65" w:rsidRDefault="00A06E65" w:rsidP="00797AE9">
            <w:pPr>
              <w:spacing w:after="160" w:line="259" w:lineRule="auto"/>
            </w:pPr>
          </w:p>
        </w:tc>
        <w:tc>
          <w:tcPr>
            <w:tcW w:w="1980" w:type="dxa"/>
            <w:tcBorders>
              <w:top w:val="single" w:sz="4" w:space="0" w:color="000000"/>
              <w:left w:val="nil"/>
              <w:bottom w:val="single" w:sz="4" w:space="0" w:color="000000"/>
              <w:right w:val="single" w:sz="4" w:space="0" w:color="000000"/>
            </w:tcBorders>
          </w:tcPr>
          <w:p w14:paraId="451C427F" w14:textId="77777777" w:rsidR="00A06E65" w:rsidRDefault="00A06E65" w:rsidP="00797AE9">
            <w:pPr>
              <w:spacing w:after="160" w:line="259" w:lineRule="auto"/>
            </w:pPr>
          </w:p>
        </w:tc>
      </w:tr>
      <w:tr w:rsidR="00A06E65" w14:paraId="6585B07C" w14:textId="77777777" w:rsidTr="00797AE9">
        <w:trPr>
          <w:trHeight w:val="415"/>
        </w:trPr>
        <w:tc>
          <w:tcPr>
            <w:tcW w:w="2088" w:type="dxa"/>
            <w:vMerge w:val="restart"/>
            <w:tcBorders>
              <w:top w:val="single" w:sz="4" w:space="0" w:color="000000"/>
              <w:left w:val="single" w:sz="4" w:space="0" w:color="000000"/>
              <w:bottom w:val="single" w:sz="4" w:space="0" w:color="000000"/>
              <w:right w:val="single" w:sz="4" w:space="0" w:color="000000"/>
            </w:tcBorders>
            <w:vAlign w:val="center"/>
          </w:tcPr>
          <w:p w14:paraId="0F5334C8" w14:textId="77777777" w:rsidR="00A06E65" w:rsidRDefault="00A06E65" w:rsidP="00797AE9">
            <w:pPr>
              <w:spacing w:line="259" w:lineRule="auto"/>
              <w:ind w:right="60"/>
              <w:jc w:val="center"/>
            </w:pPr>
            <w:r>
              <w:rPr>
                <w:rFonts w:ascii="Century Gothic" w:eastAsia="Century Gothic" w:hAnsi="Century Gothic" w:cs="Century Gothic"/>
                <w:b/>
                <w:sz w:val="20"/>
              </w:rPr>
              <w:t xml:space="preserve">Sub-Factor </w:t>
            </w:r>
          </w:p>
        </w:tc>
        <w:tc>
          <w:tcPr>
            <w:tcW w:w="2852" w:type="dxa"/>
            <w:tcBorders>
              <w:top w:val="single" w:sz="4" w:space="0" w:color="000000"/>
              <w:left w:val="single" w:sz="4" w:space="0" w:color="000000"/>
              <w:bottom w:val="single" w:sz="4" w:space="0" w:color="000000"/>
              <w:right w:val="nil"/>
            </w:tcBorders>
          </w:tcPr>
          <w:p w14:paraId="061C85DF" w14:textId="77777777" w:rsidR="00A06E65" w:rsidRDefault="00A06E65" w:rsidP="00797AE9">
            <w:pPr>
              <w:spacing w:after="160" w:line="259" w:lineRule="auto"/>
            </w:pPr>
          </w:p>
        </w:tc>
        <w:tc>
          <w:tcPr>
            <w:tcW w:w="6150" w:type="dxa"/>
            <w:gridSpan w:val="4"/>
            <w:tcBorders>
              <w:top w:val="single" w:sz="4" w:space="0" w:color="000000"/>
              <w:left w:val="nil"/>
              <w:bottom w:val="single" w:sz="4" w:space="0" w:color="000000"/>
              <w:right w:val="single" w:sz="4" w:space="0" w:color="000000"/>
            </w:tcBorders>
          </w:tcPr>
          <w:p w14:paraId="0F486BBF" w14:textId="77777777" w:rsidR="00A06E65" w:rsidRDefault="00A06E65" w:rsidP="00797AE9">
            <w:pPr>
              <w:spacing w:line="259" w:lineRule="auto"/>
              <w:ind w:left="1190"/>
            </w:pPr>
            <w:r>
              <w:rPr>
                <w:rFonts w:ascii="Century Gothic" w:eastAsia="Century Gothic" w:hAnsi="Century Gothic" w:cs="Century Gothic"/>
                <w:sz w:val="20"/>
              </w:rPr>
              <w:t>Criteria</w:t>
            </w:r>
            <w:r>
              <w:rPr>
                <w:rFonts w:ascii="Century Gothic" w:eastAsia="Century Gothic" w:hAnsi="Century Gothic" w:cs="Century Gothic"/>
                <w:b/>
                <w:sz w:val="20"/>
              </w:rPr>
              <w:t xml:space="preserve"> </w:t>
            </w:r>
          </w:p>
        </w:tc>
        <w:tc>
          <w:tcPr>
            <w:tcW w:w="1980" w:type="dxa"/>
            <w:vMerge w:val="restart"/>
            <w:tcBorders>
              <w:top w:val="single" w:sz="4" w:space="0" w:color="000000"/>
              <w:left w:val="single" w:sz="4" w:space="0" w:color="000000"/>
              <w:bottom w:val="single" w:sz="4" w:space="0" w:color="000000"/>
              <w:right w:val="single" w:sz="4" w:space="0" w:color="000000"/>
            </w:tcBorders>
            <w:vAlign w:val="center"/>
          </w:tcPr>
          <w:p w14:paraId="685A268C" w14:textId="77777777" w:rsidR="00A06E65" w:rsidRDefault="00A06E65" w:rsidP="00797AE9">
            <w:pPr>
              <w:spacing w:line="259" w:lineRule="auto"/>
              <w:jc w:val="center"/>
            </w:pPr>
            <w:r>
              <w:rPr>
                <w:rFonts w:ascii="Century Gothic" w:eastAsia="Century Gothic" w:hAnsi="Century Gothic" w:cs="Century Gothic"/>
                <w:b/>
                <w:sz w:val="20"/>
              </w:rPr>
              <w:t xml:space="preserve">Documentation Required </w:t>
            </w:r>
          </w:p>
        </w:tc>
      </w:tr>
      <w:tr w:rsidR="00A06E65" w14:paraId="0FB91F82" w14:textId="77777777" w:rsidTr="00797AE9">
        <w:trPr>
          <w:trHeight w:val="377"/>
        </w:trPr>
        <w:tc>
          <w:tcPr>
            <w:tcW w:w="0" w:type="auto"/>
            <w:vMerge/>
            <w:tcBorders>
              <w:top w:val="nil"/>
              <w:left w:val="single" w:sz="4" w:space="0" w:color="000000"/>
              <w:bottom w:val="nil"/>
              <w:right w:val="single" w:sz="4" w:space="0" w:color="000000"/>
            </w:tcBorders>
          </w:tcPr>
          <w:p w14:paraId="54D066E7" w14:textId="77777777" w:rsidR="00A06E65" w:rsidRDefault="00A06E65" w:rsidP="00797AE9">
            <w:pPr>
              <w:spacing w:after="160" w:line="259" w:lineRule="auto"/>
            </w:pPr>
          </w:p>
        </w:tc>
        <w:tc>
          <w:tcPr>
            <w:tcW w:w="2852" w:type="dxa"/>
            <w:vMerge w:val="restart"/>
            <w:tcBorders>
              <w:top w:val="single" w:sz="4" w:space="0" w:color="000000"/>
              <w:left w:val="single" w:sz="4" w:space="0" w:color="000000"/>
              <w:bottom w:val="single" w:sz="4" w:space="0" w:color="000000"/>
              <w:right w:val="single" w:sz="4" w:space="0" w:color="000000"/>
            </w:tcBorders>
            <w:vAlign w:val="center"/>
          </w:tcPr>
          <w:p w14:paraId="5A088E4C" w14:textId="77777777" w:rsidR="00A06E65" w:rsidRDefault="00A06E65" w:rsidP="00797AE9">
            <w:pPr>
              <w:spacing w:line="259" w:lineRule="auto"/>
              <w:ind w:right="62"/>
              <w:jc w:val="center"/>
            </w:pPr>
            <w:r>
              <w:rPr>
                <w:rFonts w:ascii="Century Gothic" w:eastAsia="Century Gothic" w:hAnsi="Century Gothic" w:cs="Century Gothic"/>
                <w:b/>
                <w:sz w:val="20"/>
              </w:rPr>
              <w:t xml:space="preserve">Requirement </w:t>
            </w:r>
          </w:p>
        </w:tc>
        <w:tc>
          <w:tcPr>
            <w:tcW w:w="6150" w:type="dxa"/>
            <w:gridSpan w:val="4"/>
            <w:tcBorders>
              <w:top w:val="single" w:sz="4" w:space="0" w:color="000000"/>
              <w:left w:val="single" w:sz="4" w:space="0" w:color="000000"/>
              <w:bottom w:val="single" w:sz="4" w:space="0" w:color="000000"/>
              <w:right w:val="single" w:sz="4" w:space="0" w:color="000000"/>
            </w:tcBorders>
          </w:tcPr>
          <w:p w14:paraId="1547E668" w14:textId="77777777" w:rsidR="00A06E65" w:rsidRDefault="00A06E65" w:rsidP="00797AE9">
            <w:pPr>
              <w:spacing w:line="259" w:lineRule="auto"/>
              <w:ind w:right="59"/>
              <w:jc w:val="center"/>
            </w:pPr>
            <w:r>
              <w:rPr>
                <w:rFonts w:ascii="Century Gothic" w:eastAsia="Century Gothic" w:hAnsi="Century Gothic" w:cs="Century Gothic"/>
                <w:b/>
                <w:sz w:val="20"/>
              </w:rPr>
              <w:t xml:space="preserve"> Bidder </w:t>
            </w:r>
          </w:p>
        </w:tc>
        <w:tc>
          <w:tcPr>
            <w:tcW w:w="0" w:type="auto"/>
            <w:vMerge/>
            <w:tcBorders>
              <w:top w:val="nil"/>
              <w:left w:val="single" w:sz="4" w:space="0" w:color="000000"/>
              <w:bottom w:val="nil"/>
              <w:right w:val="single" w:sz="4" w:space="0" w:color="000000"/>
            </w:tcBorders>
          </w:tcPr>
          <w:p w14:paraId="025EF3BC" w14:textId="77777777" w:rsidR="00A06E65" w:rsidRDefault="00A06E65" w:rsidP="00797AE9">
            <w:pPr>
              <w:spacing w:after="160" w:line="259" w:lineRule="auto"/>
            </w:pPr>
          </w:p>
        </w:tc>
      </w:tr>
      <w:tr w:rsidR="00A06E65" w14:paraId="614C28E1" w14:textId="77777777" w:rsidTr="00797AE9">
        <w:trPr>
          <w:trHeight w:val="295"/>
        </w:trPr>
        <w:tc>
          <w:tcPr>
            <w:tcW w:w="0" w:type="auto"/>
            <w:vMerge/>
            <w:tcBorders>
              <w:top w:val="nil"/>
              <w:left w:val="single" w:sz="4" w:space="0" w:color="000000"/>
              <w:bottom w:val="nil"/>
              <w:right w:val="single" w:sz="4" w:space="0" w:color="000000"/>
            </w:tcBorders>
          </w:tcPr>
          <w:p w14:paraId="4BFA7826" w14:textId="77777777" w:rsidR="00A06E65" w:rsidRDefault="00A06E65" w:rsidP="00797AE9">
            <w:pPr>
              <w:spacing w:after="160" w:line="259" w:lineRule="auto"/>
            </w:pPr>
          </w:p>
        </w:tc>
        <w:tc>
          <w:tcPr>
            <w:tcW w:w="0" w:type="auto"/>
            <w:vMerge/>
            <w:tcBorders>
              <w:top w:val="nil"/>
              <w:left w:val="single" w:sz="4" w:space="0" w:color="000000"/>
              <w:bottom w:val="nil"/>
              <w:right w:val="single" w:sz="4" w:space="0" w:color="000000"/>
            </w:tcBorders>
          </w:tcPr>
          <w:p w14:paraId="62E023F1" w14:textId="77777777" w:rsidR="00A06E65" w:rsidRDefault="00A06E65" w:rsidP="00797AE9">
            <w:pPr>
              <w:spacing w:after="160" w:line="259" w:lineRule="auto"/>
            </w:pPr>
          </w:p>
        </w:tc>
        <w:tc>
          <w:tcPr>
            <w:tcW w:w="1543" w:type="dxa"/>
            <w:vMerge w:val="restart"/>
            <w:tcBorders>
              <w:top w:val="single" w:sz="4" w:space="0" w:color="000000"/>
              <w:left w:val="single" w:sz="4" w:space="0" w:color="000000"/>
              <w:bottom w:val="single" w:sz="4" w:space="0" w:color="000000"/>
              <w:right w:val="single" w:sz="4" w:space="0" w:color="000000"/>
            </w:tcBorders>
            <w:vAlign w:val="center"/>
          </w:tcPr>
          <w:p w14:paraId="4BCFC218" w14:textId="77777777" w:rsidR="00A06E65" w:rsidRDefault="00A06E65" w:rsidP="00797AE9">
            <w:pPr>
              <w:spacing w:line="259" w:lineRule="auto"/>
              <w:ind w:right="58"/>
              <w:jc w:val="center"/>
            </w:pPr>
            <w:r>
              <w:rPr>
                <w:rFonts w:ascii="Century Gothic" w:eastAsia="Century Gothic" w:hAnsi="Century Gothic" w:cs="Century Gothic"/>
                <w:b/>
                <w:sz w:val="20"/>
              </w:rPr>
              <w:t xml:space="preserve">Single Entity </w:t>
            </w:r>
          </w:p>
        </w:tc>
        <w:tc>
          <w:tcPr>
            <w:tcW w:w="4607" w:type="dxa"/>
            <w:gridSpan w:val="3"/>
            <w:tcBorders>
              <w:top w:val="single" w:sz="4" w:space="0" w:color="000000"/>
              <w:left w:val="single" w:sz="4" w:space="0" w:color="000000"/>
              <w:bottom w:val="single" w:sz="4" w:space="0" w:color="000000"/>
              <w:right w:val="single" w:sz="4" w:space="0" w:color="000000"/>
            </w:tcBorders>
          </w:tcPr>
          <w:p w14:paraId="7C5601FC" w14:textId="77777777" w:rsidR="00A06E65" w:rsidRDefault="00A06E65" w:rsidP="00797AE9">
            <w:pPr>
              <w:spacing w:line="259" w:lineRule="auto"/>
              <w:ind w:right="61"/>
              <w:jc w:val="center"/>
            </w:pPr>
            <w:r>
              <w:rPr>
                <w:rFonts w:ascii="Century Gothic" w:eastAsia="Century Gothic" w:hAnsi="Century Gothic" w:cs="Century Gothic"/>
                <w:b/>
                <w:sz w:val="20"/>
              </w:rPr>
              <w:t xml:space="preserve">Joint Venture, Consortium or Association  </w:t>
            </w:r>
          </w:p>
        </w:tc>
        <w:tc>
          <w:tcPr>
            <w:tcW w:w="0" w:type="auto"/>
            <w:vMerge/>
            <w:tcBorders>
              <w:top w:val="nil"/>
              <w:left w:val="single" w:sz="4" w:space="0" w:color="000000"/>
              <w:bottom w:val="nil"/>
              <w:right w:val="single" w:sz="4" w:space="0" w:color="000000"/>
            </w:tcBorders>
          </w:tcPr>
          <w:p w14:paraId="0A9716A3" w14:textId="77777777" w:rsidR="00A06E65" w:rsidRDefault="00A06E65" w:rsidP="00797AE9">
            <w:pPr>
              <w:spacing w:after="160" w:line="259" w:lineRule="auto"/>
            </w:pPr>
          </w:p>
        </w:tc>
      </w:tr>
      <w:tr w:rsidR="00A06E65" w14:paraId="413F5207" w14:textId="77777777" w:rsidTr="00797AE9">
        <w:trPr>
          <w:trHeight w:val="583"/>
        </w:trPr>
        <w:tc>
          <w:tcPr>
            <w:tcW w:w="0" w:type="auto"/>
            <w:vMerge/>
            <w:tcBorders>
              <w:top w:val="nil"/>
              <w:left w:val="single" w:sz="4" w:space="0" w:color="000000"/>
              <w:bottom w:val="single" w:sz="4" w:space="0" w:color="000000"/>
              <w:right w:val="single" w:sz="4" w:space="0" w:color="000000"/>
            </w:tcBorders>
          </w:tcPr>
          <w:p w14:paraId="41C92C62" w14:textId="77777777" w:rsidR="00A06E65" w:rsidRDefault="00A06E65" w:rsidP="00797AE9">
            <w:pPr>
              <w:spacing w:after="160" w:line="259" w:lineRule="auto"/>
            </w:pPr>
          </w:p>
        </w:tc>
        <w:tc>
          <w:tcPr>
            <w:tcW w:w="0" w:type="auto"/>
            <w:vMerge/>
            <w:tcBorders>
              <w:top w:val="nil"/>
              <w:left w:val="single" w:sz="4" w:space="0" w:color="000000"/>
              <w:bottom w:val="single" w:sz="4" w:space="0" w:color="000000"/>
              <w:right w:val="single" w:sz="4" w:space="0" w:color="000000"/>
            </w:tcBorders>
          </w:tcPr>
          <w:p w14:paraId="5DB893FA" w14:textId="77777777" w:rsidR="00A06E65" w:rsidRDefault="00A06E65" w:rsidP="00797AE9">
            <w:pPr>
              <w:spacing w:after="160" w:line="259" w:lineRule="auto"/>
            </w:pPr>
          </w:p>
        </w:tc>
        <w:tc>
          <w:tcPr>
            <w:tcW w:w="0" w:type="auto"/>
            <w:vMerge/>
            <w:tcBorders>
              <w:top w:val="nil"/>
              <w:left w:val="single" w:sz="4" w:space="0" w:color="000000"/>
              <w:bottom w:val="single" w:sz="4" w:space="0" w:color="000000"/>
              <w:right w:val="single" w:sz="4" w:space="0" w:color="000000"/>
            </w:tcBorders>
          </w:tcPr>
          <w:p w14:paraId="0D11B8A3" w14:textId="77777777" w:rsidR="00A06E65" w:rsidRDefault="00A06E65" w:rsidP="00797AE9">
            <w:pPr>
              <w:spacing w:after="160" w:line="259" w:lineRule="auto"/>
            </w:pPr>
          </w:p>
        </w:tc>
        <w:tc>
          <w:tcPr>
            <w:tcW w:w="1452" w:type="dxa"/>
            <w:tcBorders>
              <w:top w:val="single" w:sz="4" w:space="0" w:color="000000"/>
              <w:left w:val="single" w:sz="4" w:space="0" w:color="000000"/>
              <w:bottom w:val="single" w:sz="4" w:space="0" w:color="000000"/>
              <w:right w:val="single" w:sz="4" w:space="0" w:color="000000"/>
            </w:tcBorders>
          </w:tcPr>
          <w:p w14:paraId="7BE4FE62" w14:textId="77777777" w:rsidR="00A06E65" w:rsidRDefault="00A06E65" w:rsidP="00797AE9">
            <w:pPr>
              <w:spacing w:line="259" w:lineRule="auto"/>
              <w:jc w:val="center"/>
            </w:pPr>
            <w:r>
              <w:rPr>
                <w:rFonts w:ascii="Century Gothic" w:eastAsia="Century Gothic" w:hAnsi="Century Gothic" w:cs="Century Gothic"/>
                <w:b/>
                <w:sz w:val="20"/>
              </w:rPr>
              <w:t xml:space="preserve">All partners combined </w:t>
            </w:r>
          </w:p>
        </w:tc>
        <w:tc>
          <w:tcPr>
            <w:tcW w:w="1452" w:type="dxa"/>
            <w:tcBorders>
              <w:top w:val="single" w:sz="4" w:space="0" w:color="000000"/>
              <w:left w:val="single" w:sz="4" w:space="0" w:color="000000"/>
              <w:bottom w:val="single" w:sz="4" w:space="0" w:color="000000"/>
              <w:right w:val="single" w:sz="4" w:space="0" w:color="000000"/>
            </w:tcBorders>
          </w:tcPr>
          <w:p w14:paraId="1AFFE625" w14:textId="77777777" w:rsidR="00A06E65" w:rsidRDefault="00A06E65" w:rsidP="00797AE9">
            <w:pPr>
              <w:spacing w:line="259" w:lineRule="auto"/>
              <w:ind w:left="27" w:right="27"/>
              <w:jc w:val="center"/>
            </w:pPr>
            <w:r>
              <w:rPr>
                <w:rFonts w:ascii="Century Gothic" w:eastAsia="Century Gothic" w:hAnsi="Century Gothic" w:cs="Century Gothic"/>
                <w:b/>
                <w:sz w:val="20"/>
              </w:rPr>
              <w:t xml:space="preserve">Each partner </w:t>
            </w:r>
          </w:p>
        </w:tc>
        <w:tc>
          <w:tcPr>
            <w:tcW w:w="1702" w:type="dxa"/>
            <w:tcBorders>
              <w:top w:val="single" w:sz="4" w:space="0" w:color="000000"/>
              <w:left w:val="single" w:sz="4" w:space="0" w:color="000000"/>
              <w:bottom w:val="single" w:sz="4" w:space="0" w:color="000000"/>
              <w:right w:val="single" w:sz="4" w:space="0" w:color="000000"/>
            </w:tcBorders>
          </w:tcPr>
          <w:p w14:paraId="662CECAF" w14:textId="77777777" w:rsidR="00A06E65" w:rsidRDefault="00A06E65" w:rsidP="00797AE9">
            <w:pPr>
              <w:spacing w:line="259" w:lineRule="auto"/>
              <w:jc w:val="center"/>
            </w:pPr>
            <w:r>
              <w:rPr>
                <w:rFonts w:ascii="Century Gothic" w:eastAsia="Century Gothic" w:hAnsi="Century Gothic" w:cs="Century Gothic"/>
                <w:b/>
                <w:sz w:val="20"/>
              </w:rPr>
              <w:t xml:space="preserve">At least one partner </w:t>
            </w:r>
          </w:p>
        </w:tc>
        <w:tc>
          <w:tcPr>
            <w:tcW w:w="0" w:type="auto"/>
            <w:vMerge/>
            <w:tcBorders>
              <w:top w:val="nil"/>
              <w:left w:val="single" w:sz="4" w:space="0" w:color="000000"/>
              <w:bottom w:val="single" w:sz="4" w:space="0" w:color="000000"/>
              <w:right w:val="single" w:sz="4" w:space="0" w:color="000000"/>
            </w:tcBorders>
          </w:tcPr>
          <w:p w14:paraId="6480EE35" w14:textId="77777777" w:rsidR="00A06E65" w:rsidRDefault="00A06E65" w:rsidP="00797AE9">
            <w:pPr>
              <w:spacing w:after="160" w:line="259" w:lineRule="auto"/>
            </w:pPr>
          </w:p>
        </w:tc>
      </w:tr>
      <w:tr w:rsidR="00A06E65" w14:paraId="238BD123" w14:textId="77777777" w:rsidTr="00797AE9">
        <w:trPr>
          <w:trHeight w:val="4676"/>
        </w:trPr>
        <w:tc>
          <w:tcPr>
            <w:tcW w:w="2088" w:type="dxa"/>
            <w:tcBorders>
              <w:top w:val="single" w:sz="4" w:space="0" w:color="000000"/>
              <w:left w:val="single" w:sz="4" w:space="0" w:color="000000"/>
              <w:bottom w:val="single" w:sz="4" w:space="0" w:color="000000"/>
              <w:right w:val="single" w:sz="4" w:space="0" w:color="000000"/>
            </w:tcBorders>
          </w:tcPr>
          <w:p w14:paraId="353AAA2A" w14:textId="77777777" w:rsidR="00A06E65" w:rsidRDefault="00A06E65" w:rsidP="00797AE9">
            <w:pPr>
              <w:tabs>
                <w:tab w:val="right" w:pos="1928"/>
              </w:tabs>
              <w:spacing w:line="259" w:lineRule="auto"/>
            </w:pPr>
            <w:r>
              <w:rPr>
                <w:rFonts w:ascii="Century Gothic" w:eastAsia="Century Gothic" w:hAnsi="Century Gothic" w:cs="Century Gothic"/>
                <w:i/>
                <w:sz w:val="20"/>
              </w:rPr>
              <w:t xml:space="preserve">6.2.5 </w:t>
            </w:r>
            <w:r>
              <w:rPr>
                <w:rFonts w:ascii="Century Gothic" w:eastAsia="Century Gothic" w:hAnsi="Century Gothic" w:cs="Century Gothic"/>
                <w:i/>
                <w:sz w:val="20"/>
              </w:rPr>
              <w:tab/>
              <w:t xml:space="preserve">Financial </w:t>
            </w:r>
          </w:p>
          <w:p w14:paraId="269EDC02" w14:textId="77777777" w:rsidR="00A06E65" w:rsidRDefault="00A06E65" w:rsidP="00797AE9">
            <w:pPr>
              <w:spacing w:line="259" w:lineRule="auto"/>
            </w:pPr>
            <w:r>
              <w:rPr>
                <w:rFonts w:ascii="Century Gothic" w:eastAsia="Century Gothic" w:hAnsi="Century Gothic" w:cs="Century Gothic"/>
                <w:i/>
                <w:sz w:val="20"/>
              </w:rPr>
              <w:t xml:space="preserve">Resources </w:t>
            </w:r>
          </w:p>
          <w:p w14:paraId="376B0EE5" w14:textId="77777777" w:rsidR="00A06E65" w:rsidRDefault="00A06E65" w:rsidP="00797AE9">
            <w:pPr>
              <w:spacing w:line="259" w:lineRule="auto"/>
            </w:pPr>
            <w:r>
              <w:rPr>
                <w:rFonts w:ascii="Century Gothic" w:eastAsia="Century Gothic" w:hAnsi="Century Gothic" w:cs="Century Gothic"/>
                <w:sz w:val="20"/>
              </w:rPr>
              <w:t xml:space="preserve"> </w:t>
            </w:r>
          </w:p>
        </w:tc>
        <w:tc>
          <w:tcPr>
            <w:tcW w:w="2852" w:type="dxa"/>
            <w:tcBorders>
              <w:top w:val="single" w:sz="4" w:space="0" w:color="000000"/>
              <w:left w:val="single" w:sz="4" w:space="0" w:color="000000"/>
              <w:bottom w:val="single" w:sz="4" w:space="0" w:color="000000"/>
              <w:right w:val="single" w:sz="4" w:space="0" w:color="000000"/>
            </w:tcBorders>
          </w:tcPr>
          <w:p w14:paraId="21273CB0" w14:textId="77777777" w:rsidR="00A06E65" w:rsidRDefault="00A06E65" w:rsidP="00797AE9">
            <w:pPr>
              <w:ind w:right="57"/>
            </w:pPr>
            <w:r>
              <w:rPr>
                <w:rFonts w:ascii="Century Gothic" w:eastAsia="Century Gothic" w:hAnsi="Century Gothic" w:cs="Century Gothic"/>
                <w:sz w:val="20"/>
              </w:rPr>
              <w:t xml:space="preserve">The Bidder must demonstrate access to, or availability of, financial resources such as liquid assets, unencumbered real assets, lines of credit, and other financial means, other than any contractual advance payments to meet:  </w:t>
            </w:r>
          </w:p>
          <w:p w14:paraId="794FE913" w14:textId="77777777" w:rsidR="00A06E65" w:rsidRDefault="00A06E65" w:rsidP="00A06E65">
            <w:pPr>
              <w:numPr>
                <w:ilvl w:val="0"/>
                <w:numId w:val="83"/>
              </w:numPr>
              <w:spacing w:line="243" w:lineRule="auto"/>
              <w:ind w:right="29"/>
            </w:pPr>
            <w:r>
              <w:rPr>
                <w:rFonts w:ascii="Century Gothic" w:eastAsia="Century Gothic" w:hAnsi="Century Gothic" w:cs="Century Gothic"/>
                <w:sz w:val="20"/>
              </w:rPr>
              <w:t xml:space="preserve">the following cash-flow requirement: </w:t>
            </w:r>
          </w:p>
          <w:p w14:paraId="09AD8680" w14:textId="77777777" w:rsidR="00A06E65" w:rsidRDefault="00A06E65" w:rsidP="00797AE9">
            <w:pPr>
              <w:spacing w:line="259" w:lineRule="auto"/>
            </w:pPr>
            <w:r>
              <w:rPr>
                <w:rFonts w:ascii="Century Gothic" w:eastAsia="Century Gothic" w:hAnsi="Century Gothic" w:cs="Century Gothic"/>
                <w:sz w:val="20"/>
              </w:rPr>
              <w:t xml:space="preserve">20% of the value of the </w:t>
            </w:r>
          </w:p>
          <w:p w14:paraId="610D9512" w14:textId="77777777" w:rsidR="00A06E65" w:rsidRDefault="00A06E65" w:rsidP="00797AE9">
            <w:pPr>
              <w:ind w:right="925"/>
            </w:pPr>
            <w:r>
              <w:rPr>
                <w:rFonts w:ascii="Century Gothic" w:eastAsia="Century Gothic" w:hAnsi="Century Gothic" w:cs="Century Gothic"/>
                <w:sz w:val="20"/>
              </w:rPr>
              <w:t xml:space="preserve">works quoted and  </w:t>
            </w:r>
          </w:p>
          <w:p w14:paraId="611CB2B2" w14:textId="77777777" w:rsidR="00A06E65" w:rsidRDefault="00A06E65" w:rsidP="00A06E65">
            <w:pPr>
              <w:numPr>
                <w:ilvl w:val="0"/>
                <w:numId w:val="83"/>
              </w:numPr>
              <w:spacing w:line="259" w:lineRule="auto"/>
              <w:ind w:right="29"/>
            </w:pPr>
            <w:r>
              <w:rPr>
                <w:rFonts w:ascii="Century Gothic" w:eastAsia="Century Gothic" w:hAnsi="Century Gothic" w:cs="Century Gothic"/>
                <w:sz w:val="20"/>
              </w:rPr>
              <w:t xml:space="preserve">the overall cash flow requirements for this contract and its concurrent commitments. </w:t>
            </w:r>
          </w:p>
        </w:tc>
        <w:tc>
          <w:tcPr>
            <w:tcW w:w="1543" w:type="dxa"/>
            <w:tcBorders>
              <w:top w:val="single" w:sz="4" w:space="0" w:color="000000"/>
              <w:left w:val="single" w:sz="4" w:space="0" w:color="000000"/>
              <w:bottom w:val="single" w:sz="4" w:space="0" w:color="000000"/>
              <w:right w:val="single" w:sz="4" w:space="0" w:color="000000"/>
            </w:tcBorders>
            <w:vAlign w:val="center"/>
          </w:tcPr>
          <w:p w14:paraId="25004ABB" w14:textId="77777777" w:rsidR="00A06E65" w:rsidRDefault="00A06E65" w:rsidP="00797AE9">
            <w:pPr>
              <w:tabs>
                <w:tab w:val="right" w:pos="1382"/>
              </w:tabs>
              <w:spacing w:line="259" w:lineRule="auto"/>
            </w:pPr>
            <w:r>
              <w:rPr>
                <w:rFonts w:ascii="Century Gothic" w:eastAsia="Century Gothic" w:hAnsi="Century Gothic" w:cs="Century Gothic"/>
                <w:sz w:val="20"/>
              </w:rPr>
              <w:t xml:space="preserve">Must </w:t>
            </w:r>
            <w:r>
              <w:rPr>
                <w:rFonts w:ascii="Century Gothic" w:eastAsia="Century Gothic" w:hAnsi="Century Gothic" w:cs="Century Gothic"/>
                <w:sz w:val="20"/>
              </w:rPr>
              <w:tab/>
              <w:t xml:space="preserve">meet </w:t>
            </w:r>
          </w:p>
          <w:p w14:paraId="173FA946" w14:textId="77777777" w:rsidR="00A06E65" w:rsidRDefault="00A06E65" w:rsidP="00797AE9">
            <w:pPr>
              <w:spacing w:line="259" w:lineRule="auto"/>
            </w:pPr>
            <w:r>
              <w:rPr>
                <w:rFonts w:ascii="Century Gothic" w:eastAsia="Century Gothic" w:hAnsi="Century Gothic" w:cs="Century Gothic"/>
                <w:sz w:val="20"/>
              </w:rPr>
              <w:t xml:space="preserve">requirement </w:t>
            </w:r>
          </w:p>
        </w:tc>
        <w:tc>
          <w:tcPr>
            <w:tcW w:w="1452" w:type="dxa"/>
            <w:tcBorders>
              <w:top w:val="single" w:sz="4" w:space="0" w:color="000000"/>
              <w:left w:val="single" w:sz="4" w:space="0" w:color="000000"/>
              <w:bottom w:val="single" w:sz="4" w:space="0" w:color="000000"/>
              <w:right w:val="single" w:sz="4" w:space="0" w:color="000000"/>
            </w:tcBorders>
            <w:vAlign w:val="center"/>
          </w:tcPr>
          <w:p w14:paraId="004DA4E5" w14:textId="77777777" w:rsidR="00A06E65" w:rsidRDefault="00A06E65" w:rsidP="00797AE9">
            <w:pPr>
              <w:spacing w:line="259" w:lineRule="auto"/>
            </w:pPr>
            <w:r>
              <w:rPr>
                <w:rFonts w:ascii="Century Gothic" w:eastAsia="Century Gothic" w:hAnsi="Century Gothic" w:cs="Century Gothic"/>
                <w:sz w:val="20"/>
              </w:rPr>
              <w:t xml:space="preserve">Must </w:t>
            </w:r>
            <w:r>
              <w:rPr>
                <w:rFonts w:ascii="Century Gothic" w:eastAsia="Century Gothic" w:hAnsi="Century Gothic" w:cs="Century Gothic"/>
                <w:sz w:val="20"/>
              </w:rPr>
              <w:tab/>
              <w:t xml:space="preserve">meet requirement </w:t>
            </w:r>
          </w:p>
        </w:tc>
        <w:tc>
          <w:tcPr>
            <w:tcW w:w="1452" w:type="dxa"/>
            <w:tcBorders>
              <w:top w:val="single" w:sz="4" w:space="0" w:color="000000"/>
              <w:left w:val="single" w:sz="4" w:space="0" w:color="000000"/>
              <w:bottom w:val="single" w:sz="4" w:space="0" w:color="000000"/>
              <w:right w:val="single" w:sz="4" w:space="0" w:color="000000"/>
            </w:tcBorders>
            <w:vAlign w:val="center"/>
          </w:tcPr>
          <w:p w14:paraId="3DBB9D17" w14:textId="77777777" w:rsidR="00A06E65" w:rsidRDefault="00A06E65" w:rsidP="00797AE9">
            <w:pPr>
              <w:spacing w:line="259" w:lineRule="auto"/>
            </w:pPr>
            <w:r>
              <w:rPr>
                <w:rFonts w:ascii="Century Gothic" w:eastAsia="Century Gothic" w:hAnsi="Century Gothic" w:cs="Century Gothic"/>
                <w:sz w:val="20"/>
              </w:rPr>
              <w:t xml:space="preserve">Must meet  </w:t>
            </w:r>
          </w:p>
          <w:p w14:paraId="6186422A" w14:textId="77777777" w:rsidR="00A06E65" w:rsidRDefault="00A06E65" w:rsidP="00797AE9">
            <w:r>
              <w:rPr>
                <w:rFonts w:ascii="Century Gothic" w:eastAsia="Century Gothic" w:hAnsi="Century Gothic" w:cs="Century Gothic"/>
                <w:sz w:val="20"/>
              </w:rPr>
              <w:t xml:space="preserve">20 percent </w:t>
            </w:r>
            <w:proofErr w:type="gramStart"/>
            <w:r>
              <w:rPr>
                <w:rFonts w:ascii="Century Gothic" w:eastAsia="Century Gothic" w:hAnsi="Century Gothic" w:cs="Century Gothic"/>
                <w:sz w:val="20"/>
              </w:rPr>
              <w:t>( 20</w:t>
            </w:r>
            <w:proofErr w:type="gramEnd"/>
            <w:r>
              <w:rPr>
                <w:rFonts w:ascii="Century Gothic" w:eastAsia="Century Gothic" w:hAnsi="Century Gothic" w:cs="Century Gothic"/>
                <w:sz w:val="20"/>
              </w:rPr>
              <w:t xml:space="preserve">%) of the </w:t>
            </w:r>
          </w:p>
          <w:p w14:paraId="76A52011" w14:textId="77777777" w:rsidR="00A06E65" w:rsidRDefault="00A06E65" w:rsidP="00797AE9">
            <w:pPr>
              <w:spacing w:line="259" w:lineRule="auto"/>
            </w:pPr>
            <w:r>
              <w:rPr>
                <w:rFonts w:ascii="Century Gothic" w:eastAsia="Century Gothic" w:hAnsi="Century Gothic" w:cs="Century Gothic"/>
                <w:sz w:val="20"/>
              </w:rPr>
              <w:t xml:space="preserve">requirement </w:t>
            </w:r>
          </w:p>
          <w:p w14:paraId="37CC3213" w14:textId="77777777" w:rsidR="00A06E65" w:rsidRDefault="00A06E65" w:rsidP="00797AE9">
            <w:pPr>
              <w:spacing w:line="259" w:lineRule="auto"/>
            </w:pPr>
            <w:r>
              <w:rPr>
                <w:rFonts w:ascii="Century Gothic" w:eastAsia="Century Gothic" w:hAnsi="Century Gothic" w:cs="Century Gothic"/>
                <w:sz w:val="20"/>
              </w:rPr>
              <w:t xml:space="preserve"> </w:t>
            </w:r>
          </w:p>
          <w:p w14:paraId="2FA9CD28" w14:textId="77777777" w:rsidR="00A06E65" w:rsidRDefault="00A06E65" w:rsidP="00797AE9">
            <w:pPr>
              <w:spacing w:line="259" w:lineRule="auto"/>
            </w:pPr>
            <w:r>
              <w:rPr>
                <w:rFonts w:ascii="Century Gothic" w:eastAsia="Century Gothic" w:hAnsi="Century Gothic" w:cs="Century Gothic"/>
                <w:sz w:val="20"/>
              </w:rPr>
              <w:t xml:space="preserve"> </w:t>
            </w:r>
          </w:p>
        </w:tc>
        <w:tc>
          <w:tcPr>
            <w:tcW w:w="1702" w:type="dxa"/>
            <w:tcBorders>
              <w:top w:val="single" w:sz="4" w:space="0" w:color="000000"/>
              <w:left w:val="single" w:sz="4" w:space="0" w:color="000000"/>
              <w:bottom w:val="single" w:sz="4" w:space="0" w:color="000000"/>
              <w:right w:val="single" w:sz="4" w:space="0" w:color="000000"/>
            </w:tcBorders>
            <w:vAlign w:val="center"/>
          </w:tcPr>
          <w:p w14:paraId="20305199" w14:textId="77777777" w:rsidR="00A06E65" w:rsidRDefault="00A06E65" w:rsidP="00797AE9">
            <w:pPr>
              <w:spacing w:line="259" w:lineRule="auto"/>
              <w:ind w:right="58"/>
            </w:pPr>
            <w:r>
              <w:rPr>
                <w:rFonts w:ascii="Century Gothic" w:eastAsia="Century Gothic" w:hAnsi="Century Gothic" w:cs="Century Gothic"/>
                <w:sz w:val="20"/>
              </w:rPr>
              <w:t xml:space="preserve">Must </w:t>
            </w:r>
            <w:proofErr w:type="gramStart"/>
            <w:r>
              <w:rPr>
                <w:rFonts w:ascii="Century Gothic" w:eastAsia="Century Gothic" w:hAnsi="Century Gothic" w:cs="Century Gothic"/>
                <w:sz w:val="20"/>
              </w:rPr>
              <w:t>meet  _</w:t>
            </w:r>
            <w:proofErr w:type="gramEnd"/>
            <w:r>
              <w:rPr>
                <w:rFonts w:ascii="Century Gothic" w:eastAsia="Century Gothic" w:hAnsi="Century Gothic" w:cs="Century Gothic"/>
                <w:sz w:val="20"/>
              </w:rPr>
              <w:t xml:space="preserve">________ percent (_____%) of the requirement </w:t>
            </w:r>
          </w:p>
        </w:tc>
        <w:tc>
          <w:tcPr>
            <w:tcW w:w="1980" w:type="dxa"/>
            <w:tcBorders>
              <w:top w:val="single" w:sz="4" w:space="0" w:color="000000"/>
              <w:left w:val="single" w:sz="4" w:space="0" w:color="000000"/>
              <w:bottom w:val="single" w:sz="4" w:space="0" w:color="000000"/>
              <w:right w:val="single" w:sz="4" w:space="0" w:color="000000"/>
            </w:tcBorders>
            <w:vAlign w:val="center"/>
          </w:tcPr>
          <w:p w14:paraId="78B71ACB" w14:textId="77777777" w:rsidR="00A06E65" w:rsidRDefault="00A06E65" w:rsidP="00797AE9">
            <w:pPr>
              <w:spacing w:line="259" w:lineRule="auto"/>
            </w:pPr>
            <w:r>
              <w:rPr>
                <w:rFonts w:ascii="Century Gothic" w:eastAsia="Century Gothic" w:hAnsi="Century Gothic" w:cs="Century Gothic"/>
                <w:sz w:val="20"/>
              </w:rPr>
              <w:t xml:space="preserve">Form 8 </w:t>
            </w:r>
          </w:p>
        </w:tc>
      </w:tr>
    </w:tbl>
    <w:p w14:paraId="45E2FB10" w14:textId="77777777" w:rsidR="00A06E65" w:rsidRDefault="00A06E65" w:rsidP="00A06E65">
      <w:pPr>
        <w:spacing w:after="114"/>
        <w:ind w:left="6481"/>
      </w:pPr>
      <w:r>
        <w:rPr>
          <w:rFonts w:ascii="Century Gothic" w:eastAsia="Century Gothic" w:hAnsi="Century Gothic" w:cs="Century Gothic"/>
          <w:b/>
          <w:sz w:val="20"/>
        </w:rPr>
        <w:t xml:space="preserve"> </w:t>
      </w:r>
    </w:p>
    <w:p w14:paraId="2FC67C5D" w14:textId="77777777" w:rsidR="00A06E65" w:rsidRDefault="00A06E65" w:rsidP="00A06E65">
      <w:pPr>
        <w:spacing w:after="0"/>
        <w:ind w:left="6481"/>
      </w:pPr>
      <w:r>
        <w:rPr>
          <w:rFonts w:ascii="Century Gothic" w:eastAsia="Century Gothic" w:hAnsi="Century Gothic" w:cs="Century Gothic"/>
          <w:b/>
          <w:sz w:val="20"/>
        </w:rPr>
        <w:t xml:space="preserve"> </w:t>
      </w:r>
      <w:r>
        <w:rPr>
          <w:rFonts w:ascii="Century Gothic" w:eastAsia="Century Gothic" w:hAnsi="Century Gothic" w:cs="Century Gothic"/>
          <w:b/>
          <w:sz w:val="20"/>
        </w:rPr>
        <w:tab/>
        <w:t xml:space="preserve"> </w:t>
      </w:r>
    </w:p>
    <w:p w14:paraId="6C9DD6AC" w14:textId="77777777" w:rsidR="00A06E65" w:rsidRDefault="00A06E65" w:rsidP="00A06E65">
      <w:pPr>
        <w:spacing w:after="0"/>
        <w:ind w:left="-1440" w:right="10857"/>
      </w:pPr>
    </w:p>
    <w:tbl>
      <w:tblPr>
        <w:tblStyle w:val="TableGrid"/>
        <w:tblW w:w="13070" w:type="dxa"/>
        <w:tblInd w:w="5" w:type="dxa"/>
        <w:tblCellMar>
          <w:top w:w="57" w:type="dxa"/>
          <w:left w:w="106" w:type="dxa"/>
          <w:bottom w:w="2" w:type="dxa"/>
          <w:right w:w="2" w:type="dxa"/>
        </w:tblCellMar>
        <w:tblLook w:val="04A0" w:firstRow="1" w:lastRow="0" w:firstColumn="1" w:lastColumn="0" w:noHBand="0" w:noVBand="1"/>
      </w:tblPr>
      <w:tblGrid>
        <w:gridCol w:w="2121"/>
        <w:gridCol w:w="3083"/>
        <w:gridCol w:w="1559"/>
        <w:gridCol w:w="1559"/>
        <w:gridCol w:w="1317"/>
        <w:gridCol w:w="1400"/>
        <w:gridCol w:w="2031"/>
      </w:tblGrid>
      <w:tr w:rsidR="00A06E65" w14:paraId="0533CAA5" w14:textId="77777777" w:rsidTr="00797AE9">
        <w:trPr>
          <w:trHeight w:val="494"/>
        </w:trPr>
        <w:tc>
          <w:tcPr>
            <w:tcW w:w="2124" w:type="dxa"/>
            <w:tcBorders>
              <w:top w:val="single" w:sz="4" w:space="0" w:color="000000"/>
              <w:left w:val="single" w:sz="4" w:space="0" w:color="000000"/>
              <w:bottom w:val="single" w:sz="4" w:space="0" w:color="000000"/>
              <w:right w:val="single" w:sz="4" w:space="0" w:color="000000"/>
            </w:tcBorders>
            <w:vAlign w:val="center"/>
          </w:tcPr>
          <w:p w14:paraId="7E416AFC" w14:textId="77777777" w:rsidR="00A06E65" w:rsidRDefault="00A06E65" w:rsidP="00797AE9">
            <w:pPr>
              <w:spacing w:line="259" w:lineRule="auto"/>
              <w:ind w:right="104"/>
              <w:jc w:val="center"/>
            </w:pPr>
            <w:r>
              <w:rPr>
                <w:rFonts w:ascii="Century Gothic" w:eastAsia="Century Gothic" w:hAnsi="Century Gothic" w:cs="Century Gothic"/>
                <w:b/>
                <w:i/>
                <w:sz w:val="20"/>
              </w:rPr>
              <w:t xml:space="preserve">Factor </w:t>
            </w:r>
          </w:p>
        </w:tc>
        <w:tc>
          <w:tcPr>
            <w:tcW w:w="10946" w:type="dxa"/>
            <w:gridSpan w:val="6"/>
            <w:tcBorders>
              <w:top w:val="single" w:sz="4" w:space="0" w:color="000000"/>
              <w:left w:val="single" w:sz="4" w:space="0" w:color="000000"/>
              <w:bottom w:val="single" w:sz="4" w:space="0" w:color="000000"/>
              <w:right w:val="single" w:sz="4" w:space="0" w:color="000000"/>
            </w:tcBorders>
          </w:tcPr>
          <w:p w14:paraId="2EB231F8" w14:textId="77777777" w:rsidR="00A06E65" w:rsidRDefault="00A06E65" w:rsidP="00797AE9">
            <w:pPr>
              <w:tabs>
                <w:tab w:val="center" w:pos="142"/>
                <w:tab w:val="center" w:pos="1267"/>
              </w:tabs>
              <w:spacing w:line="259" w:lineRule="auto"/>
            </w:pPr>
            <w:r>
              <w:rPr>
                <w:rFonts w:ascii="Calibri" w:eastAsia="Calibri" w:hAnsi="Calibri" w:cs="Calibri"/>
                <w:sz w:val="22"/>
              </w:rPr>
              <w:tab/>
            </w:r>
            <w:proofErr w:type="gramStart"/>
            <w:r>
              <w:rPr>
                <w:rFonts w:ascii="Century Gothic" w:eastAsia="Century Gothic" w:hAnsi="Century Gothic" w:cs="Century Gothic"/>
                <w:b/>
                <w:i/>
                <w:sz w:val="20"/>
              </w:rPr>
              <w:t xml:space="preserve">6.4  </w:t>
            </w:r>
            <w:r>
              <w:rPr>
                <w:rFonts w:ascii="Century Gothic" w:eastAsia="Century Gothic" w:hAnsi="Century Gothic" w:cs="Century Gothic"/>
                <w:b/>
                <w:i/>
                <w:sz w:val="20"/>
              </w:rPr>
              <w:tab/>
            </w:r>
            <w:proofErr w:type="gramEnd"/>
            <w:r>
              <w:rPr>
                <w:rFonts w:ascii="Century Gothic" w:eastAsia="Century Gothic" w:hAnsi="Century Gothic" w:cs="Century Gothic"/>
                <w:b/>
                <w:i/>
                <w:sz w:val="20"/>
              </w:rPr>
              <w:t xml:space="preserve">Experience </w:t>
            </w:r>
          </w:p>
        </w:tc>
      </w:tr>
      <w:tr w:rsidR="00A06E65" w14:paraId="094B5FD4" w14:textId="77777777" w:rsidTr="00797AE9">
        <w:trPr>
          <w:trHeight w:val="415"/>
        </w:trPr>
        <w:tc>
          <w:tcPr>
            <w:tcW w:w="2124" w:type="dxa"/>
            <w:vMerge w:val="restart"/>
            <w:tcBorders>
              <w:top w:val="single" w:sz="4" w:space="0" w:color="000000"/>
              <w:left w:val="single" w:sz="4" w:space="0" w:color="000000"/>
              <w:bottom w:val="single" w:sz="4" w:space="0" w:color="000000"/>
              <w:right w:val="single" w:sz="4" w:space="0" w:color="000000"/>
            </w:tcBorders>
            <w:vAlign w:val="center"/>
          </w:tcPr>
          <w:p w14:paraId="2EF1BD5C" w14:textId="77777777" w:rsidR="00A06E65" w:rsidRDefault="00A06E65" w:rsidP="00797AE9">
            <w:pPr>
              <w:spacing w:line="259" w:lineRule="auto"/>
              <w:ind w:right="106"/>
              <w:jc w:val="center"/>
            </w:pPr>
            <w:r>
              <w:rPr>
                <w:rFonts w:ascii="Century Gothic" w:eastAsia="Century Gothic" w:hAnsi="Century Gothic" w:cs="Century Gothic"/>
                <w:b/>
                <w:i/>
                <w:sz w:val="20"/>
              </w:rPr>
              <w:t xml:space="preserve">Sub-Factor </w:t>
            </w:r>
          </w:p>
        </w:tc>
        <w:tc>
          <w:tcPr>
            <w:tcW w:w="8913" w:type="dxa"/>
            <w:gridSpan w:val="5"/>
            <w:tcBorders>
              <w:top w:val="single" w:sz="4" w:space="0" w:color="000000"/>
              <w:left w:val="single" w:sz="4" w:space="0" w:color="000000"/>
              <w:bottom w:val="single" w:sz="4" w:space="0" w:color="000000"/>
              <w:right w:val="single" w:sz="4" w:space="0" w:color="000000"/>
            </w:tcBorders>
          </w:tcPr>
          <w:p w14:paraId="0AFA4CB7" w14:textId="77777777" w:rsidR="00A06E65" w:rsidRDefault="00A06E65" w:rsidP="00797AE9">
            <w:pPr>
              <w:spacing w:line="259" w:lineRule="auto"/>
              <w:ind w:right="107"/>
              <w:jc w:val="center"/>
            </w:pPr>
            <w:r>
              <w:rPr>
                <w:rFonts w:ascii="Century Gothic" w:eastAsia="Century Gothic" w:hAnsi="Century Gothic" w:cs="Century Gothic"/>
                <w:i/>
                <w:sz w:val="20"/>
              </w:rPr>
              <w:t>Criteria</w:t>
            </w:r>
            <w:r>
              <w:rPr>
                <w:rFonts w:ascii="Century Gothic" w:eastAsia="Century Gothic" w:hAnsi="Century Gothic" w:cs="Century Gothic"/>
                <w:b/>
                <w:i/>
                <w:sz w:val="20"/>
              </w:rPr>
              <w:t xml:space="preserve"> </w:t>
            </w:r>
          </w:p>
        </w:tc>
        <w:tc>
          <w:tcPr>
            <w:tcW w:w="2033" w:type="dxa"/>
            <w:vMerge w:val="restart"/>
            <w:tcBorders>
              <w:top w:val="single" w:sz="4" w:space="0" w:color="000000"/>
              <w:left w:val="single" w:sz="4" w:space="0" w:color="000000"/>
              <w:bottom w:val="single" w:sz="4" w:space="0" w:color="000000"/>
              <w:right w:val="single" w:sz="4" w:space="0" w:color="000000"/>
            </w:tcBorders>
            <w:vAlign w:val="bottom"/>
          </w:tcPr>
          <w:p w14:paraId="3F5DB73C" w14:textId="77777777" w:rsidR="00A06E65" w:rsidRDefault="00A06E65" w:rsidP="00797AE9">
            <w:pPr>
              <w:spacing w:line="259" w:lineRule="auto"/>
              <w:jc w:val="center"/>
            </w:pPr>
            <w:r>
              <w:rPr>
                <w:rFonts w:ascii="Century Gothic" w:eastAsia="Century Gothic" w:hAnsi="Century Gothic" w:cs="Century Gothic"/>
                <w:b/>
                <w:i/>
                <w:sz w:val="20"/>
              </w:rPr>
              <w:t xml:space="preserve">Documentation Required </w:t>
            </w:r>
          </w:p>
        </w:tc>
      </w:tr>
      <w:tr w:rsidR="00A06E65" w14:paraId="1CDF2971" w14:textId="77777777" w:rsidTr="00797AE9">
        <w:trPr>
          <w:trHeight w:val="415"/>
        </w:trPr>
        <w:tc>
          <w:tcPr>
            <w:tcW w:w="0" w:type="auto"/>
            <w:vMerge/>
            <w:tcBorders>
              <w:top w:val="nil"/>
              <w:left w:val="single" w:sz="4" w:space="0" w:color="000000"/>
              <w:bottom w:val="nil"/>
              <w:right w:val="single" w:sz="4" w:space="0" w:color="000000"/>
            </w:tcBorders>
          </w:tcPr>
          <w:p w14:paraId="2BA7F220" w14:textId="77777777" w:rsidR="00A06E65" w:rsidRDefault="00A06E65" w:rsidP="00797AE9">
            <w:pPr>
              <w:spacing w:after="160" w:line="259" w:lineRule="auto"/>
            </w:pPr>
          </w:p>
        </w:tc>
        <w:tc>
          <w:tcPr>
            <w:tcW w:w="3087" w:type="dxa"/>
            <w:vMerge w:val="restart"/>
            <w:tcBorders>
              <w:top w:val="single" w:sz="4" w:space="0" w:color="000000"/>
              <w:left w:val="single" w:sz="4" w:space="0" w:color="000000"/>
              <w:bottom w:val="single" w:sz="4" w:space="0" w:color="000000"/>
              <w:right w:val="single" w:sz="4" w:space="0" w:color="000000"/>
            </w:tcBorders>
            <w:vAlign w:val="center"/>
          </w:tcPr>
          <w:p w14:paraId="6500929C" w14:textId="77777777" w:rsidR="00A06E65" w:rsidRDefault="00A06E65" w:rsidP="00797AE9">
            <w:pPr>
              <w:spacing w:line="259" w:lineRule="auto"/>
              <w:ind w:right="110"/>
              <w:jc w:val="center"/>
            </w:pPr>
            <w:r>
              <w:rPr>
                <w:rFonts w:ascii="Century Gothic" w:eastAsia="Century Gothic" w:hAnsi="Century Gothic" w:cs="Century Gothic"/>
                <w:b/>
                <w:i/>
                <w:sz w:val="20"/>
              </w:rPr>
              <w:t xml:space="preserve">Requirement </w:t>
            </w:r>
          </w:p>
        </w:tc>
        <w:tc>
          <w:tcPr>
            <w:tcW w:w="5826" w:type="dxa"/>
            <w:gridSpan w:val="4"/>
            <w:tcBorders>
              <w:top w:val="single" w:sz="4" w:space="0" w:color="000000"/>
              <w:left w:val="single" w:sz="4" w:space="0" w:color="000000"/>
              <w:bottom w:val="single" w:sz="4" w:space="0" w:color="000000"/>
              <w:right w:val="single" w:sz="4" w:space="0" w:color="000000"/>
            </w:tcBorders>
          </w:tcPr>
          <w:p w14:paraId="62055478" w14:textId="77777777" w:rsidR="00A06E65" w:rsidRDefault="00A06E65" w:rsidP="00797AE9">
            <w:pPr>
              <w:spacing w:line="259" w:lineRule="auto"/>
              <w:ind w:right="111"/>
              <w:jc w:val="center"/>
            </w:pPr>
            <w:r>
              <w:rPr>
                <w:rFonts w:ascii="Century Gothic" w:eastAsia="Century Gothic" w:hAnsi="Century Gothic" w:cs="Century Gothic"/>
                <w:b/>
                <w:i/>
                <w:sz w:val="20"/>
              </w:rPr>
              <w:t xml:space="preserve">Bidder </w:t>
            </w:r>
          </w:p>
        </w:tc>
        <w:tc>
          <w:tcPr>
            <w:tcW w:w="0" w:type="auto"/>
            <w:vMerge/>
            <w:tcBorders>
              <w:top w:val="nil"/>
              <w:left w:val="single" w:sz="4" w:space="0" w:color="000000"/>
              <w:bottom w:val="nil"/>
              <w:right w:val="single" w:sz="4" w:space="0" w:color="000000"/>
            </w:tcBorders>
          </w:tcPr>
          <w:p w14:paraId="01866BB8" w14:textId="77777777" w:rsidR="00A06E65" w:rsidRDefault="00A06E65" w:rsidP="00797AE9">
            <w:pPr>
              <w:spacing w:after="160" w:line="259" w:lineRule="auto"/>
            </w:pPr>
          </w:p>
        </w:tc>
      </w:tr>
      <w:tr w:rsidR="00A06E65" w14:paraId="30CA90CA" w14:textId="77777777" w:rsidTr="00797AE9">
        <w:trPr>
          <w:trHeight w:val="295"/>
        </w:trPr>
        <w:tc>
          <w:tcPr>
            <w:tcW w:w="0" w:type="auto"/>
            <w:vMerge/>
            <w:tcBorders>
              <w:top w:val="nil"/>
              <w:left w:val="single" w:sz="4" w:space="0" w:color="000000"/>
              <w:bottom w:val="nil"/>
              <w:right w:val="single" w:sz="4" w:space="0" w:color="000000"/>
            </w:tcBorders>
          </w:tcPr>
          <w:p w14:paraId="3845A55A" w14:textId="77777777" w:rsidR="00A06E65" w:rsidRDefault="00A06E65" w:rsidP="00797AE9">
            <w:pPr>
              <w:spacing w:after="160" w:line="259" w:lineRule="auto"/>
            </w:pPr>
          </w:p>
        </w:tc>
        <w:tc>
          <w:tcPr>
            <w:tcW w:w="0" w:type="auto"/>
            <w:vMerge/>
            <w:tcBorders>
              <w:top w:val="nil"/>
              <w:left w:val="single" w:sz="4" w:space="0" w:color="000000"/>
              <w:bottom w:val="nil"/>
              <w:right w:val="single" w:sz="4" w:space="0" w:color="000000"/>
            </w:tcBorders>
          </w:tcPr>
          <w:p w14:paraId="62E52FBE" w14:textId="77777777" w:rsidR="00A06E65" w:rsidRDefault="00A06E65" w:rsidP="00797AE9">
            <w:pPr>
              <w:spacing w:after="160" w:line="259" w:lineRule="auto"/>
            </w:pPr>
          </w:p>
        </w:tc>
        <w:tc>
          <w:tcPr>
            <w:tcW w:w="1560" w:type="dxa"/>
            <w:vMerge w:val="restart"/>
            <w:tcBorders>
              <w:top w:val="single" w:sz="4" w:space="0" w:color="000000"/>
              <w:left w:val="single" w:sz="4" w:space="0" w:color="000000"/>
              <w:bottom w:val="single" w:sz="4" w:space="0" w:color="000000"/>
              <w:right w:val="single" w:sz="4" w:space="0" w:color="000000"/>
            </w:tcBorders>
            <w:vAlign w:val="center"/>
          </w:tcPr>
          <w:p w14:paraId="0D657D78" w14:textId="77777777" w:rsidR="00A06E65" w:rsidRDefault="00A06E65" w:rsidP="00797AE9">
            <w:pPr>
              <w:spacing w:line="259" w:lineRule="auto"/>
              <w:ind w:right="108"/>
              <w:jc w:val="center"/>
            </w:pPr>
            <w:r>
              <w:rPr>
                <w:rFonts w:ascii="Century Gothic" w:eastAsia="Century Gothic" w:hAnsi="Century Gothic" w:cs="Century Gothic"/>
                <w:b/>
                <w:i/>
                <w:sz w:val="20"/>
              </w:rPr>
              <w:t xml:space="preserve">Single Entity </w:t>
            </w:r>
          </w:p>
        </w:tc>
        <w:tc>
          <w:tcPr>
            <w:tcW w:w="4266" w:type="dxa"/>
            <w:gridSpan w:val="3"/>
            <w:tcBorders>
              <w:top w:val="single" w:sz="4" w:space="0" w:color="000000"/>
              <w:left w:val="single" w:sz="4" w:space="0" w:color="000000"/>
              <w:bottom w:val="single" w:sz="4" w:space="0" w:color="000000"/>
              <w:right w:val="single" w:sz="4" w:space="0" w:color="000000"/>
            </w:tcBorders>
          </w:tcPr>
          <w:p w14:paraId="098B1839" w14:textId="77777777" w:rsidR="00A06E65" w:rsidRDefault="00A06E65" w:rsidP="00797AE9">
            <w:pPr>
              <w:spacing w:line="259" w:lineRule="auto"/>
              <w:ind w:left="48"/>
            </w:pPr>
            <w:r>
              <w:rPr>
                <w:rFonts w:ascii="Century Gothic" w:eastAsia="Century Gothic" w:hAnsi="Century Gothic" w:cs="Century Gothic"/>
                <w:b/>
                <w:i/>
                <w:sz w:val="20"/>
              </w:rPr>
              <w:t xml:space="preserve">Joint Venture, Consortium </w:t>
            </w:r>
            <w:proofErr w:type="gramStart"/>
            <w:r>
              <w:rPr>
                <w:rFonts w:ascii="Century Gothic" w:eastAsia="Century Gothic" w:hAnsi="Century Gothic" w:cs="Century Gothic"/>
                <w:b/>
                <w:i/>
                <w:sz w:val="20"/>
              </w:rPr>
              <w:t>or  Association</w:t>
            </w:r>
            <w:proofErr w:type="gramEnd"/>
            <w:r>
              <w:rPr>
                <w:rFonts w:ascii="Century Gothic" w:eastAsia="Century Gothic" w:hAnsi="Century Gothic" w:cs="Century Gothic"/>
                <w:b/>
                <w:i/>
                <w:sz w:val="20"/>
              </w:rPr>
              <w:t xml:space="preserve">  </w:t>
            </w:r>
          </w:p>
        </w:tc>
        <w:tc>
          <w:tcPr>
            <w:tcW w:w="0" w:type="auto"/>
            <w:vMerge/>
            <w:tcBorders>
              <w:top w:val="nil"/>
              <w:left w:val="single" w:sz="4" w:space="0" w:color="000000"/>
              <w:bottom w:val="nil"/>
              <w:right w:val="single" w:sz="4" w:space="0" w:color="000000"/>
            </w:tcBorders>
          </w:tcPr>
          <w:p w14:paraId="382CFBF4" w14:textId="77777777" w:rsidR="00A06E65" w:rsidRDefault="00A06E65" w:rsidP="00797AE9">
            <w:pPr>
              <w:spacing w:after="160" w:line="259" w:lineRule="auto"/>
            </w:pPr>
          </w:p>
        </w:tc>
      </w:tr>
      <w:tr w:rsidR="00A06E65" w14:paraId="222CC604" w14:textId="77777777" w:rsidTr="00797AE9">
        <w:trPr>
          <w:trHeight w:val="542"/>
        </w:trPr>
        <w:tc>
          <w:tcPr>
            <w:tcW w:w="0" w:type="auto"/>
            <w:vMerge/>
            <w:tcBorders>
              <w:top w:val="nil"/>
              <w:left w:val="single" w:sz="4" w:space="0" w:color="000000"/>
              <w:bottom w:val="single" w:sz="4" w:space="0" w:color="000000"/>
              <w:right w:val="single" w:sz="4" w:space="0" w:color="000000"/>
            </w:tcBorders>
          </w:tcPr>
          <w:p w14:paraId="6621645B" w14:textId="77777777" w:rsidR="00A06E65" w:rsidRDefault="00A06E65" w:rsidP="00797AE9">
            <w:pPr>
              <w:spacing w:after="160" w:line="259" w:lineRule="auto"/>
            </w:pPr>
          </w:p>
        </w:tc>
        <w:tc>
          <w:tcPr>
            <w:tcW w:w="0" w:type="auto"/>
            <w:vMerge/>
            <w:tcBorders>
              <w:top w:val="nil"/>
              <w:left w:val="single" w:sz="4" w:space="0" w:color="000000"/>
              <w:bottom w:val="single" w:sz="4" w:space="0" w:color="000000"/>
              <w:right w:val="single" w:sz="4" w:space="0" w:color="000000"/>
            </w:tcBorders>
          </w:tcPr>
          <w:p w14:paraId="2A13E222" w14:textId="77777777" w:rsidR="00A06E65" w:rsidRDefault="00A06E65" w:rsidP="00797AE9">
            <w:pPr>
              <w:spacing w:after="160" w:line="259" w:lineRule="auto"/>
            </w:pPr>
          </w:p>
        </w:tc>
        <w:tc>
          <w:tcPr>
            <w:tcW w:w="0" w:type="auto"/>
            <w:vMerge/>
            <w:tcBorders>
              <w:top w:val="nil"/>
              <w:left w:val="single" w:sz="4" w:space="0" w:color="000000"/>
              <w:bottom w:val="single" w:sz="4" w:space="0" w:color="000000"/>
              <w:right w:val="single" w:sz="4" w:space="0" w:color="000000"/>
            </w:tcBorders>
          </w:tcPr>
          <w:p w14:paraId="57D6FB7B" w14:textId="77777777" w:rsidR="00A06E65" w:rsidRDefault="00A06E65" w:rsidP="00797AE9">
            <w:pPr>
              <w:spacing w:after="160" w:line="259" w:lineRule="auto"/>
            </w:pPr>
          </w:p>
        </w:tc>
        <w:tc>
          <w:tcPr>
            <w:tcW w:w="1560" w:type="dxa"/>
            <w:tcBorders>
              <w:top w:val="single" w:sz="4" w:space="0" w:color="000000"/>
              <w:left w:val="single" w:sz="4" w:space="0" w:color="000000"/>
              <w:bottom w:val="single" w:sz="4" w:space="0" w:color="000000"/>
              <w:right w:val="single" w:sz="4" w:space="0" w:color="000000"/>
            </w:tcBorders>
          </w:tcPr>
          <w:p w14:paraId="6D7A824F" w14:textId="77777777" w:rsidR="00A06E65" w:rsidRDefault="00A06E65" w:rsidP="00797AE9">
            <w:pPr>
              <w:spacing w:line="259" w:lineRule="auto"/>
              <w:jc w:val="center"/>
            </w:pPr>
            <w:r>
              <w:rPr>
                <w:rFonts w:ascii="Century Gothic" w:eastAsia="Century Gothic" w:hAnsi="Century Gothic" w:cs="Century Gothic"/>
                <w:b/>
                <w:i/>
                <w:sz w:val="20"/>
              </w:rPr>
              <w:t xml:space="preserve">All partners combined </w:t>
            </w:r>
          </w:p>
        </w:tc>
        <w:tc>
          <w:tcPr>
            <w:tcW w:w="1318" w:type="dxa"/>
            <w:tcBorders>
              <w:top w:val="single" w:sz="4" w:space="0" w:color="000000"/>
              <w:left w:val="single" w:sz="4" w:space="0" w:color="000000"/>
              <w:bottom w:val="single" w:sz="4" w:space="0" w:color="000000"/>
              <w:right w:val="single" w:sz="4" w:space="0" w:color="000000"/>
            </w:tcBorders>
          </w:tcPr>
          <w:p w14:paraId="0FE60EBB" w14:textId="77777777" w:rsidR="00A06E65" w:rsidRDefault="00A06E65" w:rsidP="00797AE9">
            <w:pPr>
              <w:spacing w:line="259" w:lineRule="auto"/>
              <w:ind w:right="10"/>
              <w:jc w:val="center"/>
            </w:pPr>
            <w:r>
              <w:rPr>
                <w:rFonts w:ascii="Century Gothic" w:eastAsia="Century Gothic" w:hAnsi="Century Gothic" w:cs="Century Gothic"/>
                <w:b/>
                <w:i/>
                <w:sz w:val="20"/>
              </w:rPr>
              <w:t xml:space="preserve">Each partner </w:t>
            </w:r>
          </w:p>
        </w:tc>
        <w:tc>
          <w:tcPr>
            <w:tcW w:w="1388" w:type="dxa"/>
            <w:tcBorders>
              <w:top w:val="single" w:sz="4" w:space="0" w:color="000000"/>
              <w:left w:val="single" w:sz="4" w:space="0" w:color="000000"/>
              <w:bottom w:val="single" w:sz="4" w:space="0" w:color="000000"/>
              <w:right w:val="single" w:sz="4" w:space="0" w:color="000000"/>
            </w:tcBorders>
          </w:tcPr>
          <w:p w14:paraId="07CFE37E" w14:textId="77777777" w:rsidR="00A06E65" w:rsidRDefault="00A06E65" w:rsidP="00797AE9">
            <w:pPr>
              <w:spacing w:line="259" w:lineRule="auto"/>
              <w:jc w:val="center"/>
            </w:pPr>
            <w:r>
              <w:rPr>
                <w:rFonts w:ascii="Century Gothic" w:eastAsia="Century Gothic" w:hAnsi="Century Gothic" w:cs="Century Gothic"/>
                <w:b/>
                <w:i/>
                <w:sz w:val="20"/>
              </w:rPr>
              <w:t xml:space="preserve">At least one partner </w:t>
            </w:r>
          </w:p>
        </w:tc>
        <w:tc>
          <w:tcPr>
            <w:tcW w:w="0" w:type="auto"/>
            <w:vMerge/>
            <w:tcBorders>
              <w:top w:val="nil"/>
              <w:left w:val="single" w:sz="4" w:space="0" w:color="000000"/>
              <w:bottom w:val="single" w:sz="4" w:space="0" w:color="000000"/>
              <w:right w:val="single" w:sz="4" w:space="0" w:color="000000"/>
            </w:tcBorders>
          </w:tcPr>
          <w:p w14:paraId="4D571E28" w14:textId="77777777" w:rsidR="00A06E65" w:rsidRDefault="00A06E65" w:rsidP="00797AE9">
            <w:pPr>
              <w:spacing w:after="160" w:line="259" w:lineRule="auto"/>
            </w:pPr>
          </w:p>
        </w:tc>
      </w:tr>
      <w:tr w:rsidR="00A06E65" w14:paraId="4D98480A" w14:textId="77777777" w:rsidTr="00797AE9">
        <w:trPr>
          <w:trHeight w:val="2216"/>
        </w:trPr>
        <w:tc>
          <w:tcPr>
            <w:tcW w:w="2124" w:type="dxa"/>
            <w:tcBorders>
              <w:top w:val="single" w:sz="4" w:space="0" w:color="000000"/>
              <w:left w:val="single" w:sz="4" w:space="0" w:color="000000"/>
              <w:bottom w:val="single" w:sz="4" w:space="0" w:color="000000"/>
              <w:right w:val="single" w:sz="4" w:space="0" w:color="000000"/>
            </w:tcBorders>
          </w:tcPr>
          <w:p w14:paraId="2AB546FE" w14:textId="77777777" w:rsidR="00A06E65" w:rsidRDefault="00A06E65" w:rsidP="00797AE9">
            <w:pPr>
              <w:tabs>
                <w:tab w:val="center" w:pos="223"/>
                <w:tab w:val="center" w:pos="1511"/>
              </w:tabs>
              <w:spacing w:line="259" w:lineRule="auto"/>
            </w:pPr>
            <w:r>
              <w:rPr>
                <w:rFonts w:ascii="Calibri" w:eastAsia="Calibri" w:hAnsi="Calibri" w:cs="Calibri"/>
                <w:sz w:val="22"/>
              </w:rPr>
              <w:tab/>
            </w:r>
            <w:r>
              <w:rPr>
                <w:rFonts w:ascii="Century Gothic" w:eastAsia="Century Gothic" w:hAnsi="Century Gothic" w:cs="Century Gothic"/>
                <w:sz w:val="20"/>
              </w:rPr>
              <w:t xml:space="preserve">6.2.6 </w:t>
            </w:r>
            <w:r>
              <w:rPr>
                <w:rFonts w:ascii="Century Gothic" w:eastAsia="Century Gothic" w:hAnsi="Century Gothic" w:cs="Century Gothic"/>
                <w:sz w:val="20"/>
              </w:rPr>
              <w:tab/>
              <w:t xml:space="preserve">General </w:t>
            </w:r>
          </w:p>
          <w:p w14:paraId="07715951" w14:textId="77777777" w:rsidR="00A06E65" w:rsidRDefault="00A06E65" w:rsidP="00797AE9">
            <w:pPr>
              <w:spacing w:line="259" w:lineRule="auto"/>
              <w:ind w:left="2"/>
            </w:pPr>
            <w:r>
              <w:rPr>
                <w:rFonts w:ascii="Century Gothic" w:eastAsia="Century Gothic" w:hAnsi="Century Gothic" w:cs="Century Gothic"/>
                <w:sz w:val="20"/>
              </w:rPr>
              <w:t xml:space="preserve">Experience  </w:t>
            </w:r>
          </w:p>
        </w:tc>
        <w:tc>
          <w:tcPr>
            <w:tcW w:w="3087" w:type="dxa"/>
            <w:tcBorders>
              <w:top w:val="single" w:sz="4" w:space="0" w:color="000000"/>
              <w:left w:val="single" w:sz="4" w:space="0" w:color="000000"/>
              <w:bottom w:val="single" w:sz="4" w:space="0" w:color="000000"/>
              <w:right w:val="single" w:sz="4" w:space="0" w:color="000000"/>
            </w:tcBorders>
          </w:tcPr>
          <w:p w14:paraId="227C2024" w14:textId="77777777" w:rsidR="00A06E65" w:rsidRDefault="00A06E65" w:rsidP="00797AE9">
            <w:pPr>
              <w:spacing w:line="259" w:lineRule="auto"/>
              <w:ind w:left="2" w:right="106"/>
            </w:pPr>
            <w:r>
              <w:rPr>
                <w:rFonts w:ascii="Century Gothic" w:eastAsia="Century Gothic" w:hAnsi="Century Gothic" w:cs="Century Gothic"/>
                <w:sz w:val="20"/>
              </w:rPr>
              <w:t xml:space="preserve">Experience under contracts in the role of contractor, subcontractor, or management contractor for at least the last 2 years prior to the bid submission deadline, and with activity in at least 6 months in each year.  Bidder to </w:t>
            </w:r>
            <w:proofErr w:type="spellStart"/>
            <w:r>
              <w:rPr>
                <w:rFonts w:ascii="Century Gothic" w:eastAsia="Century Gothic" w:hAnsi="Century Gothic" w:cs="Century Gothic"/>
                <w:sz w:val="20"/>
              </w:rPr>
              <w:t>submitt</w:t>
            </w:r>
            <w:proofErr w:type="spellEnd"/>
            <w:r>
              <w:rPr>
                <w:rFonts w:ascii="Century Gothic" w:eastAsia="Century Gothic" w:hAnsi="Century Gothic" w:cs="Century Gothic"/>
                <w:sz w:val="20"/>
              </w:rPr>
              <w:t xml:space="preserve"> at least 3contracts.  </w:t>
            </w:r>
          </w:p>
        </w:tc>
        <w:tc>
          <w:tcPr>
            <w:tcW w:w="1560" w:type="dxa"/>
            <w:tcBorders>
              <w:top w:val="single" w:sz="4" w:space="0" w:color="000000"/>
              <w:left w:val="single" w:sz="4" w:space="0" w:color="000000"/>
              <w:bottom w:val="single" w:sz="4" w:space="0" w:color="000000"/>
              <w:right w:val="single" w:sz="4" w:space="0" w:color="000000"/>
            </w:tcBorders>
            <w:vAlign w:val="center"/>
          </w:tcPr>
          <w:p w14:paraId="0EE9C2E6" w14:textId="77777777" w:rsidR="00A06E65" w:rsidRDefault="00A06E65" w:rsidP="00797AE9">
            <w:pPr>
              <w:tabs>
                <w:tab w:val="center" w:pos="225"/>
                <w:tab w:val="center" w:pos="1087"/>
              </w:tabs>
              <w:spacing w:line="259" w:lineRule="auto"/>
            </w:pPr>
            <w:r>
              <w:rPr>
                <w:rFonts w:ascii="Calibri" w:eastAsia="Calibri" w:hAnsi="Calibri" w:cs="Calibri"/>
                <w:sz w:val="22"/>
              </w:rPr>
              <w:tab/>
            </w:r>
            <w:r>
              <w:rPr>
                <w:rFonts w:ascii="Century Gothic" w:eastAsia="Century Gothic" w:hAnsi="Century Gothic" w:cs="Century Gothic"/>
                <w:sz w:val="20"/>
              </w:rPr>
              <w:t xml:space="preserve">Must </w:t>
            </w:r>
            <w:r>
              <w:rPr>
                <w:rFonts w:ascii="Century Gothic" w:eastAsia="Century Gothic" w:hAnsi="Century Gothic" w:cs="Century Gothic"/>
                <w:sz w:val="20"/>
              </w:rPr>
              <w:tab/>
              <w:t xml:space="preserve">meet </w:t>
            </w:r>
          </w:p>
          <w:p w14:paraId="38E69F69" w14:textId="77777777" w:rsidR="00A06E65" w:rsidRDefault="00A06E65" w:rsidP="00797AE9">
            <w:pPr>
              <w:spacing w:line="259" w:lineRule="auto"/>
            </w:pPr>
            <w:r>
              <w:rPr>
                <w:rFonts w:ascii="Century Gothic" w:eastAsia="Century Gothic" w:hAnsi="Century Gothic" w:cs="Century Gothic"/>
                <w:sz w:val="20"/>
              </w:rPr>
              <w:t xml:space="preserve">requirement </w:t>
            </w:r>
          </w:p>
          <w:p w14:paraId="027E5F48" w14:textId="77777777" w:rsidR="00A06E65" w:rsidRDefault="00A06E65" w:rsidP="00797AE9">
            <w:pPr>
              <w:spacing w:line="259" w:lineRule="auto"/>
            </w:pPr>
            <w:r>
              <w:rPr>
                <w:rFonts w:ascii="Century Gothic" w:eastAsia="Century Gothic" w:hAnsi="Century Gothic" w:cs="Century Gothic"/>
                <w:sz w:val="20"/>
              </w:rPr>
              <w:t xml:space="preserve"> </w:t>
            </w:r>
          </w:p>
        </w:tc>
        <w:tc>
          <w:tcPr>
            <w:tcW w:w="1560" w:type="dxa"/>
            <w:tcBorders>
              <w:top w:val="single" w:sz="4" w:space="0" w:color="000000"/>
              <w:left w:val="single" w:sz="4" w:space="0" w:color="000000"/>
              <w:bottom w:val="single" w:sz="4" w:space="0" w:color="000000"/>
              <w:right w:val="single" w:sz="4" w:space="0" w:color="000000"/>
            </w:tcBorders>
            <w:vAlign w:val="center"/>
          </w:tcPr>
          <w:p w14:paraId="451A025B" w14:textId="77777777" w:rsidR="00A06E65" w:rsidRDefault="00A06E65" w:rsidP="00797AE9">
            <w:pPr>
              <w:spacing w:line="259" w:lineRule="auto"/>
              <w:ind w:left="2"/>
            </w:pPr>
            <w:r>
              <w:rPr>
                <w:rFonts w:ascii="Century Gothic" w:eastAsia="Century Gothic" w:hAnsi="Century Gothic" w:cs="Century Gothic"/>
                <w:sz w:val="20"/>
              </w:rPr>
              <w:t xml:space="preserve">N / A </w:t>
            </w:r>
          </w:p>
        </w:tc>
        <w:tc>
          <w:tcPr>
            <w:tcW w:w="1318" w:type="dxa"/>
            <w:tcBorders>
              <w:top w:val="single" w:sz="4" w:space="0" w:color="000000"/>
              <w:left w:val="single" w:sz="4" w:space="0" w:color="000000"/>
              <w:bottom w:val="single" w:sz="4" w:space="0" w:color="000000"/>
              <w:right w:val="single" w:sz="4" w:space="0" w:color="000000"/>
            </w:tcBorders>
            <w:vAlign w:val="center"/>
          </w:tcPr>
          <w:p w14:paraId="11D9358E" w14:textId="77777777" w:rsidR="00A06E65" w:rsidRDefault="00A06E65" w:rsidP="00797AE9">
            <w:pPr>
              <w:spacing w:line="259" w:lineRule="auto"/>
              <w:ind w:left="2"/>
            </w:pPr>
            <w:r>
              <w:rPr>
                <w:rFonts w:ascii="Century Gothic" w:eastAsia="Century Gothic" w:hAnsi="Century Gothic" w:cs="Century Gothic"/>
                <w:sz w:val="20"/>
              </w:rPr>
              <w:t xml:space="preserve">Must meet </w:t>
            </w:r>
          </w:p>
          <w:p w14:paraId="54E8408E" w14:textId="77777777" w:rsidR="00A06E65" w:rsidRDefault="00A06E65" w:rsidP="00797AE9">
            <w:pPr>
              <w:spacing w:line="259" w:lineRule="auto"/>
              <w:ind w:left="2"/>
            </w:pPr>
            <w:proofErr w:type="spellStart"/>
            <w:r>
              <w:rPr>
                <w:rFonts w:ascii="Century Gothic" w:eastAsia="Century Gothic" w:hAnsi="Century Gothic" w:cs="Century Gothic"/>
                <w:sz w:val="20"/>
              </w:rPr>
              <w:t>requireme</w:t>
            </w:r>
            <w:proofErr w:type="spellEnd"/>
          </w:p>
          <w:p w14:paraId="6D017BB9" w14:textId="77777777" w:rsidR="00A06E65" w:rsidRDefault="00A06E65" w:rsidP="00797AE9">
            <w:pPr>
              <w:spacing w:line="259" w:lineRule="auto"/>
              <w:ind w:left="2"/>
            </w:pPr>
            <w:proofErr w:type="spellStart"/>
            <w:r>
              <w:rPr>
                <w:rFonts w:ascii="Century Gothic" w:eastAsia="Century Gothic" w:hAnsi="Century Gothic" w:cs="Century Gothic"/>
                <w:sz w:val="20"/>
              </w:rPr>
              <w:t>nt</w:t>
            </w:r>
            <w:proofErr w:type="spellEnd"/>
            <w:r>
              <w:rPr>
                <w:rFonts w:ascii="Century Gothic" w:eastAsia="Century Gothic" w:hAnsi="Century Gothic" w:cs="Century Gothic"/>
                <w:sz w:val="20"/>
              </w:rPr>
              <w:t xml:space="preserve"> </w:t>
            </w:r>
          </w:p>
          <w:p w14:paraId="6CF456E0" w14:textId="77777777" w:rsidR="00A06E65" w:rsidRDefault="00A06E65" w:rsidP="00797AE9">
            <w:pPr>
              <w:spacing w:line="259" w:lineRule="auto"/>
              <w:ind w:left="2"/>
            </w:pPr>
            <w:r>
              <w:rPr>
                <w:rFonts w:ascii="Century Gothic" w:eastAsia="Century Gothic" w:hAnsi="Century Gothic" w:cs="Century Gothic"/>
                <w:sz w:val="20"/>
              </w:rPr>
              <w:t xml:space="preserve"> </w:t>
            </w:r>
          </w:p>
        </w:tc>
        <w:tc>
          <w:tcPr>
            <w:tcW w:w="1388" w:type="dxa"/>
            <w:tcBorders>
              <w:top w:val="single" w:sz="4" w:space="0" w:color="000000"/>
              <w:left w:val="single" w:sz="4" w:space="0" w:color="000000"/>
              <w:bottom w:val="single" w:sz="4" w:space="0" w:color="000000"/>
              <w:right w:val="single" w:sz="4" w:space="0" w:color="000000"/>
            </w:tcBorders>
            <w:vAlign w:val="center"/>
          </w:tcPr>
          <w:p w14:paraId="74B5B427" w14:textId="77777777" w:rsidR="00A06E65" w:rsidRDefault="00A06E65" w:rsidP="00797AE9">
            <w:pPr>
              <w:spacing w:line="259" w:lineRule="auto"/>
              <w:ind w:left="2"/>
            </w:pPr>
            <w:r>
              <w:rPr>
                <w:rFonts w:ascii="Century Gothic" w:eastAsia="Century Gothic" w:hAnsi="Century Gothic" w:cs="Century Gothic"/>
                <w:sz w:val="20"/>
              </w:rPr>
              <w:t xml:space="preserve">N / A </w:t>
            </w:r>
          </w:p>
        </w:tc>
        <w:tc>
          <w:tcPr>
            <w:tcW w:w="2033" w:type="dxa"/>
            <w:tcBorders>
              <w:top w:val="single" w:sz="4" w:space="0" w:color="000000"/>
              <w:left w:val="single" w:sz="4" w:space="0" w:color="000000"/>
              <w:bottom w:val="single" w:sz="4" w:space="0" w:color="000000"/>
              <w:right w:val="single" w:sz="4" w:space="0" w:color="000000"/>
            </w:tcBorders>
            <w:vAlign w:val="center"/>
          </w:tcPr>
          <w:p w14:paraId="79CD21D8" w14:textId="77777777" w:rsidR="00A06E65" w:rsidRDefault="00A06E65" w:rsidP="00797AE9">
            <w:pPr>
              <w:spacing w:line="259" w:lineRule="auto"/>
              <w:ind w:left="2"/>
            </w:pPr>
            <w:r>
              <w:rPr>
                <w:rFonts w:ascii="Century Gothic" w:eastAsia="Century Gothic" w:hAnsi="Century Gothic" w:cs="Century Gothic"/>
                <w:sz w:val="20"/>
              </w:rPr>
              <w:t xml:space="preserve">Form 9 </w:t>
            </w:r>
          </w:p>
        </w:tc>
      </w:tr>
      <w:tr w:rsidR="00A06E65" w14:paraId="21D067DD" w14:textId="77777777" w:rsidTr="00797AE9">
        <w:trPr>
          <w:trHeight w:val="4429"/>
        </w:trPr>
        <w:tc>
          <w:tcPr>
            <w:tcW w:w="2124" w:type="dxa"/>
            <w:tcBorders>
              <w:top w:val="single" w:sz="4" w:space="0" w:color="000000"/>
              <w:left w:val="single" w:sz="4" w:space="0" w:color="000000"/>
              <w:bottom w:val="single" w:sz="6" w:space="0" w:color="000000"/>
              <w:right w:val="single" w:sz="4" w:space="0" w:color="000000"/>
            </w:tcBorders>
          </w:tcPr>
          <w:p w14:paraId="6610891D" w14:textId="77777777" w:rsidR="00A06E65" w:rsidRDefault="00A06E65" w:rsidP="00797AE9">
            <w:pPr>
              <w:tabs>
                <w:tab w:val="center" w:pos="223"/>
                <w:tab w:val="center" w:pos="1525"/>
              </w:tabs>
              <w:spacing w:line="259" w:lineRule="auto"/>
            </w:pPr>
            <w:r>
              <w:rPr>
                <w:rFonts w:ascii="Calibri" w:eastAsia="Calibri" w:hAnsi="Calibri" w:cs="Calibri"/>
                <w:sz w:val="22"/>
              </w:rPr>
              <w:tab/>
            </w:r>
            <w:r>
              <w:rPr>
                <w:rFonts w:ascii="Century Gothic" w:eastAsia="Century Gothic" w:hAnsi="Century Gothic" w:cs="Century Gothic"/>
                <w:sz w:val="20"/>
              </w:rPr>
              <w:t xml:space="preserve">6.2.7 </w:t>
            </w:r>
            <w:r>
              <w:rPr>
                <w:rFonts w:ascii="Century Gothic" w:eastAsia="Century Gothic" w:hAnsi="Century Gothic" w:cs="Century Gothic"/>
                <w:sz w:val="20"/>
              </w:rPr>
              <w:tab/>
              <w:t xml:space="preserve">Specific </w:t>
            </w:r>
          </w:p>
          <w:p w14:paraId="23690371" w14:textId="77777777" w:rsidR="00A06E65" w:rsidRDefault="00A06E65" w:rsidP="00797AE9">
            <w:pPr>
              <w:spacing w:line="259" w:lineRule="auto"/>
              <w:ind w:left="2"/>
            </w:pPr>
            <w:r>
              <w:rPr>
                <w:rFonts w:ascii="Century Gothic" w:eastAsia="Century Gothic" w:hAnsi="Century Gothic" w:cs="Century Gothic"/>
                <w:sz w:val="20"/>
              </w:rPr>
              <w:t xml:space="preserve">Experience </w:t>
            </w:r>
          </w:p>
        </w:tc>
        <w:tc>
          <w:tcPr>
            <w:tcW w:w="3087" w:type="dxa"/>
            <w:tcBorders>
              <w:top w:val="single" w:sz="4" w:space="0" w:color="000000"/>
              <w:left w:val="single" w:sz="4" w:space="0" w:color="000000"/>
              <w:bottom w:val="single" w:sz="6" w:space="0" w:color="000000"/>
              <w:right w:val="single" w:sz="4" w:space="0" w:color="000000"/>
            </w:tcBorders>
          </w:tcPr>
          <w:p w14:paraId="0EB5BABB" w14:textId="77777777" w:rsidR="00A06E65" w:rsidRDefault="00A06E65" w:rsidP="00797AE9">
            <w:pPr>
              <w:spacing w:line="259" w:lineRule="auto"/>
              <w:ind w:left="2" w:right="106"/>
            </w:pPr>
            <w:r>
              <w:rPr>
                <w:rFonts w:ascii="Century Gothic" w:eastAsia="Century Gothic" w:hAnsi="Century Gothic" w:cs="Century Gothic"/>
                <w:sz w:val="20"/>
              </w:rPr>
              <w:t>(a) Participation as contractor, management contractor, or subcontractor, in at least 3 contracts within the last 3years with a serious institution, each with a value of at least UGX 700m, that have been successfully and substantially completed (at least 70 percent complete) and that are similar to the proposed Works. The similarity shall be based on the physical size, complexity, methods/technology or other characteristics as described in</w:t>
            </w:r>
            <w:r>
              <w:rPr>
                <w:rFonts w:ascii="Century Gothic" w:eastAsia="Century Gothic" w:hAnsi="Century Gothic" w:cs="Century Gothic"/>
                <w:b/>
                <w:sz w:val="20"/>
              </w:rPr>
              <w:t xml:space="preserve"> </w:t>
            </w:r>
            <w:r>
              <w:rPr>
                <w:rFonts w:ascii="Century Gothic" w:eastAsia="Century Gothic" w:hAnsi="Century Gothic" w:cs="Century Gothic"/>
                <w:sz w:val="20"/>
              </w:rPr>
              <w:t>Section VI,</w:t>
            </w:r>
            <w:r>
              <w:rPr>
                <w:rFonts w:ascii="Century Gothic" w:eastAsia="Century Gothic" w:hAnsi="Century Gothic" w:cs="Century Gothic"/>
                <w:b/>
                <w:sz w:val="20"/>
              </w:rPr>
              <w:t xml:space="preserve"> </w:t>
            </w:r>
            <w:r>
              <w:rPr>
                <w:rFonts w:ascii="Century Gothic" w:eastAsia="Century Gothic" w:hAnsi="Century Gothic" w:cs="Century Gothic"/>
                <w:sz w:val="20"/>
              </w:rPr>
              <w:t>Employer’s Requirements.</w:t>
            </w:r>
            <w:r>
              <w:rPr>
                <w:rFonts w:ascii="Century Gothic" w:eastAsia="Century Gothic" w:hAnsi="Century Gothic" w:cs="Century Gothic"/>
                <w:b/>
                <w:sz w:val="20"/>
              </w:rPr>
              <w:t xml:space="preserve"> </w:t>
            </w:r>
          </w:p>
        </w:tc>
        <w:tc>
          <w:tcPr>
            <w:tcW w:w="1560" w:type="dxa"/>
            <w:tcBorders>
              <w:top w:val="single" w:sz="4" w:space="0" w:color="000000"/>
              <w:left w:val="single" w:sz="4" w:space="0" w:color="000000"/>
              <w:bottom w:val="single" w:sz="6" w:space="0" w:color="000000"/>
              <w:right w:val="single" w:sz="4" w:space="0" w:color="000000"/>
            </w:tcBorders>
            <w:vAlign w:val="center"/>
          </w:tcPr>
          <w:p w14:paraId="6CC93FA5" w14:textId="77777777" w:rsidR="00A06E65" w:rsidRDefault="00A06E65" w:rsidP="00797AE9">
            <w:pPr>
              <w:tabs>
                <w:tab w:val="center" w:pos="225"/>
                <w:tab w:val="center" w:pos="1087"/>
              </w:tabs>
              <w:spacing w:line="259" w:lineRule="auto"/>
            </w:pPr>
            <w:r>
              <w:rPr>
                <w:rFonts w:ascii="Calibri" w:eastAsia="Calibri" w:hAnsi="Calibri" w:cs="Calibri"/>
                <w:sz w:val="22"/>
              </w:rPr>
              <w:tab/>
            </w:r>
            <w:r>
              <w:rPr>
                <w:rFonts w:ascii="Century Gothic" w:eastAsia="Century Gothic" w:hAnsi="Century Gothic" w:cs="Century Gothic"/>
                <w:sz w:val="20"/>
              </w:rPr>
              <w:t xml:space="preserve">Must </w:t>
            </w:r>
            <w:r>
              <w:rPr>
                <w:rFonts w:ascii="Century Gothic" w:eastAsia="Century Gothic" w:hAnsi="Century Gothic" w:cs="Century Gothic"/>
                <w:sz w:val="20"/>
              </w:rPr>
              <w:tab/>
              <w:t xml:space="preserve">meet </w:t>
            </w:r>
          </w:p>
          <w:p w14:paraId="7F9B811E" w14:textId="77777777" w:rsidR="00A06E65" w:rsidRDefault="00A06E65" w:rsidP="00797AE9">
            <w:pPr>
              <w:spacing w:line="259" w:lineRule="auto"/>
            </w:pPr>
            <w:r>
              <w:rPr>
                <w:rFonts w:ascii="Century Gothic" w:eastAsia="Century Gothic" w:hAnsi="Century Gothic" w:cs="Century Gothic"/>
                <w:sz w:val="20"/>
              </w:rPr>
              <w:t xml:space="preserve">requirement </w:t>
            </w:r>
          </w:p>
        </w:tc>
        <w:tc>
          <w:tcPr>
            <w:tcW w:w="1560" w:type="dxa"/>
            <w:tcBorders>
              <w:top w:val="single" w:sz="4" w:space="0" w:color="000000"/>
              <w:left w:val="single" w:sz="4" w:space="0" w:color="000000"/>
              <w:bottom w:val="single" w:sz="6" w:space="0" w:color="000000"/>
              <w:right w:val="single" w:sz="4" w:space="0" w:color="000000"/>
            </w:tcBorders>
            <w:vAlign w:val="center"/>
          </w:tcPr>
          <w:p w14:paraId="0BB5568F" w14:textId="77777777" w:rsidR="00A06E65" w:rsidRDefault="00A06E65" w:rsidP="00797AE9">
            <w:pPr>
              <w:tabs>
                <w:tab w:val="center" w:pos="221"/>
                <w:tab w:val="center" w:pos="1096"/>
              </w:tabs>
              <w:spacing w:line="259" w:lineRule="auto"/>
            </w:pPr>
            <w:r>
              <w:rPr>
                <w:rFonts w:ascii="Calibri" w:eastAsia="Calibri" w:hAnsi="Calibri" w:cs="Calibri"/>
                <w:sz w:val="22"/>
              </w:rPr>
              <w:tab/>
            </w:r>
            <w:r>
              <w:rPr>
                <w:rFonts w:ascii="Century Gothic" w:eastAsia="Century Gothic" w:hAnsi="Century Gothic" w:cs="Century Gothic"/>
                <w:sz w:val="20"/>
              </w:rPr>
              <w:t xml:space="preserve">Must </w:t>
            </w:r>
            <w:r>
              <w:rPr>
                <w:rFonts w:ascii="Century Gothic" w:eastAsia="Century Gothic" w:hAnsi="Century Gothic" w:cs="Century Gothic"/>
                <w:sz w:val="20"/>
              </w:rPr>
              <w:tab/>
              <w:t xml:space="preserve">meet </w:t>
            </w:r>
          </w:p>
          <w:p w14:paraId="46C66CC3" w14:textId="77777777" w:rsidR="00A06E65" w:rsidRDefault="00A06E65" w:rsidP="00797AE9">
            <w:pPr>
              <w:spacing w:line="259" w:lineRule="auto"/>
              <w:ind w:left="2"/>
            </w:pPr>
            <w:r>
              <w:rPr>
                <w:rFonts w:ascii="Century Gothic" w:eastAsia="Century Gothic" w:hAnsi="Century Gothic" w:cs="Century Gothic"/>
                <w:sz w:val="20"/>
              </w:rPr>
              <w:t xml:space="preserve">requirements  </w:t>
            </w:r>
          </w:p>
          <w:p w14:paraId="45475340" w14:textId="77777777" w:rsidR="00A06E65" w:rsidRDefault="00A06E65" w:rsidP="00797AE9">
            <w:pPr>
              <w:tabs>
                <w:tab w:val="center" w:pos="125"/>
                <w:tab w:val="center" w:pos="1244"/>
              </w:tabs>
              <w:spacing w:line="259" w:lineRule="auto"/>
            </w:pPr>
            <w:r>
              <w:rPr>
                <w:rFonts w:ascii="Calibri" w:eastAsia="Calibri" w:hAnsi="Calibri" w:cs="Calibri"/>
                <w:sz w:val="22"/>
              </w:rPr>
              <w:tab/>
            </w:r>
            <w:r>
              <w:rPr>
                <w:rFonts w:ascii="Century Gothic" w:eastAsia="Century Gothic" w:hAnsi="Century Gothic" w:cs="Century Gothic"/>
                <w:sz w:val="20"/>
              </w:rPr>
              <w:t xml:space="preserve">for </w:t>
            </w:r>
            <w:r>
              <w:rPr>
                <w:rFonts w:ascii="Century Gothic" w:eastAsia="Century Gothic" w:hAnsi="Century Gothic" w:cs="Century Gothic"/>
                <w:sz w:val="20"/>
              </w:rPr>
              <w:tab/>
              <w:t xml:space="preserve">all </w:t>
            </w:r>
          </w:p>
          <w:p w14:paraId="5C5192FE" w14:textId="77777777" w:rsidR="00A06E65" w:rsidRDefault="00A06E65" w:rsidP="00797AE9">
            <w:pPr>
              <w:spacing w:line="259" w:lineRule="auto"/>
              <w:ind w:left="2"/>
            </w:pPr>
            <w:r>
              <w:rPr>
                <w:rFonts w:ascii="Century Gothic" w:eastAsia="Century Gothic" w:hAnsi="Century Gothic" w:cs="Century Gothic"/>
                <w:sz w:val="20"/>
              </w:rPr>
              <w:t>characteristic</w:t>
            </w:r>
          </w:p>
          <w:p w14:paraId="408104D2" w14:textId="77777777" w:rsidR="00A06E65" w:rsidRDefault="00A06E65" w:rsidP="00797AE9">
            <w:pPr>
              <w:spacing w:line="259" w:lineRule="auto"/>
              <w:ind w:left="2"/>
            </w:pPr>
            <w:r>
              <w:rPr>
                <w:rFonts w:ascii="Century Gothic" w:eastAsia="Century Gothic" w:hAnsi="Century Gothic" w:cs="Century Gothic"/>
                <w:sz w:val="20"/>
              </w:rPr>
              <w:t xml:space="preserve">s </w:t>
            </w:r>
          </w:p>
        </w:tc>
        <w:tc>
          <w:tcPr>
            <w:tcW w:w="1318" w:type="dxa"/>
            <w:tcBorders>
              <w:top w:val="single" w:sz="4" w:space="0" w:color="000000"/>
              <w:left w:val="single" w:sz="4" w:space="0" w:color="000000"/>
              <w:bottom w:val="single" w:sz="6" w:space="0" w:color="000000"/>
              <w:right w:val="single" w:sz="4" w:space="0" w:color="000000"/>
            </w:tcBorders>
            <w:vAlign w:val="center"/>
          </w:tcPr>
          <w:p w14:paraId="30A2D15E" w14:textId="77777777" w:rsidR="00A06E65" w:rsidRDefault="00A06E65" w:rsidP="00797AE9">
            <w:pPr>
              <w:spacing w:line="259" w:lineRule="auto"/>
              <w:ind w:left="2"/>
            </w:pPr>
            <w:r>
              <w:rPr>
                <w:rFonts w:ascii="Century Gothic" w:eastAsia="Century Gothic" w:hAnsi="Century Gothic" w:cs="Century Gothic"/>
                <w:sz w:val="20"/>
              </w:rPr>
              <w:t xml:space="preserve">N / A </w:t>
            </w:r>
          </w:p>
        </w:tc>
        <w:tc>
          <w:tcPr>
            <w:tcW w:w="1388" w:type="dxa"/>
            <w:tcBorders>
              <w:top w:val="single" w:sz="4" w:space="0" w:color="000000"/>
              <w:left w:val="single" w:sz="4" w:space="0" w:color="000000"/>
              <w:bottom w:val="single" w:sz="6" w:space="0" w:color="000000"/>
              <w:right w:val="single" w:sz="4" w:space="0" w:color="000000"/>
            </w:tcBorders>
            <w:vAlign w:val="center"/>
          </w:tcPr>
          <w:p w14:paraId="7146DE42" w14:textId="77777777" w:rsidR="00A06E65" w:rsidRDefault="00A06E65" w:rsidP="00797AE9">
            <w:pPr>
              <w:ind w:left="2" w:right="104"/>
            </w:pPr>
            <w:r>
              <w:rPr>
                <w:rFonts w:ascii="Century Gothic" w:eastAsia="Century Gothic" w:hAnsi="Century Gothic" w:cs="Century Gothic"/>
                <w:sz w:val="20"/>
              </w:rPr>
              <w:t xml:space="preserve">Must meet requirement for one </w:t>
            </w:r>
          </w:p>
          <w:p w14:paraId="46C98562" w14:textId="77777777" w:rsidR="00A06E65" w:rsidRDefault="00A06E65" w:rsidP="00797AE9">
            <w:pPr>
              <w:spacing w:line="259" w:lineRule="auto"/>
              <w:ind w:left="2"/>
            </w:pPr>
            <w:proofErr w:type="spellStart"/>
            <w:r>
              <w:rPr>
                <w:rFonts w:ascii="Century Gothic" w:eastAsia="Century Gothic" w:hAnsi="Century Gothic" w:cs="Century Gothic"/>
                <w:sz w:val="20"/>
              </w:rPr>
              <w:t>characteristi</w:t>
            </w:r>
            <w:proofErr w:type="spellEnd"/>
            <w:r>
              <w:rPr>
                <w:rFonts w:ascii="Century Gothic" w:eastAsia="Century Gothic" w:hAnsi="Century Gothic" w:cs="Century Gothic"/>
                <w:sz w:val="20"/>
              </w:rPr>
              <w:t xml:space="preserve"> c  </w:t>
            </w:r>
          </w:p>
        </w:tc>
        <w:tc>
          <w:tcPr>
            <w:tcW w:w="2033" w:type="dxa"/>
            <w:tcBorders>
              <w:top w:val="single" w:sz="4" w:space="0" w:color="000000"/>
              <w:left w:val="single" w:sz="4" w:space="0" w:color="000000"/>
              <w:bottom w:val="single" w:sz="6" w:space="0" w:color="000000"/>
              <w:right w:val="single" w:sz="4" w:space="0" w:color="000000"/>
            </w:tcBorders>
            <w:vAlign w:val="center"/>
          </w:tcPr>
          <w:p w14:paraId="3C0EE0BC" w14:textId="77777777" w:rsidR="00A06E65" w:rsidRDefault="00A06E65" w:rsidP="00797AE9">
            <w:pPr>
              <w:spacing w:line="259" w:lineRule="auto"/>
              <w:ind w:left="2"/>
            </w:pPr>
            <w:r>
              <w:rPr>
                <w:rFonts w:ascii="Century Gothic" w:eastAsia="Century Gothic" w:hAnsi="Century Gothic" w:cs="Century Gothic"/>
                <w:sz w:val="20"/>
              </w:rPr>
              <w:t xml:space="preserve">Form 10 </w:t>
            </w:r>
          </w:p>
        </w:tc>
      </w:tr>
      <w:tr w:rsidR="00A06E65" w14:paraId="06463A69" w14:textId="77777777" w:rsidTr="00797AE9">
        <w:trPr>
          <w:trHeight w:val="494"/>
        </w:trPr>
        <w:tc>
          <w:tcPr>
            <w:tcW w:w="2124" w:type="dxa"/>
            <w:tcBorders>
              <w:top w:val="single" w:sz="4" w:space="0" w:color="000000"/>
              <w:left w:val="single" w:sz="4" w:space="0" w:color="000000"/>
              <w:bottom w:val="single" w:sz="4" w:space="0" w:color="000000"/>
              <w:right w:val="single" w:sz="4" w:space="0" w:color="000000"/>
            </w:tcBorders>
            <w:vAlign w:val="center"/>
          </w:tcPr>
          <w:p w14:paraId="532D3B69" w14:textId="77777777" w:rsidR="00A06E65" w:rsidRDefault="00A06E65" w:rsidP="00797AE9">
            <w:pPr>
              <w:spacing w:line="259" w:lineRule="auto"/>
              <w:ind w:right="63"/>
              <w:jc w:val="center"/>
            </w:pPr>
            <w:r>
              <w:rPr>
                <w:rFonts w:ascii="Century Gothic" w:eastAsia="Century Gothic" w:hAnsi="Century Gothic" w:cs="Century Gothic"/>
                <w:b/>
                <w:i/>
                <w:sz w:val="20"/>
              </w:rPr>
              <w:t xml:space="preserve">Factor </w:t>
            </w:r>
          </w:p>
        </w:tc>
        <w:tc>
          <w:tcPr>
            <w:tcW w:w="3087" w:type="dxa"/>
            <w:tcBorders>
              <w:top w:val="single" w:sz="4" w:space="0" w:color="000000"/>
              <w:left w:val="single" w:sz="4" w:space="0" w:color="000000"/>
              <w:bottom w:val="single" w:sz="4" w:space="0" w:color="000000"/>
              <w:right w:val="nil"/>
            </w:tcBorders>
          </w:tcPr>
          <w:p w14:paraId="094D18D8" w14:textId="77777777" w:rsidR="00A06E65" w:rsidRDefault="00A06E65" w:rsidP="00797AE9">
            <w:pPr>
              <w:tabs>
                <w:tab w:val="center" w:pos="1267"/>
              </w:tabs>
              <w:spacing w:line="259" w:lineRule="auto"/>
            </w:pPr>
            <w:proofErr w:type="gramStart"/>
            <w:r>
              <w:rPr>
                <w:rFonts w:ascii="Century Gothic" w:eastAsia="Century Gothic" w:hAnsi="Century Gothic" w:cs="Century Gothic"/>
                <w:b/>
                <w:i/>
                <w:sz w:val="20"/>
              </w:rPr>
              <w:t xml:space="preserve">6.4  </w:t>
            </w:r>
            <w:r>
              <w:rPr>
                <w:rFonts w:ascii="Century Gothic" w:eastAsia="Century Gothic" w:hAnsi="Century Gothic" w:cs="Century Gothic"/>
                <w:b/>
                <w:i/>
                <w:sz w:val="20"/>
              </w:rPr>
              <w:tab/>
            </w:r>
            <w:proofErr w:type="gramEnd"/>
            <w:r>
              <w:rPr>
                <w:rFonts w:ascii="Century Gothic" w:eastAsia="Century Gothic" w:hAnsi="Century Gothic" w:cs="Century Gothic"/>
                <w:b/>
                <w:i/>
                <w:sz w:val="20"/>
              </w:rPr>
              <w:t xml:space="preserve">Experience </w:t>
            </w:r>
          </w:p>
        </w:tc>
        <w:tc>
          <w:tcPr>
            <w:tcW w:w="5826" w:type="dxa"/>
            <w:gridSpan w:val="4"/>
            <w:tcBorders>
              <w:top w:val="single" w:sz="4" w:space="0" w:color="000000"/>
              <w:left w:val="nil"/>
              <w:bottom w:val="single" w:sz="4" w:space="0" w:color="000000"/>
              <w:right w:val="nil"/>
            </w:tcBorders>
          </w:tcPr>
          <w:p w14:paraId="6DBEC6F2" w14:textId="77777777" w:rsidR="00A06E65" w:rsidRDefault="00A06E65" w:rsidP="00797AE9">
            <w:pPr>
              <w:spacing w:after="160" w:line="259" w:lineRule="auto"/>
            </w:pPr>
          </w:p>
        </w:tc>
        <w:tc>
          <w:tcPr>
            <w:tcW w:w="2033" w:type="dxa"/>
            <w:tcBorders>
              <w:top w:val="single" w:sz="4" w:space="0" w:color="000000"/>
              <w:left w:val="nil"/>
              <w:bottom w:val="single" w:sz="4" w:space="0" w:color="000000"/>
              <w:right w:val="single" w:sz="4" w:space="0" w:color="000000"/>
            </w:tcBorders>
          </w:tcPr>
          <w:p w14:paraId="4AE31FC2" w14:textId="77777777" w:rsidR="00A06E65" w:rsidRDefault="00A06E65" w:rsidP="00797AE9">
            <w:pPr>
              <w:spacing w:after="160" w:line="259" w:lineRule="auto"/>
            </w:pPr>
          </w:p>
        </w:tc>
      </w:tr>
      <w:tr w:rsidR="00A06E65" w14:paraId="4C41ED38" w14:textId="77777777" w:rsidTr="00797AE9">
        <w:trPr>
          <w:trHeight w:val="415"/>
        </w:trPr>
        <w:tc>
          <w:tcPr>
            <w:tcW w:w="2124" w:type="dxa"/>
            <w:vMerge w:val="restart"/>
            <w:tcBorders>
              <w:top w:val="single" w:sz="4" w:space="0" w:color="000000"/>
              <w:left w:val="single" w:sz="4" w:space="0" w:color="000000"/>
              <w:bottom w:val="single" w:sz="6" w:space="0" w:color="000000"/>
              <w:right w:val="single" w:sz="4" w:space="0" w:color="000000"/>
            </w:tcBorders>
            <w:vAlign w:val="center"/>
          </w:tcPr>
          <w:p w14:paraId="4F3B74F5" w14:textId="77777777" w:rsidR="00A06E65" w:rsidRDefault="00A06E65" w:rsidP="00797AE9">
            <w:pPr>
              <w:spacing w:line="259" w:lineRule="auto"/>
              <w:ind w:right="66"/>
              <w:jc w:val="center"/>
            </w:pPr>
            <w:r>
              <w:rPr>
                <w:rFonts w:ascii="Century Gothic" w:eastAsia="Century Gothic" w:hAnsi="Century Gothic" w:cs="Century Gothic"/>
                <w:b/>
                <w:i/>
                <w:sz w:val="20"/>
              </w:rPr>
              <w:lastRenderedPageBreak/>
              <w:t xml:space="preserve">Sub-Factor </w:t>
            </w:r>
          </w:p>
        </w:tc>
        <w:tc>
          <w:tcPr>
            <w:tcW w:w="3087" w:type="dxa"/>
            <w:tcBorders>
              <w:top w:val="single" w:sz="4" w:space="0" w:color="000000"/>
              <w:left w:val="single" w:sz="4" w:space="0" w:color="000000"/>
              <w:bottom w:val="single" w:sz="4" w:space="0" w:color="000000"/>
              <w:right w:val="nil"/>
            </w:tcBorders>
          </w:tcPr>
          <w:p w14:paraId="3702B84A" w14:textId="77777777" w:rsidR="00A06E65" w:rsidRDefault="00A06E65" w:rsidP="00797AE9">
            <w:pPr>
              <w:spacing w:after="160" w:line="259" w:lineRule="auto"/>
            </w:pPr>
          </w:p>
        </w:tc>
        <w:tc>
          <w:tcPr>
            <w:tcW w:w="5826" w:type="dxa"/>
            <w:gridSpan w:val="4"/>
            <w:tcBorders>
              <w:top w:val="single" w:sz="4" w:space="0" w:color="000000"/>
              <w:left w:val="nil"/>
              <w:bottom w:val="single" w:sz="4" w:space="0" w:color="000000"/>
              <w:right w:val="single" w:sz="4" w:space="0" w:color="000000"/>
            </w:tcBorders>
          </w:tcPr>
          <w:p w14:paraId="7E64CE30" w14:textId="77777777" w:rsidR="00A06E65" w:rsidRDefault="00A06E65" w:rsidP="00797AE9">
            <w:pPr>
              <w:spacing w:line="259" w:lineRule="auto"/>
              <w:ind w:left="912"/>
            </w:pPr>
            <w:r>
              <w:rPr>
                <w:rFonts w:ascii="Century Gothic" w:eastAsia="Century Gothic" w:hAnsi="Century Gothic" w:cs="Century Gothic"/>
                <w:i/>
                <w:sz w:val="20"/>
              </w:rPr>
              <w:t>Criteria</w:t>
            </w:r>
            <w:r>
              <w:rPr>
                <w:rFonts w:ascii="Century Gothic" w:eastAsia="Century Gothic" w:hAnsi="Century Gothic" w:cs="Century Gothic"/>
                <w:b/>
                <w:i/>
                <w:sz w:val="20"/>
              </w:rPr>
              <w:t xml:space="preserve"> </w:t>
            </w:r>
          </w:p>
        </w:tc>
        <w:tc>
          <w:tcPr>
            <w:tcW w:w="2033" w:type="dxa"/>
            <w:vMerge w:val="restart"/>
            <w:tcBorders>
              <w:top w:val="single" w:sz="4" w:space="0" w:color="000000"/>
              <w:left w:val="single" w:sz="4" w:space="0" w:color="000000"/>
              <w:bottom w:val="single" w:sz="6" w:space="0" w:color="000000"/>
              <w:right w:val="single" w:sz="4" w:space="0" w:color="000000"/>
            </w:tcBorders>
            <w:vAlign w:val="bottom"/>
          </w:tcPr>
          <w:p w14:paraId="7C47096F" w14:textId="77777777" w:rsidR="00A06E65" w:rsidRDefault="00A06E65" w:rsidP="00797AE9">
            <w:pPr>
              <w:spacing w:line="259" w:lineRule="auto"/>
              <w:jc w:val="center"/>
            </w:pPr>
            <w:r>
              <w:rPr>
                <w:rFonts w:ascii="Century Gothic" w:eastAsia="Century Gothic" w:hAnsi="Century Gothic" w:cs="Century Gothic"/>
                <w:b/>
                <w:i/>
                <w:sz w:val="20"/>
              </w:rPr>
              <w:t xml:space="preserve">Documentation Required </w:t>
            </w:r>
          </w:p>
        </w:tc>
      </w:tr>
      <w:tr w:rsidR="00A06E65" w14:paraId="0628051E" w14:textId="77777777" w:rsidTr="00797AE9">
        <w:trPr>
          <w:trHeight w:val="415"/>
        </w:trPr>
        <w:tc>
          <w:tcPr>
            <w:tcW w:w="0" w:type="auto"/>
            <w:vMerge/>
            <w:tcBorders>
              <w:top w:val="nil"/>
              <w:left w:val="single" w:sz="4" w:space="0" w:color="000000"/>
              <w:bottom w:val="nil"/>
              <w:right w:val="single" w:sz="4" w:space="0" w:color="000000"/>
            </w:tcBorders>
          </w:tcPr>
          <w:p w14:paraId="18366DF7" w14:textId="77777777" w:rsidR="00A06E65" w:rsidRDefault="00A06E65" w:rsidP="00797AE9">
            <w:pPr>
              <w:spacing w:after="160" w:line="259" w:lineRule="auto"/>
            </w:pPr>
          </w:p>
        </w:tc>
        <w:tc>
          <w:tcPr>
            <w:tcW w:w="3087" w:type="dxa"/>
            <w:vMerge w:val="restart"/>
            <w:tcBorders>
              <w:top w:val="single" w:sz="4" w:space="0" w:color="000000"/>
              <w:left w:val="single" w:sz="4" w:space="0" w:color="000000"/>
              <w:bottom w:val="single" w:sz="6" w:space="0" w:color="000000"/>
              <w:right w:val="single" w:sz="4" w:space="0" w:color="000000"/>
            </w:tcBorders>
            <w:vAlign w:val="center"/>
          </w:tcPr>
          <w:p w14:paraId="7B25506D" w14:textId="77777777" w:rsidR="00A06E65" w:rsidRDefault="00A06E65" w:rsidP="00797AE9">
            <w:pPr>
              <w:spacing w:line="259" w:lineRule="auto"/>
              <w:ind w:right="70"/>
              <w:jc w:val="center"/>
            </w:pPr>
            <w:r>
              <w:rPr>
                <w:rFonts w:ascii="Century Gothic" w:eastAsia="Century Gothic" w:hAnsi="Century Gothic" w:cs="Century Gothic"/>
                <w:b/>
                <w:i/>
                <w:sz w:val="20"/>
              </w:rPr>
              <w:t xml:space="preserve">Requirement </w:t>
            </w:r>
          </w:p>
        </w:tc>
        <w:tc>
          <w:tcPr>
            <w:tcW w:w="5826" w:type="dxa"/>
            <w:gridSpan w:val="4"/>
            <w:tcBorders>
              <w:top w:val="single" w:sz="4" w:space="0" w:color="000000"/>
              <w:left w:val="single" w:sz="4" w:space="0" w:color="000000"/>
              <w:bottom w:val="single" w:sz="4" w:space="0" w:color="000000"/>
              <w:right w:val="single" w:sz="4" w:space="0" w:color="000000"/>
            </w:tcBorders>
          </w:tcPr>
          <w:p w14:paraId="618B7289" w14:textId="77777777" w:rsidR="00A06E65" w:rsidRDefault="00A06E65" w:rsidP="00797AE9">
            <w:pPr>
              <w:spacing w:line="259" w:lineRule="auto"/>
              <w:ind w:right="71"/>
              <w:jc w:val="center"/>
            </w:pPr>
            <w:r>
              <w:rPr>
                <w:rFonts w:ascii="Century Gothic" w:eastAsia="Century Gothic" w:hAnsi="Century Gothic" w:cs="Century Gothic"/>
                <w:b/>
                <w:i/>
                <w:sz w:val="20"/>
              </w:rPr>
              <w:t xml:space="preserve">Bidder </w:t>
            </w:r>
          </w:p>
        </w:tc>
        <w:tc>
          <w:tcPr>
            <w:tcW w:w="0" w:type="auto"/>
            <w:vMerge/>
            <w:tcBorders>
              <w:top w:val="nil"/>
              <w:left w:val="single" w:sz="4" w:space="0" w:color="000000"/>
              <w:bottom w:val="nil"/>
              <w:right w:val="single" w:sz="4" w:space="0" w:color="000000"/>
            </w:tcBorders>
          </w:tcPr>
          <w:p w14:paraId="3DB5E53C" w14:textId="77777777" w:rsidR="00A06E65" w:rsidRDefault="00A06E65" w:rsidP="00797AE9">
            <w:pPr>
              <w:spacing w:after="160" w:line="259" w:lineRule="auto"/>
            </w:pPr>
          </w:p>
        </w:tc>
      </w:tr>
      <w:tr w:rsidR="00A06E65" w14:paraId="14A008E8" w14:textId="77777777" w:rsidTr="00797AE9">
        <w:trPr>
          <w:trHeight w:val="295"/>
        </w:trPr>
        <w:tc>
          <w:tcPr>
            <w:tcW w:w="0" w:type="auto"/>
            <w:vMerge/>
            <w:tcBorders>
              <w:top w:val="nil"/>
              <w:left w:val="single" w:sz="4" w:space="0" w:color="000000"/>
              <w:bottom w:val="nil"/>
              <w:right w:val="single" w:sz="4" w:space="0" w:color="000000"/>
            </w:tcBorders>
          </w:tcPr>
          <w:p w14:paraId="48590CF7" w14:textId="77777777" w:rsidR="00A06E65" w:rsidRDefault="00A06E65" w:rsidP="00797AE9">
            <w:pPr>
              <w:spacing w:after="160" w:line="259" w:lineRule="auto"/>
            </w:pPr>
          </w:p>
        </w:tc>
        <w:tc>
          <w:tcPr>
            <w:tcW w:w="0" w:type="auto"/>
            <w:vMerge/>
            <w:tcBorders>
              <w:top w:val="nil"/>
              <w:left w:val="single" w:sz="4" w:space="0" w:color="000000"/>
              <w:bottom w:val="nil"/>
              <w:right w:val="single" w:sz="4" w:space="0" w:color="000000"/>
            </w:tcBorders>
          </w:tcPr>
          <w:p w14:paraId="1B533AFF" w14:textId="77777777" w:rsidR="00A06E65" w:rsidRDefault="00A06E65" w:rsidP="00797AE9">
            <w:pPr>
              <w:spacing w:after="160" w:line="259" w:lineRule="auto"/>
            </w:pPr>
          </w:p>
        </w:tc>
        <w:tc>
          <w:tcPr>
            <w:tcW w:w="1560" w:type="dxa"/>
            <w:vMerge w:val="restart"/>
            <w:tcBorders>
              <w:top w:val="single" w:sz="4" w:space="0" w:color="000000"/>
              <w:left w:val="single" w:sz="4" w:space="0" w:color="000000"/>
              <w:bottom w:val="single" w:sz="6" w:space="0" w:color="000000"/>
              <w:right w:val="single" w:sz="4" w:space="0" w:color="000000"/>
            </w:tcBorders>
            <w:vAlign w:val="center"/>
          </w:tcPr>
          <w:p w14:paraId="630B0540" w14:textId="77777777" w:rsidR="00A06E65" w:rsidRDefault="00A06E65" w:rsidP="00797AE9">
            <w:pPr>
              <w:spacing w:line="259" w:lineRule="auto"/>
              <w:ind w:right="68"/>
              <w:jc w:val="center"/>
            </w:pPr>
            <w:r>
              <w:rPr>
                <w:rFonts w:ascii="Century Gothic" w:eastAsia="Century Gothic" w:hAnsi="Century Gothic" w:cs="Century Gothic"/>
                <w:b/>
                <w:i/>
                <w:sz w:val="20"/>
              </w:rPr>
              <w:t xml:space="preserve">Single Entity </w:t>
            </w:r>
          </w:p>
        </w:tc>
        <w:tc>
          <w:tcPr>
            <w:tcW w:w="4266" w:type="dxa"/>
            <w:gridSpan w:val="3"/>
            <w:tcBorders>
              <w:top w:val="single" w:sz="4" w:space="0" w:color="000000"/>
              <w:left w:val="single" w:sz="4" w:space="0" w:color="000000"/>
              <w:bottom w:val="single" w:sz="4" w:space="0" w:color="000000"/>
              <w:right w:val="single" w:sz="4" w:space="0" w:color="000000"/>
            </w:tcBorders>
          </w:tcPr>
          <w:p w14:paraId="38D5666E" w14:textId="77777777" w:rsidR="00A06E65" w:rsidRDefault="00A06E65" w:rsidP="00797AE9">
            <w:pPr>
              <w:spacing w:line="259" w:lineRule="auto"/>
              <w:ind w:left="48"/>
            </w:pPr>
            <w:r>
              <w:rPr>
                <w:rFonts w:ascii="Century Gothic" w:eastAsia="Century Gothic" w:hAnsi="Century Gothic" w:cs="Century Gothic"/>
                <w:b/>
                <w:i/>
                <w:sz w:val="20"/>
              </w:rPr>
              <w:t xml:space="preserve">Joint Venture, Consortium </w:t>
            </w:r>
            <w:proofErr w:type="gramStart"/>
            <w:r>
              <w:rPr>
                <w:rFonts w:ascii="Century Gothic" w:eastAsia="Century Gothic" w:hAnsi="Century Gothic" w:cs="Century Gothic"/>
                <w:b/>
                <w:i/>
                <w:sz w:val="20"/>
              </w:rPr>
              <w:t>or  Association</w:t>
            </w:r>
            <w:proofErr w:type="gramEnd"/>
            <w:r>
              <w:rPr>
                <w:rFonts w:ascii="Century Gothic" w:eastAsia="Century Gothic" w:hAnsi="Century Gothic" w:cs="Century Gothic"/>
                <w:b/>
                <w:i/>
                <w:sz w:val="20"/>
              </w:rPr>
              <w:t xml:space="preserve">  </w:t>
            </w:r>
          </w:p>
        </w:tc>
        <w:tc>
          <w:tcPr>
            <w:tcW w:w="0" w:type="auto"/>
            <w:vMerge/>
            <w:tcBorders>
              <w:top w:val="nil"/>
              <w:left w:val="single" w:sz="4" w:space="0" w:color="000000"/>
              <w:bottom w:val="nil"/>
              <w:right w:val="single" w:sz="4" w:space="0" w:color="000000"/>
            </w:tcBorders>
          </w:tcPr>
          <w:p w14:paraId="6DC75F4D" w14:textId="77777777" w:rsidR="00A06E65" w:rsidRDefault="00A06E65" w:rsidP="00797AE9">
            <w:pPr>
              <w:spacing w:after="160" w:line="259" w:lineRule="auto"/>
            </w:pPr>
          </w:p>
        </w:tc>
      </w:tr>
      <w:tr w:rsidR="00A06E65" w14:paraId="22E63519" w14:textId="77777777" w:rsidTr="00797AE9">
        <w:trPr>
          <w:trHeight w:val="545"/>
        </w:trPr>
        <w:tc>
          <w:tcPr>
            <w:tcW w:w="0" w:type="auto"/>
            <w:vMerge/>
            <w:tcBorders>
              <w:top w:val="nil"/>
              <w:left w:val="single" w:sz="4" w:space="0" w:color="000000"/>
              <w:bottom w:val="single" w:sz="6" w:space="0" w:color="000000"/>
              <w:right w:val="single" w:sz="4" w:space="0" w:color="000000"/>
            </w:tcBorders>
          </w:tcPr>
          <w:p w14:paraId="5A82708A" w14:textId="77777777" w:rsidR="00A06E65" w:rsidRDefault="00A06E65" w:rsidP="00797AE9">
            <w:pPr>
              <w:spacing w:after="160" w:line="259" w:lineRule="auto"/>
            </w:pPr>
          </w:p>
        </w:tc>
        <w:tc>
          <w:tcPr>
            <w:tcW w:w="0" w:type="auto"/>
            <w:vMerge/>
            <w:tcBorders>
              <w:top w:val="nil"/>
              <w:left w:val="single" w:sz="4" w:space="0" w:color="000000"/>
              <w:bottom w:val="single" w:sz="6" w:space="0" w:color="000000"/>
              <w:right w:val="single" w:sz="4" w:space="0" w:color="000000"/>
            </w:tcBorders>
          </w:tcPr>
          <w:p w14:paraId="59244A2E" w14:textId="77777777" w:rsidR="00A06E65" w:rsidRDefault="00A06E65" w:rsidP="00797AE9">
            <w:pPr>
              <w:spacing w:after="160" w:line="259" w:lineRule="auto"/>
            </w:pPr>
          </w:p>
        </w:tc>
        <w:tc>
          <w:tcPr>
            <w:tcW w:w="0" w:type="auto"/>
            <w:vMerge/>
            <w:tcBorders>
              <w:top w:val="nil"/>
              <w:left w:val="single" w:sz="4" w:space="0" w:color="000000"/>
              <w:bottom w:val="single" w:sz="6" w:space="0" w:color="000000"/>
              <w:right w:val="single" w:sz="4" w:space="0" w:color="000000"/>
            </w:tcBorders>
          </w:tcPr>
          <w:p w14:paraId="603E9DB3" w14:textId="77777777" w:rsidR="00A06E65" w:rsidRDefault="00A06E65" w:rsidP="00797AE9">
            <w:pPr>
              <w:spacing w:after="160" w:line="259" w:lineRule="auto"/>
            </w:pPr>
          </w:p>
        </w:tc>
        <w:tc>
          <w:tcPr>
            <w:tcW w:w="1560" w:type="dxa"/>
            <w:tcBorders>
              <w:top w:val="single" w:sz="4" w:space="0" w:color="000000"/>
              <w:left w:val="single" w:sz="4" w:space="0" w:color="000000"/>
              <w:bottom w:val="single" w:sz="6" w:space="0" w:color="000000"/>
              <w:right w:val="single" w:sz="4" w:space="0" w:color="000000"/>
            </w:tcBorders>
          </w:tcPr>
          <w:p w14:paraId="5D34D7CF" w14:textId="77777777" w:rsidR="00A06E65" w:rsidRDefault="00A06E65" w:rsidP="00797AE9">
            <w:pPr>
              <w:spacing w:line="259" w:lineRule="auto"/>
              <w:jc w:val="center"/>
            </w:pPr>
            <w:r>
              <w:rPr>
                <w:rFonts w:ascii="Century Gothic" w:eastAsia="Century Gothic" w:hAnsi="Century Gothic" w:cs="Century Gothic"/>
                <w:b/>
                <w:i/>
                <w:sz w:val="20"/>
              </w:rPr>
              <w:t xml:space="preserve">All partners combined </w:t>
            </w:r>
          </w:p>
        </w:tc>
        <w:tc>
          <w:tcPr>
            <w:tcW w:w="1318" w:type="dxa"/>
            <w:tcBorders>
              <w:top w:val="single" w:sz="4" w:space="0" w:color="000000"/>
              <w:left w:val="single" w:sz="4" w:space="0" w:color="000000"/>
              <w:bottom w:val="single" w:sz="6" w:space="0" w:color="000000"/>
              <w:right w:val="single" w:sz="4" w:space="0" w:color="000000"/>
            </w:tcBorders>
          </w:tcPr>
          <w:p w14:paraId="4F47FCBC" w14:textId="77777777" w:rsidR="00A06E65" w:rsidRDefault="00A06E65" w:rsidP="00797AE9">
            <w:pPr>
              <w:spacing w:line="259" w:lineRule="auto"/>
              <w:jc w:val="center"/>
            </w:pPr>
            <w:r>
              <w:rPr>
                <w:rFonts w:ascii="Century Gothic" w:eastAsia="Century Gothic" w:hAnsi="Century Gothic" w:cs="Century Gothic"/>
                <w:b/>
                <w:i/>
                <w:sz w:val="20"/>
              </w:rPr>
              <w:t xml:space="preserve">Each partner </w:t>
            </w:r>
          </w:p>
        </w:tc>
        <w:tc>
          <w:tcPr>
            <w:tcW w:w="1388" w:type="dxa"/>
            <w:tcBorders>
              <w:top w:val="single" w:sz="4" w:space="0" w:color="000000"/>
              <w:left w:val="single" w:sz="4" w:space="0" w:color="000000"/>
              <w:bottom w:val="single" w:sz="6" w:space="0" w:color="000000"/>
              <w:right w:val="single" w:sz="4" w:space="0" w:color="000000"/>
            </w:tcBorders>
          </w:tcPr>
          <w:p w14:paraId="17B79EA7" w14:textId="77777777" w:rsidR="00A06E65" w:rsidRDefault="00A06E65" w:rsidP="00797AE9">
            <w:pPr>
              <w:spacing w:line="259" w:lineRule="auto"/>
              <w:jc w:val="center"/>
            </w:pPr>
            <w:r>
              <w:rPr>
                <w:rFonts w:ascii="Century Gothic" w:eastAsia="Century Gothic" w:hAnsi="Century Gothic" w:cs="Century Gothic"/>
                <w:b/>
                <w:i/>
                <w:sz w:val="20"/>
              </w:rPr>
              <w:t xml:space="preserve">At least one partner </w:t>
            </w:r>
          </w:p>
        </w:tc>
        <w:tc>
          <w:tcPr>
            <w:tcW w:w="0" w:type="auto"/>
            <w:vMerge/>
            <w:tcBorders>
              <w:top w:val="nil"/>
              <w:left w:val="single" w:sz="4" w:space="0" w:color="000000"/>
              <w:bottom w:val="single" w:sz="6" w:space="0" w:color="000000"/>
              <w:right w:val="single" w:sz="4" w:space="0" w:color="000000"/>
            </w:tcBorders>
          </w:tcPr>
          <w:p w14:paraId="7A4E24C9" w14:textId="77777777" w:rsidR="00A06E65" w:rsidRDefault="00A06E65" w:rsidP="00797AE9">
            <w:pPr>
              <w:spacing w:after="160" w:line="259" w:lineRule="auto"/>
            </w:pPr>
          </w:p>
        </w:tc>
      </w:tr>
      <w:tr w:rsidR="00A06E65" w14:paraId="3F99BD5D" w14:textId="77777777" w:rsidTr="00797AE9">
        <w:trPr>
          <w:trHeight w:val="4671"/>
        </w:trPr>
        <w:tc>
          <w:tcPr>
            <w:tcW w:w="2124" w:type="dxa"/>
            <w:tcBorders>
              <w:top w:val="single" w:sz="6" w:space="0" w:color="000000"/>
              <w:left w:val="single" w:sz="4" w:space="0" w:color="000000"/>
              <w:bottom w:val="single" w:sz="4" w:space="0" w:color="000000"/>
              <w:right w:val="single" w:sz="4" w:space="0" w:color="000000"/>
            </w:tcBorders>
          </w:tcPr>
          <w:p w14:paraId="748FC025" w14:textId="77777777" w:rsidR="00A06E65" w:rsidRDefault="00A06E65" w:rsidP="00797AE9">
            <w:pPr>
              <w:tabs>
                <w:tab w:val="right" w:pos="2016"/>
              </w:tabs>
              <w:spacing w:line="259" w:lineRule="auto"/>
            </w:pPr>
            <w:r>
              <w:rPr>
                <w:rFonts w:ascii="Century Gothic" w:eastAsia="Century Gothic" w:hAnsi="Century Gothic" w:cs="Century Gothic"/>
                <w:sz w:val="20"/>
              </w:rPr>
              <w:t xml:space="preserve">6.2.8 </w:t>
            </w:r>
            <w:r>
              <w:rPr>
                <w:rFonts w:ascii="Century Gothic" w:eastAsia="Century Gothic" w:hAnsi="Century Gothic" w:cs="Century Gothic"/>
                <w:sz w:val="20"/>
              </w:rPr>
              <w:tab/>
              <w:t xml:space="preserve">Specific </w:t>
            </w:r>
          </w:p>
          <w:p w14:paraId="49CB30E5" w14:textId="77777777" w:rsidR="00A06E65" w:rsidRDefault="00A06E65" w:rsidP="00797AE9">
            <w:pPr>
              <w:spacing w:line="259" w:lineRule="auto"/>
              <w:ind w:left="2"/>
            </w:pPr>
            <w:r>
              <w:rPr>
                <w:rFonts w:ascii="Century Gothic" w:eastAsia="Century Gothic" w:hAnsi="Century Gothic" w:cs="Century Gothic"/>
                <w:sz w:val="20"/>
              </w:rPr>
              <w:t xml:space="preserve">Experience </w:t>
            </w:r>
            <w:r>
              <w:rPr>
                <w:rFonts w:ascii="Century Gothic" w:eastAsia="Century Gothic" w:hAnsi="Century Gothic" w:cs="Century Gothic"/>
                <w:b/>
                <w:sz w:val="20"/>
              </w:rPr>
              <w:t xml:space="preserve"> </w:t>
            </w:r>
          </w:p>
        </w:tc>
        <w:tc>
          <w:tcPr>
            <w:tcW w:w="3087" w:type="dxa"/>
            <w:tcBorders>
              <w:top w:val="single" w:sz="6" w:space="0" w:color="000000"/>
              <w:left w:val="single" w:sz="4" w:space="0" w:color="000000"/>
              <w:bottom w:val="single" w:sz="4" w:space="0" w:color="000000"/>
              <w:right w:val="single" w:sz="4" w:space="0" w:color="000000"/>
            </w:tcBorders>
          </w:tcPr>
          <w:p w14:paraId="131F98EF" w14:textId="77777777" w:rsidR="00A06E65" w:rsidRDefault="00A06E65" w:rsidP="00797AE9">
            <w:pPr>
              <w:spacing w:after="30"/>
              <w:ind w:left="2" w:right="66"/>
            </w:pPr>
            <w:r>
              <w:rPr>
                <w:rFonts w:ascii="Century Gothic" w:eastAsia="Century Gothic" w:hAnsi="Century Gothic" w:cs="Century Gothic"/>
                <w:sz w:val="20"/>
              </w:rPr>
              <w:t xml:space="preserve">b) For the above or other contracts executed during the period stipulated in 6.2.7(a) above, a minimum experience in the following key activities:  </w:t>
            </w:r>
          </w:p>
          <w:p w14:paraId="3E3AD733" w14:textId="77777777" w:rsidR="00A06E65" w:rsidRDefault="00A06E65" w:rsidP="00A06E65">
            <w:pPr>
              <w:numPr>
                <w:ilvl w:val="0"/>
                <w:numId w:val="84"/>
              </w:numPr>
              <w:spacing w:after="30"/>
              <w:ind w:hanging="269"/>
              <w:jc w:val="both"/>
            </w:pPr>
            <w:r>
              <w:rPr>
                <w:rFonts w:ascii="Century Gothic" w:eastAsia="Century Gothic" w:hAnsi="Century Gothic" w:cs="Century Gothic"/>
                <w:sz w:val="20"/>
              </w:rPr>
              <w:t xml:space="preserve">Demolition of existing windows, doors and fittings  </w:t>
            </w:r>
          </w:p>
          <w:p w14:paraId="725E9937" w14:textId="77777777" w:rsidR="00A06E65" w:rsidRDefault="00A06E65" w:rsidP="00A06E65">
            <w:pPr>
              <w:numPr>
                <w:ilvl w:val="0"/>
                <w:numId w:val="84"/>
              </w:numPr>
              <w:spacing w:after="13" w:line="259" w:lineRule="auto"/>
              <w:ind w:hanging="269"/>
              <w:jc w:val="both"/>
            </w:pPr>
            <w:r>
              <w:rPr>
                <w:rFonts w:ascii="Century Gothic" w:eastAsia="Century Gothic" w:hAnsi="Century Gothic" w:cs="Century Gothic"/>
                <w:sz w:val="20"/>
              </w:rPr>
              <w:t xml:space="preserve">Wall and floor finishes  </w:t>
            </w:r>
          </w:p>
          <w:p w14:paraId="3228BD15" w14:textId="77777777" w:rsidR="00A06E65" w:rsidRDefault="00A06E65" w:rsidP="00A06E65">
            <w:pPr>
              <w:numPr>
                <w:ilvl w:val="0"/>
                <w:numId w:val="84"/>
              </w:numPr>
              <w:spacing w:after="30"/>
              <w:ind w:hanging="269"/>
              <w:jc w:val="both"/>
            </w:pPr>
            <w:r>
              <w:rPr>
                <w:rFonts w:ascii="Century Gothic" w:eastAsia="Century Gothic" w:hAnsi="Century Gothic" w:cs="Century Gothic"/>
                <w:sz w:val="20"/>
              </w:rPr>
              <w:t xml:space="preserve">Water proofing works where necessary  </w:t>
            </w:r>
          </w:p>
          <w:p w14:paraId="5FEA89E5" w14:textId="77777777" w:rsidR="00A06E65" w:rsidRDefault="00A06E65" w:rsidP="00A06E65">
            <w:pPr>
              <w:numPr>
                <w:ilvl w:val="0"/>
                <w:numId w:val="84"/>
              </w:numPr>
              <w:spacing w:after="30"/>
              <w:ind w:hanging="269"/>
              <w:jc w:val="both"/>
            </w:pPr>
            <w:r>
              <w:rPr>
                <w:rFonts w:ascii="Century Gothic" w:eastAsia="Century Gothic" w:hAnsi="Century Gothic" w:cs="Century Gothic"/>
                <w:sz w:val="20"/>
              </w:rPr>
              <w:t xml:space="preserve">Doors, window, wardrobe fixtures and installation.  </w:t>
            </w:r>
          </w:p>
          <w:p w14:paraId="43B90A08" w14:textId="77777777" w:rsidR="00A06E65" w:rsidRDefault="00A06E65" w:rsidP="00A06E65">
            <w:pPr>
              <w:numPr>
                <w:ilvl w:val="0"/>
                <w:numId w:val="84"/>
              </w:numPr>
              <w:spacing w:after="29" w:line="241" w:lineRule="auto"/>
              <w:ind w:hanging="269"/>
              <w:jc w:val="both"/>
            </w:pPr>
            <w:r>
              <w:rPr>
                <w:rFonts w:ascii="Century Gothic" w:eastAsia="Century Gothic" w:hAnsi="Century Gothic" w:cs="Century Gothic"/>
                <w:sz w:val="20"/>
              </w:rPr>
              <w:t xml:space="preserve">Internal and external walling scrubbing, cleaning and Painting. </w:t>
            </w:r>
          </w:p>
          <w:p w14:paraId="2CC2A7B4" w14:textId="77777777" w:rsidR="00A06E65" w:rsidRDefault="00A06E65" w:rsidP="00A06E65">
            <w:pPr>
              <w:numPr>
                <w:ilvl w:val="0"/>
                <w:numId w:val="84"/>
              </w:numPr>
              <w:spacing w:line="259" w:lineRule="auto"/>
              <w:ind w:hanging="269"/>
              <w:jc w:val="both"/>
            </w:pPr>
            <w:r>
              <w:rPr>
                <w:rFonts w:ascii="Century Gothic" w:eastAsia="Century Gothic" w:hAnsi="Century Gothic" w:cs="Century Gothic"/>
                <w:sz w:val="20"/>
              </w:rPr>
              <w:t xml:space="preserve">Mechanical and Electrical works. </w:t>
            </w:r>
          </w:p>
        </w:tc>
        <w:tc>
          <w:tcPr>
            <w:tcW w:w="1560" w:type="dxa"/>
            <w:tcBorders>
              <w:top w:val="single" w:sz="6" w:space="0" w:color="000000"/>
              <w:left w:val="single" w:sz="4" w:space="0" w:color="000000"/>
              <w:bottom w:val="single" w:sz="4" w:space="0" w:color="000000"/>
              <w:right w:val="single" w:sz="4" w:space="0" w:color="000000"/>
            </w:tcBorders>
            <w:vAlign w:val="center"/>
          </w:tcPr>
          <w:p w14:paraId="42A87337" w14:textId="77777777" w:rsidR="00A06E65" w:rsidRDefault="00A06E65" w:rsidP="00797AE9">
            <w:pPr>
              <w:tabs>
                <w:tab w:val="right" w:pos="1452"/>
              </w:tabs>
              <w:spacing w:line="259" w:lineRule="auto"/>
            </w:pPr>
            <w:r>
              <w:rPr>
                <w:rFonts w:ascii="Century Gothic" w:eastAsia="Century Gothic" w:hAnsi="Century Gothic" w:cs="Century Gothic"/>
                <w:sz w:val="20"/>
              </w:rPr>
              <w:t xml:space="preserve">Must </w:t>
            </w:r>
            <w:r>
              <w:rPr>
                <w:rFonts w:ascii="Century Gothic" w:eastAsia="Century Gothic" w:hAnsi="Century Gothic" w:cs="Century Gothic"/>
                <w:sz w:val="20"/>
              </w:rPr>
              <w:tab/>
              <w:t xml:space="preserve">meet </w:t>
            </w:r>
          </w:p>
          <w:p w14:paraId="5358E21E" w14:textId="77777777" w:rsidR="00A06E65" w:rsidRDefault="00A06E65" w:rsidP="00797AE9">
            <w:pPr>
              <w:spacing w:line="259" w:lineRule="auto"/>
            </w:pPr>
            <w:r>
              <w:rPr>
                <w:rFonts w:ascii="Century Gothic" w:eastAsia="Century Gothic" w:hAnsi="Century Gothic" w:cs="Century Gothic"/>
                <w:sz w:val="20"/>
              </w:rPr>
              <w:t xml:space="preserve">requirements </w:t>
            </w:r>
          </w:p>
          <w:p w14:paraId="13E76A46" w14:textId="77777777" w:rsidR="00A06E65" w:rsidRDefault="00A06E65" w:rsidP="00797AE9">
            <w:pPr>
              <w:spacing w:line="259" w:lineRule="auto"/>
            </w:pPr>
            <w:r>
              <w:rPr>
                <w:rFonts w:ascii="Century Gothic" w:eastAsia="Century Gothic" w:hAnsi="Century Gothic" w:cs="Century Gothic"/>
                <w:sz w:val="20"/>
              </w:rPr>
              <w:t xml:space="preserve"> </w:t>
            </w:r>
          </w:p>
        </w:tc>
        <w:tc>
          <w:tcPr>
            <w:tcW w:w="1560" w:type="dxa"/>
            <w:tcBorders>
              <w:top w:val="single" w:sz="6" w:space="0" w:color="000000"/>
              <w:left w:val="single" w:sz="4" w:space="0" w:color="000000"/>
              <w:bottom w:val="single" w:sz="4" w:space="0" w:color="000000"/>
              <w:right w:val="single" w:sz="4" w:space="0" w:color="000000"/>
            </w:tcBorders>
            <w:vAlign w:val="center"/>
          </w:tcPr>
          <w:p w14:paraId="2FE4BCF2" w14:textId="77777777" w:rsidR="00A06E65" w:rsidRDefault="00A06E65" w:rsidP="00797AE9">
            <w:pPr>
              <w:tabs>
                <w:tab w:val="right" w:pos="1452"/>
              </w:tabs>
              <w:spacing w:line="259" w:lineRule="auto"/>
            </w:pPr>
            <w:r>
              <w:rPr>
                <w:rFonts w:ascii="Century Gothic" w:eastAsia="Century Gothic" w:hAnsi="Century Gothic" w:cs="Century Gothic"/>
                <w:sz w:val="20"/>
              </w:rPr>
              <w:t xml:space="preserve">Must </w:t>
            </w:r>
            <w:r>
              <w:rPr>
                <w:rFonts w:ascii="Century Gothic" w:eastAsia="Century Gothic" w:hAnsi="Century Gothic" w:cs="Century Gothic"/>
                <w:sz w:val="20"/>
              </w:rPr>
              <w:tab/>
              <w:t xml:space="preserve">meet </w:t>
            </w:r>
          </w:p>
          <w:p w14:paraId="75316E9F" w14:textId="77777777" w:rsidR="00A06E65" w:rsidRDefault="00A06E65" w:rsidP="00797AE9">
            <w:pPr>
              <w:spacing w:line="259" w:lineRule="auto"/>
              <w:ind w:left="2"/>
            </w:pPr>
            <w:r>
              <w:rPr>
                <w:rFonts w:ascii="Century Gothic" w:eastAsia="Century Gothic" w:hAnsi="Century Gothic" w:cs="Century Gothic"/>
                <w:sz w:val="20"/>
              </w:rPr>
              <w:t xml:space="preserve">requirements </w:t>
            </w:r>
          </w:p>
        </w:tc>
        <w:tc>
          <w:tcPr>
            <w:tcW w:w="1318" w:type="dxa"/>
            <w:tcBorders>
              <w:top w:val="single" w:sz="6" w:space="0" w:color="000000"/>
              <w:left w:val="single" w:sz="4" w:space="0" w:color="000000"/>
              <w:bottom w:val="single" w:sz="4" w:space="0" w:color="000000"/>
              <w:right w:val="single" w:sz="4" w:space="0" w:color="000000"/>
            </w:tcBorders>
            <w:vAlign w:val="center"/>
          </w:tcPr>
          <w:p w14:paraId="046DBA62" w14:textId="77777777" w:rsidR="00A06E65" w:rsidRDefault="00A06E65" w:rsidP="00797AE9">
            <w:pPr>
              <w:spacing w:line="259" w:lineRule="auto"/>
              <w:ind w:left="2"/>
            </w:pPr>
            <w:r>
              <w:rPr>
                <w:rFonts w:ascii="Century Gothic" w:eastAsia="Century Gothic" w:hAnsi="Century Gothic" w:cs="Century Gothic"/>
                <w:sz w:val="20"/>
              </w:rPr>
              <w:t xml:space="preserve">N / A </w:t>
            </w:r>
          </w:p>
        </w:tc>
        <w:tc>
          <w:tcPr>
            <w:tcW w:w="1388" w:type="dxa"/>
            <w:tcBorders>
              <w:top w:val="single" w:sz="6" w:space="0" w:color="000000"/>
              <w:left w:val="single" w:sz="4" w:space="0" w:color="000000"/>
              <w:bottom w:val="single" w:sz="4" w:space="0" w:color="000000"/>
              <w:right w:val="single" w:sz="4" w:space="0" w:color="000000"/>
            </w:tcBorders>
            <w:vAlign w:val="center"/>
          </w:tcPr>
          <w:p w14:paraId="0093F562" w14:textId="77777777" w:rsidR="00A06E65" w:rsidRDefault="00A06E65" w:rsidP="00797AE9">
            <w:pPr>
              <w:spacing w:line="259" w:lineRule="auto"/>
              <w:ind w:left="2"/>
            </w:pPr>
            <w:r>
              <w:rPr>
                <w:rFonts w:ascii="Century Gothic" w:eastAsia="Century Gothic" w:hAnsi="Century Gothic" w:cs="Century Gothic"/>
                <w:sz w:val="20"/>
              </w:rPr>
              <w:t xml:space="preserve">Must meet </w:t>
            </w:r>
          </w:p>
          <w:p w14:paraId="4739516C" w14:textId="77777777" w:rsidR="00A06E65" w:rsidRDefault="00A06E65" w:rsidP="00797AE9">
            <w:pPr>
              <w:spacing w:line="259" w:lineRule="auto"/>
              <w:ind w:left="2"/>
            </w:pPr>
            <w:proofErr w:type="spellStart"/>
            <w:r>
              <w:rPr>
                <w:rFonts w:ascii="Century Gothic" w:eastAsia="Century Gothic" w:hAnsi="Century Gothic" w:cs="Century Gothic"/>
                <w:sz w:val="20"/>
              </w:rPr>
              <w:t>requiremen</w:t>
            </w:r>
            <w:proofErr w:type="spellEnd"/>
          </w:p>
          <w:p w14:paraId="7CF56523" w14:textId="77777777" w:rsidR="00A06E65" w:rsidRDefault="00A06E65" w:rsidP="00797AE9">
            <w:pPr>
              <w:spacing w:line="259" w:lineRule="auto"/>
              <w:ind w:left="2"/>
            </w:pPr>
            <w:proofErr w:type="spellStart"/>
            <w:r>
              <w:rPr>
                <w:rFonts w:ascii="Century Gothic" w:eastAsia="Century Gothic" w:hAnsi="Century Gothic" w:cs="Century Gothic"/>
                <w:sz w:val="20"/>
              </w:rPr>
              <w:t>ts</w:t>
            </w:r>
            <w:proofErr w:type="spellEnd"/>
            <w:r>
              <w:rPr>
                <w:rFonts w:ascii="Century Gothic" w:eastAsia="Century Gothic" w:hAnsi="Century Gothic" w:cs="Century Gothic"/>
                <w:sz w:val="20"/>
              </w:rPr>
              <w:t xml:space="preserve"> </w:t>
            </w:r>
          </w:p>
          <w:p w14:paraId="6D35F143" w14:textId="77777777" w:rsidR="00A06E65" w:rsidRDefault="00A06E65" w:rsidP="00797AE9">
            <w:pPr>
              <w:spacing w:line="259" w:lineRule="auto"/>
              <w:ind w:left="2"/>
            </w:pPr>
            <w:r>
              <w:rPr>
                <w:rFonts w:ascii="Century Gothic" w:eastAsia="Century Gothic" w:hAnsi="Century Gothic" w:cs="Century Gothic"/>
                <w:sz w:val="20"/>
              </w:rPr>
              <w:t xml:space="preserve"> </w:t>
            </w:r>
          </w:p>
        </w:tc>
        <w:tc>
          <w:tcPr>
            <w:tcW w:w="2033" w:type="dxa"/>
            <w:tcBorders>
              <w:top w:val="single" w:sz="6" w:space="0" w:color="000000"/>
              <w:left w:val="single" w:sz="4" w:space="0" w:color="000000"/>
              <w:bottom w:val="single" w:sz="4" w:space="0" w:color="000000"/>
              <w:right w:val="single" w:sz="4" w:space="0" w:color="000000"/>
            </w:tcBorders>
            <w:vAlign w:val="center"/>
          </w:tcPr>
          <w:p w14:paraId="497599CA" w14:textId="77777777" w:rsidR="00A06E65" w:rsidRDefault="00A06E65" w:rsidP="00797AE9">
            <w:pPr>
              <w:spacing w:line="259" w:lineRule="auto"/>
              <w:ind w:left="2"/>
            </w:pPr>
            <w:r>
              <w:rPr>
                <w:rFonts w:ascii="Century Gothic" w:eastAsia="Century Gothic" w:hAnsi="Century Gothic" w:cs="Century Gothic"/>
                <w:sz w:val="20"/>
              </w:rPr>
              <w:t xml:space="preserve">Form 10 </w:t>
            </w:r>
          </w:p>
        </w:tc>
      </w:tr>
    </w:tbl>
    <w:p w14:paraId="0802709B" w14:textId="77777777" w:rsidR="00A06E65" w:rsidRDefault="00A06E65" w:rsidP="00A06E65">
      <w:pPr>
        <w:spacing w:after="0"/>
      </w:pPr>
      <w:r>
        <w:t xml:space="preserve"> </w:t>
      </w:r>
    </w:p>
    <w:p w14:paraId="60A69949" w14:textId="77777777" w:rsidR="00A06E65" w:rsidRDefault="00A06E65" w:rsidP="00A06E65">
      <w:pPr>
        <w:sectPr w:rsidR="00A06E65" w:rsidSect="00A06E65">
          <w:headerReference w:type="even" r:id="rId48"/>
          <w:headerReference w:type="default" r:id="rId49"/>
          <w:footerReference w:type="even" r:id="rId50"/>
          <w:footerReference w:type="default" r:id="rId51"/>
          <w:headerReference w:type="first" r:id="rId52"/>
          <w:footerReference w:type="first" r:id="rId53"/>
          <w:footnotePr>
            <w:numRestart w:val="eachPage"/>
          </w:footnotePr>
          <w:pgSz w:w="15840" w:h="12240" w:orient="landscape"/>
          <w:pgMar w:top="1589" w:right="4983" w:bottom="1844" w:left="1440" w:header="725" w:footer="781" w:gutter="0"/>
          <w:cols w:space="720"/>
        </w:sectPr>
      </w:pPr>
    </w:p>
    <w:p w14:paraId="72538173" w14:textId="77777777" w:rsidR="00A06E65" w:rsidRDefault="00A06E65" w:rsidP="00A06E65">
      <w:pPr>
        <w:spacing w:after="27"/>
      </w:pPr>
      <w:r>
        <w:lastRenderedPageBreak/>
        <w:t xml:space="preserve"> </w:t>
      </w:r>
      <w:r>
        <w:tab/>
        <w:t xml:space="preserve"> </w:t>
      </w:r>
    </w:p>
    <w:p w14:paraId="089A0341" w14:textId="77777777" w:rsidR="00A06E65" w:rsidRDefault="00A06E65" w:rsidP="00A06E65">
      <w:pPr>
        <w:spacing w:before="149" w:after="10"/>
      </w:pPr>
      <w:r>
        <w:rPr>
          <w:b/>
        </w:rPr>
        <w:t xml:space="preserve"> </w:t>
      </w:r>
    </w:p>
    <w:p w14:paraId="177B8C70" w14:textId="77777777" w:rsidR="00A06E65" w:rsidRDefault="00A06E65" w:rsidP="00A06E65">
      <w:pPr>
        <w:ind w:left="19" w:right="2"/>
      </w:pPr>
      <w:r>
        <w:t xml:space="preserve">Bidders shall also provide information and documentation of: - </w:t>
      </w:r>
    </w:p>
    <w:p w14:paraId="79C76486" w14:textId="77777777" w:rsidR="00A06E65" w:rsidRDefault="00A06E65" w:rsidP="00A06E65">
      <w:pPr>
        <w:spacing w:after="21"/>
      </w:pPr>
      <w:r>
        <w:t xml:space="preserve"> </w:t>
      </w:r>
    </w:p>
    <w:p w14:paraId="71685F97" w14:textId="77777777" w:rsidR="00A06E65" w:rsidRDefault="00A06E65" w:rsidP="00A06E65">
      <w:pPr>
        <w:ind w:left="19" w:right="2"/>
      </w:pPr>
      <w:r>
        <w:t xml:space="preserve">Authority to seek references from the Bidder’s bankers; and  </w:t>
      </w:r>
    </w:p>
    <w:p w14:paraId="4C2807E2" w14:textId="77777777" w:rsidR="00A06E65" w:rsidRDefault="00A06E65" w:rsidP="00A06E65">
      <w:pPr>
        <w:spacing w:after="0"/>
      </w:pPr>
      <w:r>
        <w:t xml:space="preserve"> </w:t>
      </w:r>
    </w:p>
    <w:p w14:paraId="36C355D3" w14:textId="77777777" w:rsidR="00A06E65" w:rsidRDefault="00A06E65" w:rsidP="00A06E65">
      <w:pPr>
        <w:spacing w:after="0"/>
      </w:pPr>
      <w:r>
        <w:t xml:space="preserve"> </w:t>
      </w:r>
    </w:p>
    <w:p w14:paraId="7EC048A1" w14:textId="77777777" w:rsidR="00A06E65" w:rsidRDefault="00A06E65" w:rsidP="00A06E65">
      <w:pPr>
        <w:ind w:left="19" w:right="2"/>
      </w:pPr>
      <w:r>
        <w:t xml:space="preserve">Proposals for subcontracting components of the Works amounting to more than 10 percent of the Contract Price/A </w:t>
      </w:r>
    </w:p>
    <w:p w14:paraId="31AF458B" w14:textId="77777777" w:rsidR="00A06E65" w:rsidRDefault="00A06E65" w:rsidP="00A06E65">
      <w:pPr>
        <w:spacing w:after="0"/>
      </w:pPr>
      <w:r>
        <w:t xml:space="preserve"> </w:t>
      </w:r>
    </w:p>
    <w:p w14:paraId="2C0BC57B" w14:textId="77777777" w:rsidR="00A06E65" w:rsidRDefault="00A06E65" w:rsidP="00A06E65">
      <w:pPr>
        <w:ind w:left="19" w:right="2"/>
      </w:pPr>
      <w:r>
        <w:t xml:space="preserve">NOTE: </w:t>
      </w:r>
    </w:p>
    <w:p w14:paraId="5AA3CD4F" w14:textId="77777777" w:rsidR="00A06E65" w:rsidRDefault="00A06E65" w:rsidP="00A06E65">
      <w:pPr>
        <w:spacing w:after="6351"/>
        <w:ind w:left="19" w:right="2"/>
      </w:pPr>
      <w:r>
        <w:rPr>
          <w:rFonts w:ascii="Calibri" w:eastAsia="Calibri" w:hAnsi="Calibri" w:cs="Calibri"/>
          <w:noProof/>
        </w:rPr>
        <mc:AlternateContent>
          <mc:Choice Requires="wpg">
            <w:drawing>
              <wp:anchor distT="0" distB="0" distL="114300" distR="114300" simplePos="0" relativeHeight="251666432" behindDoc="0" locked="0" layoutInCell="1" allowOverlap="1" wp14:anchorId="7FBA22B3" wp14:editId="22D21A46">
                <wp:simplePos x="0" y="0"/>
                <wp:positionH relativeFrom="page">
                  <wp:posOffset>845820</wp:posOffset>
                </wp:positionH>
                <wp:positionV relativeFrom="page">
                  <wp:posOffset>620268</wp:posOffset>
                </wp:positionV>
                <wp:extent cx="8967216" cy="9144"/>
                <wp:effectExtent l="0" t="0" r="0" b="0"/>
                <wp:wrapTopAndBottom/>
                <wp:docPr id="145448" name="Group 145448"/>
                <wp:cNvGraphicFramePr/>
                <a:graphic xmlns:a="http://schemas.openxmlformats.org/drawingml/2006/main">
                  <a:graphicData uri="http://schemas.microsoft.com/office/word/2010/wordprocessingGroup">
                    <wpg:wgp>
                      <wpg:cNvGrpSpPr/>
                      <wpg:grpSpPr>
                        <a:xfrm>
                          <a:off x="0" y="0"/>
                          <a:ext cx="8967216" cy="9144"/>
                          <a:chOff x="0" y="0"/>
                          <a:chExt cx="8967216" cy="9144"/>
                        </a:xfrm>
                      </wpg:grpSpPr>
                      <wps:wsp>
                        <wps:cNvPr id="178428" name="Shape 178428"/>
                        <wps:cNvSpPr/>
                        <wps:spPr>
                          <a:xfrm>
                            <a:off x="0" y="0"/>
                            <a:ext cx="8967216" cy="9144"/>
                          </a:xfrm>
                          <a:custGeom>
                            <a:avLst/>
                            <a:gdLst/>
                            <a:ahLst/>
                            <a:cxnLst/>
                            <a:rect l="0" t="0" r="0" b="0"/>
                            <a:pathLst>
                              <a:path w="8967216" h="9144">
                                <a:moveTo>
                                  <a:pt x="0" y="0"/>
                                </a:moveTo>
                                <a:lnTo>
                                  <a:pt x="8967216" y="0"/>
                                </a:lnTo>
                                <a:lnTo>
                                  <a:pt x="896721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3B56CD2F" id="Group 145448" o:spid="_x0000_s1026" style="position:absolute;margin-left:66.6pt;margin-top:48.85pt;width:706.1pt;height:.7pt;z-index:251666432;mso-position-horizontal-relative:page;mso-position-vertical-relative:page" coordsize="89672,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">
                <v:shape id="Shape 178428" o:spid="_x0000_s1027" style="position:absolute;width:89672;height:91;visibility:visible;mso-wrap-style:square;v-text-anchor:top" coordsize="896721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" path="m,l8967216,r,9144l,9144,,e" fillcolor="black" stroked="f" strokeweight="0">
                  <v:stroke miterlimit="83231f" joinstyle="miter"/>
                  <v:path arrowok="t" textboxrect="0,0,8967216,9144"/>
                </v:shape>
                <w10:wrap type="topAndBottom" anchorx="page" anchory="page"/>
              </v:group>
            </w:pict>
          </mc:Fallback>
        </mc:AlternateContent>
      </w:r>
      <w:r>
        <w:rPr>
          <w:rFonts w:ascii="Calibri" w:eastAsia="Calibri" w:hAnsi="Calibri" w:cs="Calibri"/>
          <w:noProof/>
        </w:rPr>
        <mc:AlternateContent>
          <mc:Choice Requires="wpg">
            <w:drawing>
              <wp:anchor distT="0" distB="0" distL="114300" distR="114300" simplePos="0" relativeHeight="251667456" behindDoc="0" locked="0" layoutInCell="1" allowOverlap="1" wp14:anchorId="7146C2F9" wp14:editId="42B2B89A">
                <wp:simplePos x="0" y="0"/>
                <wp:positionH relativeFrom="page">
                  <wp:posOffset>845820</wp:posOffset>
                </wp:positionH>
                <wp:positionV relativeFrom="page">
                  <wp:posOffset>6720536</wp:posOffset>
                </wp:positionV>
                <wp:extent cx="8967216" cy="27432"/>
                <wp:effectExtent l="0" t="0" r="0" b="0"/>
                <wp:wrapTopAndBottom/>
                <wp:docPr id="145449" name="Group 145449"/>
                <wp:cNvGraphicFramePr/>
                <a:graphic xmlns:a="http://schemas.openxmlformats.org/drawingml/2006/main">
                  <a:graphicData uri="http://schemas.microsoft.com/office/word/2010/wordprocessingGroup">
                    <wpg:wgp>
                      <wpg:cNvGrpSpPr/>
                      <wpg:grpSpPr>
                        <a:xfrm>
                          <a:off x="0" y="0"/>
                          <a:ext cx="8967216" cy="27432"/>
                          <a:chOff x="0" y="0"/>
                          <a:chExt cx="8967216" cy="27432"/>
                        </a:xfrm>
                      </wpg:grpSpPr>
                      <wps:wsp>
                        <wps:cNvPr id="178430" name="Shape 178430"/>
                        <wps:cNvSpPr/>
                        <wps:spPr>
                          <a:xfrm>
                            <a:off x="0" y="0"/>
                            <a:ext cx="8967216" cy="9144"/>
                          </a:xfrm>
                          <a:custGeom>
                            <a:avLst/>
                            <a:gdLst/>
                            <a:ahLst/>
                            <a:cxnLst/>
                            <a:rect l="0" t="0" r="0" b="0"/>
                            <a:pathLst>
                              <a:path w="8967216" h="9144">
                                <a:moveTo>
                                  <a:pt x="0" y="0"/>
                                </a:moveTo>
                                <a:lnTo>
                                  <a:pt x="8967216" y="0"/>
                                </a:lnTo>
                                <a:lnTo>
                                  <a:pt x="896721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8431" name="Shape 178431"/>
                        <wps:cNvSpPr/>
                        <wps:spPr>
                          <a:xfrm>
                            <a:off x="0" y="18288"/>
                            <a:ext cx="8967216" cy="9144"/>
                          </a:xfrm>
                          <a:custGeom>
                            <a:avLst/>
                            <a:gdLst/>
                            <a:ahLst/>
                            <a:cxnLst/>
                            <a:rect l="0" t="0" r="0" b="0"/>
                            <a:pathLst>
                              <a:path w="8967216" h="9144">
                                <a:moveTo>
                                  <a:pt x="0" y="0"/>
                                </a:moveTo>
                                <a:lnTo>
                                  <a:pt x="8967216" y="0"/>
                                </a:lnTo>
                                <a:lnTo>
                                  <a:pt x="896721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6716DE4D" id="Group 145449" o:spid="_x0000_s1026" style="position:absolute;margin-left:66.6pt;margin-top:529.2pt;width:706.1pt;height:2.15pt;z-index:251667456;mso-position-horizontal-relative:page;mso-position-vertical-relative:page" coordsize="89672,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">
                <v:shape id="Shape 178430" o:spid="_x0000_s1027" style="position:absolute;width:89672;height:91;visibility:visible;mso-wrap-style:square;v-text-anchor:top" coordsize="896721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" path="m,l8967216,r,9144l,9144,,e" fillcolor="black" stroked="f" strokeweight="0">
                  <v:stroke miterlimit="83231f" joinstyle="miter"/>
                  <v:path arrowok="t" textboxrect="0,0,8967216,9144"/>
                </v:shape>
                <v:shape id="Shape 178431" o:spid="_x0000_s1028" style="position:absolute;top:182;width:89672;height:92;visibility:visible;mso-wrap-style:square;v-text-anchor:top" coordsize="896721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" path="m,l8967216,r,9144l,9144,,e" fillcolor="black" stroked="f" strokeweight="0">
                  <v:stroke miterlimit="83231f" joinstyle="miter"/>
                  <v:path arrowok="t" textboxrect="0,0,8967216,9144"/>
                </v:shape>
                <w10:wrap type="topAndBottom" anchorx="page" anchory="page"/>
              </v:group>
            </w:pict>
          </mc:Fallback>
        </mc:AlternateContent>
      </w:r>
      <w:r>
        <w:t xml:space="preserve">Subcontractors’ experience and resources will not be taken into account in determining the Bidder’s compliance with the evaluation criteria. </w:t>
      </w:r>
    </w:p>
    <w:p w14:paraId="5908306E" w14:textId="77777777" w:rsidR="00A06E65" w:rsidRDefault="00A06E65" w:rsidP="00A06E65">
      <w:pPr>
        <w:spacing w:after="67"/>
        <w:ind w:right="-15"/>
        <w:jc w:val="right"/>
      </w:pPr>
      <w:r>
        <w:rPr>
          <w:sz w:val="20"/>
        </w:rPr>
        <w:lastRenderedPageBreak/>
        <w:t xml:space="preserve">Page </w:t>
      </w:r>
      <w:r>
        <w:rPr>
          <w:b/>
          <w:sz w:val="20"/>
        </w:rPr>
        <w:t>39</w:t>
      </w:r>
      <w:r>
        <w:rPr>
          <w:sz w:val="20"/>
        </w:rPr>
        <w:t xml:space="preserve"> of </w:t>
      </w:r>
      <w:r>
        <w:rPr>
          <w:b/>
          <w:sz w:val="20"/>
        </w:rPr>
        <w:t>107</w:t>
      </w:r>
      <w:r>
        <w:rPr>
          <w:sz w:val="20"/>
        </w:rPr>
        <w:t xml:space="preserve"> </w:t>
      </w:r>
    </w:p>
    <w:p w14:paraId="2A36D8E9" w14:textId="77777777" w:rsidR="00A06E65" w:rsidRDefault="00A06E65" w:rsidP="00A06E65">
      <w:pPr>
        <w:spacing w:before="29" w:after="49" w:line="249" w:lineRule="auto"/>
        <w:ind w:right="3"/>
        <w:jc w:val="center"/>
      </w:pPr>
      <w:r>
        <w:rPr>
          <w:b/>
          <w:sz w:val="20"/>
        </w:rPr>
        <w:t xml:space="preserve">Standard Bidding Document for the Procurement of Works by Open and Restricted Bidding issued by PPDA March 2014 </w:t>
      </w:r>
    </w:p>
    <w:p w14:paraId="152C1A2B" w14:textId="77777777" w:rsidR="00A06E65" w:rsidRDefault="00A06E65" w:rsidP="00A06E65">
      <w:pPr>
        <w:spacing w:after="0"/>
      </w:pPr>
      <w:r>
        <w:rPr>
          <w:b/>
          <w:sz w:val="20"/>
        </w:rPr>
        <w:t xml:space="preserve"> </w:t>
      </w:r>
    </w:p>
    <w:p w14:paraId="57F4ADF3" w14:textId="77777777" w:rsidR="00A06E65" w:rsidRDefault="00A06E65" w:rsidP="00A06E65">
      <w:pPr>
        <w:sectPr w:rsidR="00A06E65" w:rsidSect="00A06E65">
          <w:headerReference w:type="even" r:id="rId54"/>
          <w:headerReference w:type="default" r:id="rId55"/>
          <w:footerReference w:type="even" r:id="rId56"/>
          <w:footerReference w:type="default" r:id="rId57"/>
          <w:headerReference w:type="first" r:id="rId58"/>
          <w:footerReference w:type="first" r:id="rId59"/>
          <w:footnotePr>
            <w:numRestart w:val="eachPage"/>
          </w:footnotePr>
          <w:pgSz w:w="16841" w:h="11906" w:orient="landscape"/>
          <w:pgMar w:top="1440" w:right="1415" w:bottom="1440" w:left="1361" w:header="720" w:footer="720" w:gutter="0"/>
          <w:cols w:space="720"/>
        </w:sectPr>
      </w:pPr>
    </w:p>
    <w:p w14:paraId="60C2244F" w14:textId="77777777" w:rsidR="00A06E65" w:rsidRDefault="00A06E65" w:rsidP="00A06E65">
      <w:pPr>
        <w:spacing w:after="443"/>
      </w:pPr>
      <w:r>
        <w:lastRenderedPageBreak/>
        <w:t xml:space="preserve"> </w:t>
      </w:r>
      <w:r>
        <w:tab/>
        <w:t xml:space="preserve"> </w:t>
      </w:r>
    </w:p>
    <w:p w14:paraId="12F7CD28" w14:textId="77777777" w:rsidR="00A06E65" w:rsidRDefault="00A06E65" w:rsidP="00A06E65">
      <w:pPr>
        <w:spacing w:after="79"/>
      </w:pPr>
      <w:r>
        <w:t xml:space="preserve"> </w:t>
      </w:r>
    </w:p>
    <w:p w14:paraId="478644EF" w14:textId="77777777" w:rsidR="00A06E65" w:rsidRDefault="00A06E65" w:rsidP="00A06E65">
      <w:pPr>
        <w:pStyle w:val="Heading3"/>
        <w:tabs>
          <w:tab w:val="center" w:pos="2468"/>
          <w:tab w:val="center" w:pos="5070"/>
        </w:tabs>
        <w:spacing w:after="63" w:line="259" w:lineRule="auto"/>
        <w:ind w:left="0" w:right="0" w:firstLine="0"/>
        <w:jc w:val="left"/>
      </w:pPr>
      <w:r>
        <w:rPr>
          <w:rFonts w:ascii="Calibri" w:eastAsia="Calibri" w:hAnsi="Calibri" w:cs="Calibri"/>
          <w:b w:val="0"/>
          <w:sz w:val="22"/>
        </w:rPr>
        <w:tab/>
      </w:r>
      <w:r>
        <w:rPr>
          <w:sz w:val="28"/>
        </w:rPr>
        <w:t xml:space="preserve">D </w:t>
      </w:r>
      <w:r>
        <w:rPr>
          <w:sz w:val="28"/>
        </w:rPr>
        <w:tab/>
        <w:t xml:space="preserve">Financial Comparison Criteria </w:t>
      </w:r>
    </w:p>
    <w:p w14:paraId="050F50A8" w14:textId="77777777" w:rsidR="00A06E65" w:rsidRDefault="00A06E65" w:rsidP="00A06E65">
      <w:pPr>
        <w:pStyle w:val="Heading4"/>
        <w:tabs>
          <w:tab w:val="center" w:pos="2192"/>
          <w:tab w:val="center" w:pos="5605"/>
        </w:tabs>
        <w:ind w:left="0" w:right="0" w:firstLine="0"/>
        <w:jc w:val="left"/>
      </w:pPr>
      <w:r>
        <w:rPr>
          <w:rFonts w:ascii="Calibri" w:eastAsia="Calibri" w:hAnsi="Calibri" w:cs="Calibri"/>
          <w:b w:val="0"/>
          <w:sz w:val="22"/>
        </w:rPr>
        <w:tab/>
      </w:r>
      <w:r>
        <w:t xml:space="preserve">7. Costs to be included in the Bid Price </w:t>
      </w:r>
      <w:r>
        <w:tab/>
      </w:r>
      <w:r>
        <w:rPr>
          <w:b w:val="0"/>
        </w:rPr>
        <w:t xml:space="preserve"> </w:t>
      </w:r>
    </w:p>
    <w:p w14:paraId="3795E99D" w14:textId="77777777" w:rsidR="00A06E65" w:rsidRDefault="00A06E65" w:rsidP="00A06E65">
      <w:pPr>
        <w:spacing w:after="51"/>
        <w:ind w:left="226" w:right="2"/>
      </w:pPr>
      <w:r>
        <w:t xml:space="preserve">7.1 The financial comparison shall be conducted in accordance with ITB Clause 33. The following costs shall be included in the bid price: </w:t>
      </w:r>
    </w:p>
    <w:p w14:paraId="0D3008CD" w14:textId="77777777" w:rsidR="00A06E65" w:rsidRDefault="00A06E65" w:rsidP="00A06E65">
      <w:pPr>
        <w:spacing w:after="42"/>
        <w:ind w:left="226" w:right="2410"/>
      </w:pPr>
      <w:r>
        <w:t xml:space="preserve">(a) the total price given in the Activity Schedule/Bills of Quantities; (b) Day work. </w:t>
      </w:r>
    </w:p>
    <w:p w14:paraId="06CE4F02" w14:textId="77777777" w:rsidR="00A06E65" w:rsidRDefault="00A06E65" w:rsidP="00A06E65">
      <w:pPr>
        <w:spacing w:after="47"/>
        <w:ind w:left="226" w:right="2"/>
      </w:pPr>
      <w:r>
        <w:t xml:space="preserve">7.2 The following costs shall be excluded from the bid price: </w:t>
      </w:r>
    </w:p>
    <w:p w14:paraId="33B9AB7C" w14:textId="77777777" w:rsidR="00A06E65" w:rsidRDefault="00A06E65" w:rsidP="00A06E65">
      <w:pPr>
        <w:numPr>
          <w:ilvl w:val="0"/>
          <w:numId w:val="44"/>
        </w:numPr>
        <w:spacing w:after="48" w:line="248" w:lineRule="auto"/>
        <w:ind w:left="554" w:right="2" w:hanging="338"/>
        <w:jc w:val="both"/>
      </w:pPr>
      <w:r>
        <w:t xml:space="preserve">provisional sums; </w:t>
      </w:r>
    </w:p>
    <w:p w14:paraId="74F490E1" w14:textId="77777777" w:rsidR="00A06E65" w:rsidRDefault="00A06E65" w:rsidP="00A06E65">
      <w:pPr>
        <w:numPr>
          <w:ilvl w:val="0"/>
          <w:numId w:val="44"/>
        </w:numPr>
        <w:spacing w:after="116" w:line="248" w:lineRule="auto"/>
        <w:ind w:left="554" w:right="2" w:hanging="338"/>
        <w:jc w:val="both"/>
      </w:pPr>
      <w:r>
        <w:t xml:space="preserve">the provision for contingencies in the Activity Schedule/ Bills of Quantities. </w:t>
      </w:r>
    </w:p>
    <w:p w14:paraId="656709F6" w14:textId="77777777" w:rsidR="00A06E65" w:rsidRDefault="00A06E65" w:rsidP="00A06E65">
      <w:pPr>
        <w:pStyle w:val="Heading4"/>
        <w:tabs>
          <w:tab w:val="center" w:pos="1434"/>
          <w:tab w:val="center" w:pos="5605"/>
        </w:tabs>
        <w:ind w:left="0" w:right="0" w:firstLine="0"/>
        <w:jc w:val="left"/>
      </w:pPr>
      <w:r>
        <w:rPr>
          <w:rFonts w:ascii="Calibri" w:eastAsia="Calibri" w:hAnsi="Calibri" w:cs="Calibri"/>
          <w:b w:val="0"/>
          <w:sz w:val="22"/>
        </w:rPr>
        <w:tab/>
      </w:r>
      <w:r>
        <w:t xml:space="preserve">8. Margin of Preference  </w:t>
      </w:r>
      <w:r>
        <w:tab/>
      </w:r>
      <w:r>
        <w:rPr>
          <w:b w:val="0"/>
        </w:rPr>
        <w:t xml:space="preserve"> </w:t>
      </w:r>
    </w:p>
    <w:p w14:paraId="3CF616E2" w14:textId="77777777" w:rsidR="00A06E65" w:rsidRDefault="00A06E65" w:rsidP="00A06E65">
      <w:pPr>
        <w:spacing w:after="111"/>
        <w:ind w:left="226" w:right="2"/>
      </w:pPr>
      <w:r>
        <w:t xml:space="preserve">8.1 For margin of preference for the purpose of bid comparison, the following procedures will apply:  N/A </w:t>
      </w:r>
    </w:p>
    <w:p w14:paraId="47D8A0E3" w14:textId="77777777" w:rsidR="00A06E65" w:rsidRDefault="00A06E65" w:rsidP="00A06E65">
      <w:pPr>
        <w:spacing w:after="51"/>
        <w:ind w:left="226" w:right="411"/>
      </w:pPr>
      <w:r>
        <w:t xml:space="preserve">8.2 The Employer will first review the bids to confirm the appropriateness of the classification, and to identify the bid group classification of each based upon bidders’ declarations in the Bid Submission Sheet and supporting evidence.  </w:t>
      </w:r>
    </w:p>
    <w:p w14:paraId="5CA0F490" w14:textId="77777777" w:rsidR="00A06E65" w:rsidRDefault="00A06E65" w:rsidP="00A06E65">
      <w:pPr>
        <w:ind w:left="226" w:right="411"/>
      </w:pPr>
      <w:r>
        <w:t>8.3 All evaluated bids in each group will then be compared to determine the lowest evaluated bid of each group.  If, as a result of the preceding comparison, the lowest evaluated bid is from Group C, it will be further compared with the lowest evaluated bid from Group A or Group B</w:t>
      </w:r>
      <w:r>
        <w:rPr>
          <w:vertAlign w:val="superscript"/>
        </w:rPr>
        <w:footnoteReference w:id="1"/>
      </w:r>
      <w:r>
        <w:t xml:space="preserve"> (depending on which of these two groups has the lowest evaluated bid), after adding to the evaluated bid price of Works in the bid for Group C, for the purpose of further comparison only an amount equal to seven (7) percent of the bid price if the lowest evaluated bid is from Group A and four (4) percent of the bid price if the lowest evaluated bid is from Group B. The lowest-evaluated bid determined from this last comparison shall be selected for the award. </w:t>
      </w:r>
    </w:p>
    <w:p w14:paraId="25D318D2" w14:textId="77777777" w:rsidR="00A06E65" w:rsidRDefault="00A06E65" w:rsidP="00A06E65">
      <w:pPr>
        <w:spacing w:after="236"/>
        <w:ind w:left="216"/>
      </w:pPr>
      <w:r>
        <w:rPr>
          <w:sz w:val="10"/>
        </w:rPr>
        <w:t xml:space="preserve"> </w:t>
      </w:r>
    </w:p>
    <w:p w14:paraId="2E6C0855" w14:textId="77777777" w:rsidR="00A06E65" w:rsidRDefault="00A06E65" w:rsidP="00A06E65">
      <w:pPr>
        <w:spacing w:after="51"/>
        <w:ind w:left="226" w:right="2"/>
      </w:pPr>
      <w:r>
        <w:t xml:space="preserve">8.4 The lowest-evaluated bid shall be determined using the adjusted bid prices including added margins.  </w:t>
      </w:r>
    </w:p>
    <w:p w14:paraId="018868C5" w14:textId="77777777" w:rsidR="00A06E65" w:rsidRDefault="00A06E65" w:rsidP="00A06E65">
      <w:pPr>
        <w:spacing w:after="41"/>
        <w:ind w:left="216"/>
      </w:pPr>
      <w:r>
        <w:t xml:space="preserve"> </w:t>
      </w:r>
    </w:p>
    <w:p w14:paraId="6927F068" w14:textId="77777777" w:rsidR="00A06E65" w:rsidRDefault="00A06E65" w:rsidP="00A06E65">
      <w:pPr>
        <w:pStyle w:val="Heading4"/>
        <w:tabs>
          <w:tab w:val="center" w:pos="306"/>
          <w:tab w:val="center" w:pos="3355"/>
        </w:tabs>
        <w:ind w:left="0" w:right="0" w:firstLine="0"/>
        <w:jc w:val="left"/>
      </w:pPr>
      <w:r>
        <w:rPr>
          <w:rFonts w:ascii="Calibri" w:eastAsia="Calibri" w:hAnsi="Calibri" w:cs="Calibri"/>
          <w:b w:val="0"/>
          <w:sz w:val="22"/>
        </w:rPr>
        <w:tab/>
      </w:r>
      <w:r>
        <w:t xml:space="preserve">9. </w:t>
      </w:r>
      <w:r>
        <w:tab/>
        <w:t xml:space="preserve">Determination of Best Evaluated Bid or Bids </w:t>
      </w:r>
    </w:p>
    <w:p w14:paraId="3C3EB161" w14:textId="77777777" w:rsidR="00A06E65" w:rsidRDefault="00A06E65" w:rsidP="00A06E65">
      <w:pPr>
        <w:spacing w:after="51"/>
        <w:ind w:left="226" w:right="2"/>
      </w:pPr>
      <w:r>
        <w:t xml:space="preserve">9.1 The bid with the lowest evaluated price, from among those which are eligible, compliant and substantially responsive shall be the best evaluated bid.  </w:t>
      </w:r>
    </w:p>
    <w:p w14:paraId="4C27B53F" w14:textId="77777777" w:rsidR="00A06E65" w:rsidRDefault="00A06E65" w:rsidP="00A06E65">
      <w:pPr>
        <w:spacing w:after="111"/>
        <w:ind w:left="226" w:right="2"/>
      </w:pPr>
      <w:r>
        <w:t xml:space="preserve">9.2 If this Bidding Document includes more than one lot, the best evaluated bid shall be determined separately for each lot.  </w:t>
      </w:r>
    </w:p>
    <w:p w14:paraId="2A611804" w14:textId="77777777" w:rsidR="00A06E65" w:rsidRDefault="00A06E65" w:rsidP="00A06E65">
      <w:pPr>
        <w:ind w:left="226" w:right="411"/>
      </w:pPr>
      <w:r>
        <w:t xml:space="preserve">9.3 Notwithstanding paragraph 8.1, if this Bidding Document allows Bidders to quote different prices for single lots and for the award to a single Bidder of multiple lots, the Employer shall </w:t>
      </w:r>
      <w:r>
        <w:lastRenderedPageBreak/>
        <w:t xml:space="preserve">conduct a further financial comparison to apply any conditional discounts. The bid or bids offering the lowest priced combination of all the lots shall be the best evaluated bid or bids.  </w:t>
      </w:r>
    </w:p>
    <w:p w14:paraId="69E31B08" w14:textId="77777777" w:rsidR="00A06E65" w:rsidRDefault="00A06E65" w:rsidP="00A06E65">
      <w:pPr>
        <w:pStyle w:val="Heading1"/>
        <w:spacing w:after="217"/>
        <w:ind w:left="0" w:right="282" w:firstLine="0"/>
      </w:pPr>
      <w:bookmarkStart w:id="5" w:name="_Toc176960"/>
      <w:r>
        <w:rPr>
          <w:sz w:val="52"/>
        </w:rPr>
        <w:t xml:space="preserve">Section 4:  Bidding Forms </w:t>
      </w:r>
      <w:bookmarkEnd w:id="5"/>
    </w:p>
    <w:p w14:paraId="4890E9FB" w14:textId="77777777" w:rsidR="00A06E65" w:rsidRDefault="00A06E65" w:rsidP="00A06E65">
      <w:pPr>
        <w:spacing w:after="133"/>
      </w:pPr>
      <w:r>
        <w:rPr>
          <w:sz w:val="28"/>
        </w:rPr>
        <w:t xml:space="preserve"> </w:t>
      </w:r>
    </w:p>
    <w:p w14:paraId="7A6D277C" w14:textId="77777777" w:rsidR="00A06E65" w:rsidRDefault="00A06E65" w:rsidP="00A06E65">
      <w:pPr>
        <w:spacing w:after="0"/>
        <w:ind w:left="234" w:right="414"/>
        <w:jc w:val="center"/>
      </w:pPr>
      <w:r>
        <w:rPr>
          <w:b/>
          <w:sz w:val="32"/>
        </w:rPr>
        <w:t xml:space="preserve">Table of Forms </w:t>
      </w:r>
    </w:p>
    <w:p w14:paraId="4890B011" w14:textId="77777777" w:rsidR="00A06E65" w:rsidRDefault="00A06E65" w:rsidP="00A06E65">
      <w:pPr>
        <w:spacing w:after="57"/>
      </w:pPr>
      <w:r>
        <w:rPr>
          <w:i/>
        </w:rPr>
        <w:t xml:space="preserve"> </w:t>
      </w:r>
    </w:p>
    <w:p w14:paraId="71BF44EE" w14:textId="77777777" w:rsidR="00A06E65" w:rsidRDefault="00A06E65" w:rsidP="00A06E65">
      <w:pPr>
        <w:spacing w:after="0"/>
        <w:ind w:right="104"/>
        <w:jc w:val="right"/>
      </w:pPr>
      <w:r>
        <w:rPr>
          <w:b/>
          <w:sz w:val="32"/>
        </w:rPr>
        <w:t xml:space="preserve"> </w:t>
      </w:r>
    </w:p>
    <w:p w14:paraId="51C4469C" w14:textId="77777777" w:rsidR="00A06E65" w:rsidRDefault="00A06E65" w:rsidP="00A06E65">
      <w:pPr>
        <w:spacing w:after="20"/>
        <w:ind w:right="104"/>
        <w:jc w:val="right"/>
      </w:pPr>
      <w:r>
        <w:rPr>
          <w:sz w:val="32"/>
        </w:rPr>
        <w:t xml:space="preserve"> </w:t>
      </w:r>
    </w:p>
    <w:p w14:paraId="71D5BB17" w14:textId="77777777" w:rsidR="00A06E65" w:rsidRDefault="00A06E65" w:rsidP="00A06E65">
      <w:pPr>
        <w:pStyle w:val="Heading2"/>
        <w:spacing w:after="110" w:line="249" w:lineRule="auto"/>
        <w:ind w:left="0" w:right="0" w:firstLine="0"/>
        <w:jc w:val="both"/>
        <w:rPr>
          <w:sz w:val="24"/>
        </w:rPr>
      </w:pPr>
      <w:r>
        <w:rPr>
          <w:sz w:val="24"/>
        </w:rPr>
        <w:t xml:space="preserve">4.1Bid Submission Sheet </w:t>
      </w:r>
      <w:r>
        <w:rPr>
          <w:sz w:val="24"/>
        </w:rPr>
        <w:tab/>
      </w:r>
    </w:p>
    <w:p w14:paraId="2F775B31" w14:textId="77777777" w:rsidR="00A06E65" w:rsidRDefault="00A06E65" w:rsidP="00A06E65">
      <w:pPr>
        <w:pStyle w:val="Heading2"/>
        <w:spacing w:after="110" w:line="249" w:lineRule="auto"/>
        <w:ind w:right="0"/>
        <w:jc w:val="both"/>
        <w:rPr>
          <w:sz w:val="24"/>
        </w:rPr>
      </w:pPr>
      <w:r>
        <w:rPr>
          <w:sz w:val="24"/>
        </w:rPr>
        <w:t>4.2</w:t>
      </w:r>
      <w:r>
        <w:rPr>
          <w:rFonts w:ascii="Calibri" w:eastAsia="Calibri" w:hAnsi="Calibri" w:cs="Calibri"/>
          <w:sz w:val="22"/>
        </w:rPr>
        <w:t xml:space="preserve"> </w:t>
      </w:r>
      <w:r>
        <w:rPr>
          <w:sz w:val="24"/>
        </w:rPr>
        <w:t xml:space="preserve">Activity Schedule </w:t>
      </w:r>
      <w:r>
        <w:rPr>
          <w:sz w:val="24"/>
        </w:rPr>
        <w:tab/>
      </w:r>
    </w:p>
    <w:p w14:paraId="10F227C4" w14:textId="77777777" w:rsidR="00A06E65" w:rsidRDefault="00A06E65" w:rsidP="00A06E65">
      <w:pPr>
        <w:pStyle w:val="Heading2"/>
        <w:spacing w:after="110" w:line="249" w:lineRule="auto"/>
        <w:ind w:right="0"/>
        <w:jc w:val="both"/>
        <w:rPr>
          <w:sz w:val="24"/>
        </w:rPr>
      </w:pPr>
      <w:r>
        <w:rPr>
          <w:sz w:val="24"/>
        </w:rPr>
        <w:t>4.3</w:t>
      </w:r>
      <w:r>
        <w:rPr>
          <w:rFonts w:ascii="Calibri" w:eastAsia="Calibri" w:hAnsi="Calibri" w:cs="Calibri"/>
          <w:sz w:val="22"/>
        </w:rPr>
        <w:t xml:space="preserve"> </w:t>
      </w:r>
      <w:r>
        <w:rPr>
          <w:sz w:val="24"/>
        </w:rPr>
        <w:t xml:space="preserve">Bill of Quantities </w:t>
      </w:r>
      <w:r>
        <w:rPr>
          <w:sz w:val="24"/>
        </w:rPr>
        <w:tab/>
      </w:r>
    </w:p>
    <w:p w14:paraId="34EC5030" w14:textId="77777777" w:rsidR="00A06E65" w:rsidRDefault="00A06E65" w:rsidP="00A06E65">
      <w:pPr>
        <w:pStyle w:val="Heading2"/>
        <w:spacing w:after="110" w:line="249" w:lineRule="auto"/>
        <w:ind w:right="0"/>
        <w:jc w:val="both"/>
        <w:rPr>
          <w:sz w:val="24"/>
        </w:rPr>
      </w:pPr>
      <w:r>
        <w:rPr>
          <w:sz w:val="24"/>
        </w:rPr>
        <w:t>4.4</w:t>
      </w:r>
      <w:r>
        <w:rPr>
          <w:rFonts w:ascii="Calibri" w:eastAsia="Calibri" w:hAnsi="Calibri" w:cs="Calibri"/>
          <w:sz w:val="22"/>
        </w:rPr>
        <w:t xml:space="preserve"> </w:t>
      </w:r>
      <w:r>
        <w:rPr>
          <w:sz w:val="24"/>
        </w:rPr>
        <w:t xml:space="preserve">Bid Security </w:t>
      </w:r>
      <w:r>
        <w:rPr>
          <w:sz w:val="24"/>
        </w:rPr>
        <w:tab/>
      </w:r>
    </w:p>
    <w:p w14:paraId="68CD0DF0" w14:textId="77777777" w:rsidR="00A06E65" w:rsidRDefault="00A06E65" w:rsidP="00A06E65">
      <w:pPr>
        <w:pStyle w:val="Heading2"/>
        <w:spacing w:after="110" w:line="249" w:lineRule="auto"/>
        <w:ind w:right="0"/>
        <w:jc w:val="both"/>
        <w:rPr>
          <w:sz w:val="24"/>
        </w:rPr>
      </w:pPr>
      <w:r>
        <w:rPr>
          <w:sz w:val="24"/>
        </w:rPr>
        <w:t>4.5</w:t>
      </w:r>
      <w:r>
        <w:rPr>
          <w:rFonts w:ascii="Calibri" w:eastAsia="Calibri" w:hAnsi="Calibri" w:cs="Calibri"/>
          <w:sz w:val="22"/>
        </w:rPr>
        <w:t xml:space="preserve"> </w:t>
      </w:r>
      <w:r>
        <w:rPr>
          <w:sz w:val="24"/>
        </w:rPr>
        <w:t xml:space="preserve">Bid-Securing Declaration </w:t>
      </w:r>
      <w:r>
        <w:rPr>
          <w:sz w:val="24"/>
        </w:rPr>
        <w:tab/>
      </w:r>
    </w:p>
    <w:p w14:paraId="1D9C9B7D" w14:textId="77777777" w:rsidR="00A06E65" w:rsidRPr="00A7648E" w:rsidRDefault="00A06E65" w:rsidP="00A06E65">
      <w:pPr>
        <w:pStyle w:val="Heading2"/>
        <w:spacing w:after="110" w:line="249" w:lineRule="auto"/>
        <w:ind w:right="0"/>
        <w:jc w:val="both"/>
        <w:rPr>
          <w:sz w:val="24"/>
        </w:rPr>
      </w:pPr>
      <w:r>
        <w:rPr>
          <w:sz w:val="24"/>
        </w:rPr>
        <w:t>4.6</w:t>
      </w:r>
      <w:r>
        <w:rPr>
          <w:rFonts w:ascii="Calibri" w:eastAsia="Calibri" w:hAnsi="Calibri" w:cs="Calibri"/>
          <w:sz w:val="22"/>
        </w:rPr>
        <w:t xml:space="preserve"> </w:t>
      </w:r>
      <w:r>
        <w:rPr>
          <w:sz w:val="24"/>
        </w:rPr>
        <w:t xml:space="preserve">Technical Bid Forms </w:t>
      </w:r>
      <w:r>
        <w:rPr>
          <w:sz w:val="24"/>
        </w:rPr>
        <w:tab/>
      </w:r>
      <w:r>
        <w:rPr>
          <w:rFonts w:ascii="Calibri" w:eastAsia="Calibri" w:hAnsi="Calibri" w:cs="Calibri"/>
          <w:sz w:val="22"/>
        </w:rPr>
        <w:t xml:space="preserve"> </w:t>
      </w:r>
    </w:p>
    <w:p w14:paraId="1C05C216" w14:textId="77777777" w:rsidR="00A06E65" w:rsidRDefault="00A06E65" w:rsidP="00A06E65">
      <w:pPr>
        <w:spacing w:after="177"/>
      </w:pPr>
      <w:r>
        <w:rPr>
          <w:b/>
        </w:rPr>
        <w:t xml:space="preserve"> </w:t>
      </w:r>
    </w:p>
    <w:p w14:paraId="23F377E5" w14:textId="77777777" w:rsidR="00A06E65" w:rsidRDefault="00A06E65" w:rsidP="00A06E65">
      <w:pPr>
        <w:spacing w:after="201"/>
        <w:ind w:right="116"/>
        <w:jc w:val="center"/>
      </w:pPr>
      <w:r>
        <w:rPr>
          <w:rFonts w:ascii="Cambria" w:eastAsia="Cambria" w:hAnsi="Cambria" w:cs="Cambria"/>
          <w:b/>
          <w:sz w:val="32"/>
        </w:rPr>
        <w:t xml:space="preserve"> </w:t>
      </w:r>
    </w:p>
    <w:p w14:paraId="4E4B64FB" w14:textId="77777777" w:rsidR="00A06E65" w:rsidRDefault="00A06E65" w:rsidP="00A06E65">
      <w:pPr>
        <w:spacing w:after="0"/>
        <w:ind w:left="4650"/>
      </w:pPr>
      <w:r>
        <w:rPr>
          <w:b/>
          <w:sz w:val="36"/>
        </w:rPr>
        <w:t xml:space="preserve"> </w:t>
      </w:r>
      <w:r>
        <w:rPr>
          <w:b/>
          <w:sz w:val="36"/>
        </w:rPr>
        <w:tab/>
        <w:t xml:space="preserve"> </w:t>
      </w:r>
      <w:r>
        <w:br w:type="page"/>
      </w:r>
    </w:p>
    <w:p w14:paraId="3D6DD464" w14:textId="77777777" w:rsidR="00A06E65" w:rsidRDefault="00A06E65" w:rsidP="00A06E65">
      <w:pPr>
        <w:spacing w:after="292" w:line="249" w:lineRule="auto"/>
      </w:pPr>
      <w:r>
        <w:rPr>
          <w:i/>
          <w:sz w:val="20"/>
        </w:rPr>
        <w:lastRenderedPageBreak/>
        <w:t xml:space="preserve">[This Bid Submission Sheet should be on the letterhead of the Bidder and should be signed by a person with the proper authority to sign documents that are binding on the Bidder] </w:t>
      </w:r>
    </w:p>
    <w:p w14:paraId="3979C6B0" w14:textId="77777777" w:rsidR="00A06E65" w:rsidRDefault="00A06E65" w:rsidP="00A06E65">
      <w:pPr>
        <w:spacing w:after="369"/>
        <w:ind w:right="187"/>
        <w:jc w:val="center"/>
      </w:pPr>
      <w:r>
        <w:rPr>
          <w:b/>
          <w:i/>
          <w:sz w:val="26"/>
        </w:rPr>
        <w:t xml:space="preserve">Bid Submission Sheet </w:t>
      </w:r>
    </w:p>
    <w:p w14:paraId="0FC816EC" w14:textId="77777777" w:rsidR="00A06E65" w:rsidRDefault="00A06E65" w:rsidP="00A06E65">
      <w:pPr>
        <w:spacing w:after="36"/>
        <w:ind w:right="191"/>
        <w:jc w:val="right"/>
      </w:pPr>
      <w:r>
        <w:t xml:space="preserve">Date: </w:t>
      </w:r>
      <w:r>
        <w:rPr>
          <w:i/>
        </w:rPr>
        <w:t>[insert date (as day, month and year) of Bid Submission]</w:t>
      </w:r>
      <w:r>
        <w:t xml:space="preserve"> </w:t>
      </w:r>
    </w:p>
    <w:p w14:paraId="0A240C11" w14:textId="77777777" w:rsidR="00A06E65" w:rsidRDefault="00A06E65" w:rsidP="00A06E65">
      <w:pPr>
        <w:spacing w:after="49" w:line="249" w:lineRule="auto"/>
        <w:ind w:left="-15" w:right="177" w:firstLine="2703"/>
      </w:pPr>
      <w:r>
        <w:t xml:space="preserve">Procurement Reference No: </w:t>
      </w:r>
      <w:r>
        <w:rPr>
          <w:i/>
        </w:rPr>
        <w:t>[insert Procurement Reference number]</w:t>
      </w:r>
      <w:r>
        <w:t xml:space="preserve"> To: </w:t>
      </w:r>
      <w:r>
        <w:rPr>
          <w:i/>
        </w:rPr>
        <w:t>[insert complete name of Employer]</w:t>
      </w:r>
      <w:r>
        <w:t xml:space="preserve"> We, the undersigned, declare that:  </w:t>
      </w:r>
    </w:p>
    <w:p w14:paraId="23EFA1B9" w14:textId="77777777" w:rsidR="00A06E65" w:rsidRDefault="00A06E65" w:rsidP="00A06E65">
      <w:pPr>
        <w:numPr>
          <w:ilvl w:val="0"/>
          <w:numId w:val="45"/>
        </w:numPr>
        <w:spacing w:after="51" w:line="248" w:lineRule="auto"/>
        <w:ind w:right="2" w:hanging="540"/>
        <w:jc w:val="both"/>
      </w:pPr>
      <w:r>
        <w:t xml:space="preserve">We have examined and have no reservations to the Bidding Document, including Addenda No.: </w:t>
      </w:r>
      <w:r>
        <w:rPr>
          <w:i/>
        </w:rPr>
        <w:t>[insert the number and issue date of each Addenda]</w:t>
      </w:r>
      <w:r>
        <w:t xml:space="preserve">;  </w:t>
      </w:r>
    </w:p>
    <w:p w14:paraId="3B1BFCDD" w14:textId="77777777" w:rsidR="00A06E65" w:rsidRDefault="00A06E65" w:rsidP="00A06E65">
      <w:pPr>
        <w:numPr>
          <w:ilvl w:val="0"/>
          <w:numId w:val="45"/>
        </w:numPr>
        <w:spacing w:after="51" w:line="248" w:lineRule="auto"/>
        <w:ind w:right="2" w:hanging="540"/>
        <w:jc w:val="both"/>
      </w:pPr>
      <w:r>
        <w:t xml:space="preserve">We offer to execute in conformity with the Bidding Document and in accordance with the completion schedule specified in the Statement of Requirements and the terms and conditions of the Bidding Document, the following Works </w:t>
      </w:r>
      <w:r>
        <w:rPr>
          <w:i/>
        </w:rPr>
        <w:t>[insert a brief description of the Works]</w:t>
      </w:r>
      <w:r>
        <w:t xml:space="preserve">;  </w:t>
      </w:r>
    </w:p>
    <w:p w14:paraId="3BC08F24" w14:textId="77777777" w:rsidR="00A06E65" w:rsidRDefault="00A06E65" w:rsidP="00A06E65">
      <w:pPr>
        <w:numPr>
          <w:ilvl w:val="0"/>
          <w:numId w:val="45"/>
        </w:numPr>
        <w:spacing w:after="17" w:line="248" w:lineRule="auto"/>
        <w:ind w:right="2" w:hanging="540"/>
        <w:jc w:val="both"/>
      </w:pPr>
      <w:r>
        <w:t xml:space="preserve">The total price of our Bid, excluding any discounts offered in item (e) below, is: </w:t>
      </w:r>
      <w:r>
        <w:rPr>
          <w:i/>
        </w:rPr>
        <w:t>[insert the total bid price in words and figures, indicating the various amounts and the respective currencies]</w:t>
      </w:r>
      <w:r>
        <w:t xml:space="preserve">; payable in the following currencies:  </w:t>
      </w:r>
    </w:p>
    <w:tbl>
      <w:tblPr>
        <w:tblStyle w:val="TableGrid"/>
        <w:tblW w:w="9268" w:type="dxa"/>
        <w:tblInd w:w="17" w:type="dxa"/>
        <w:tblCellMar>
          <w:top w:w="69" w:type="dxa"/>
          <w:left w:w="108" w:type="dxa"/>
          <w:right w:w="48" w:type="dxa"/>
        </w:tblCellMar>
        <w:tblLook w:val="04A0" w:firstRow="1" w:lastRow="0" w:firstColumn="1" w:lastColumn="0" w:noHBand="0" w:noVBand="1"/>
      </w:tblPr>
      <w:tblGrid>
        <w:gridCol w:w="1206"/>
        <w:gridCol w:w="2136"/>
        <w:gridCol w:w="3113"/>
        <w:gridCol w:w="2813"/>
      </w:tblGrid>
      <w:tr w:rsidR="00A06E65" w14:paraId="101631E1" w14:textId="77777777" w:rsidTr="00797AE9">
        <w:trPr>
          <w:trHeight w:val="968"/>
        </w:trPr>
        <w:tc>
          <w:tcPr>
            <w:tcW w:w="1205" w:type="dxa"/>
            <w:tcBorders>
              <w:top w:val="double" w:sz="4" w:space="0" w:color="000000"/>
              <w:left w:val="double" w:sz="4" w:space="0" w:color="000000"/>
              <w:bottom w:val="single" w:sz="6" w:space="0" w:color="000000"/>
              <w:right w:val="single" w:sz="6" w:space="0" w:color="000000"/>
            </w:tcBorders>
            <w:shd w:val="clear" w:color="auto" w:fill="C0C0C0"/>
          </w:tcPr>
          <w:p w14:paraId="65401E49" w14:textId="77777777" w:rsidR="00A06E65" w:rsidRDefault="00A06E65" w:rsidP="00797AE9">
            <w:pPr>
              <w:spacing w:line="259" w:lineRule="auto"/>
              <w:ind w:left="3"/>
            </w:pPr>
            <w:r>
              <w:rPr>
                <w:b/>
              </w:rPr>
              <w:t xml:space="preserve">Currency </w:t>
            </w:r>
          </w:p>
        </w:tc>
        <w:tc>
          <w:tcPr>
            <w:tcW w:w="2136" w:type="dxa"/>
            <w:tcBorders>
              <w:top w:val="double" w:sz="4" w:space="0" w:color="000000"/>
              <w:left w:val="single" w:sz="6" w:space="0" w:color="000000"/>
              <w:bottom w:val="single" w:sz="6" w:space="0" w:color="000000"/>
              <w:right w:val="single" w:sz="6" w:space="0" w:color="000000"/>
            </w:tcBorders>
            <w:shd w:val="clear" w:color="auto" w:fill="C0C0C0"/>
          </w:tcPr>
          <w:p w14:paraId="67D6B7ED" w14:textId="77777777" w:rsidR="00A06E65" w:rsidRDefault="00A06E65" w:rsidP="00797AE9">
            <w:pPr>
              <w:spacing w:line="259" w:lineRule="auto"/>
              <w:jc w:val="center"/>
            </w:pPr>
            <w:r>
              <w:rPr>
                <w:b/>
              </w:rPr>
              <w:t xml:space="preserve">Percentage payable in currency </w:t>
            </w:r>
          </w:p>
        </w:tc>
        <w:tc>
          <w:tcPr>
            <w:tcW w:w="3113" w:type="dxa"/>
            <w:tcBorders>
              <w:top w:val="double" w:sz="4" w:space="0" w:color="000000"/>
              <w:left w:val="single" w:sz="6" w:space="0" w:color="000000"/>
              <w:bottom w:val="single" w:sz="6" w:space="0" w:color="000000"/>
              <w:right w:val="single" w:sz="6" w:space="0" w:color="000000"/>
            </w:tcBorders>
            <w:shd w:val="clear" w:color="auto" w:fill="C0C0C0"/>
          </w:tcPr>
          <w:p w14:paraId="335ADE08" w14:textId="77777777" w:rsidR="00A06E65" w:rsidRDefault="00A06E65" w:rsidP="00797AE9">
            <w:pPr>
              <w:spacing w:line="259" w:lineRule="auto"/>
              <w:jc w:val="center"/>
            </w:pPr>
            <w:r>
              <w:rPr>
                <w:b/>
              </w:rPr>
              <w:t xml:space="preserve">Rate of exchange: one foreign </w:t>
            </w:r>
            <w:proofErr w:type="gramStart"/>
            <w:r>
              <w:rPr>
                <w:b/>
              </w:rPr>
              <w:t>equals</w:t>
            </w:r>
            <w:proofErr w:type="gramEnd"/>
            <w:r>
              <w:rPr>
                <w:b/>
              </w:rPr>
              <w:t xml:space="preserve"> </w:t>
            </w:r>
            <w:r>
              <w:rPr>
                <w:b/>
                <w:i/>
              </w:rPr>
              <w:t>[insert local]</w:t>
            </w:r>
            <w:r>
              <w:rPr>
                <w:b/>
              </w:rPr>
              <w:t xml:space="preserve"> </w:t>
            </w:r>
          </w:p>
        </w:tc>
        <w:tc>
          <w:tcPr>
            <w:tcW w:w="2813" w:type="dxa"/>
            <w:tcBorders>
              <w:top w:val="double" w:sz="4" w:space="0" w:color="000000"/>
              <w:left w:val="single" w:sz="6" w:space="0" w:color="000000"/>
              <w:bottom w:val="single" w:sz="6" w:space="0" w:color="000000"/>
              <w:right w:val="double" w:sz="4" w:space="0" w:color="000000"/>
            </w:tcBorders>
            <w:shd w:val="clear" w:color="auto" w:fill="C0C0C0"/>
          </w:tcPr>
          <w:p w14:paraId="4004B811" w14:textId="77777777" w:rsidR="00A06E65" w:rsidRDefault="00A06E65" w:rsidP="00797AE9">
            <w:pPr>
              <w:spacing w:line="259" w:lineRule="auto"/>
              <w:jc w:val="center"/>
            </w:pPr>
            <w:r>
              <w:rPr>
                <w:b/>
              </w:rPr>
              <w:t xml:space="preserve">Inputs for which foreign currency is required </w:t>
            </w:r>
          </w:p>
        </w:tc>
      </w:tr>
      <w:tr w:rsidR="00A06E65" w14:paraId="7185B79A" w14:textId="77777777" w:rsidTr="00797AE9">
        <w:trPr>
          <w:trHeight w:val="413"/>
        </w:trPr>
        <w:tc>
          <w:tcPr>
            <w:tcW w:w="1205" w:type="dxa"/>
            <w:tcBorders>
              <w:top w:val="single" w:sz="6" w:space="0" w:color="000000"/>
              <w:left w:val="double" w:sz="4" w:space="0" w:color="000000"/>
              <w:bottom w:val="single" w:sz="6" w:space="0" w:color="000000"/>
              <w:right w:val="single" w:sz="6" w:space="0" w:color="000000"/>
            </w:tcBorders>
          </w:tcPr>
          <w:p w14:paraId="3E844613" w14:textId="77777777" w:rsidR="00A06E65" w:rsidRDefault="00A06E65" w:rsidP="00797AE9">
            <w:pPr>
              <w:spacing w:line="259" w:lineRule="auto"/>
              <w:ind w:left="1"/>
            </w:pPr>
            <w:r>
              <w:t xml:space="preserve"> </w:t>
            </w:r>
          </w:p>
        </w:tc>
        <w:tc>
          <w:tcPr>
            <w:tcW w:w="2136" w:type="dxa"/>
            <w:tcBorders>
              <w:top w:val="single" w:sz="6" w:space="0" w:color="000000"/>
              <w:left w:val="single" w:sz="6" w:space="0" w:color="000000"/>
              <w:bottom w:val="single" w:sz="6" w:space="0" w:color="000000"/>
              <w:right w:val="single" w:sz="6" w:space="0" w:color="000000"/>
            </w:tcBorders>
          </w:tcPr>
          <w:p w14:paraId="73812FB9" w14:textId="77777777" w:rsidR="00A06E65" w:rsidRDefault="00A06E65" w:rsidP="00797AE9">
            <w:pPr>
              <w:spacing w:line="259" w:lineRule="auto"/>
            </w:pPr>
            <w:r>
              <w:t xml:space="preserve"> </w:t>
            </w:r>
          </w:p>
        </w:tc>
        <w:tc>
          <w:tcPr>
            <w:tcW w:w="3113" w:type="dxa"/>
            <w:tcBorders>
              <w:top w:val="single" w:sz="6" w:space="0" w:color="000000"/>
              <w:left w:val="single" w:sz="6" w:space="0" w:color="000000"/>
              <w:bottom w:val="single" w:sz="6" w:space="0" w:color="000000"/>
              <w:right w:val="single" w:sz="6" w:space="0" w:color="000000"/>
            </w:tcBorders>
          </w:tcPr>
          <w:p w14:paraId="3E10D0D5" w14:textId="77777777" w:rsidR="00A06E65" w:rsidRDefault="00A06E65" w:rsidP="00797AE9">
            <w:pPr>
              <w:spacing w:line="259" w:lineRule="auto"/>
            </w:pPr>
            <w:r>
              <w:t xml:space="preserve"> </w:t>
            </w:r>
          </w:p>
        </w:tc>
        <w:tc>
          <w:tcPr>
            <w:tcW w:w="2813" w:type="dxa"/>
            <w:tcBorders>
              <w:top w:val="single" w:sz="6" w:space="0" w:color="000000"/>
              <w:left w:val="single" w:sz="6" w:space="0" w:color="000000"/>
              <w:bottom w:val="single" w:sz="6" w:space="0" w:color="000000"/>
              <w:right w:val="double" w:sz="4" w:space="0" w:color="000000"/>
            </w:tcBorders>
          </w:tcPr>
          <w:p w14:paraId="26284257" w14:textId="77777777" w:rsidR="00A06E65" w:rsidRDefault="00A06E65" w:rsidP="00797AE9">
            <w:pPr>
              <w:spacing w:line="259" w:lineRule="auto"/>
            </w:pPr>
            <w:r>
              <w:t xml:space="preserve"> </w:t>
            </w:r>
          </w:p>
        </w:tc>
      </w:tr>
      <w:tr w:rsidR="00A06E65" w14:paraId="6BF80411" w14:textId="77777777" w:rsidTr="00797AE9">
        <w:trPr>
          <w:trHeight w:val="410"/>
        </w:trPr>
        <w:tc>
          <w:tcPr>
            <w:tcW w:w="1205" w:type="dxa"/>
            <w:tcBorders>
              <w:top w:val="single" w:sz="6" w:space="0" w:color="000000"/>
              <w:left w:val="double" w:sz="4" w:space="0" w:color="000000"/>
              <w:bottom w:val="single" w:sz="6" w:space="0" w:color="000000"/>
              <w:right w:val="single" w:sz="6" w:space="0" w:color="000000"/>
            </w:tcBorders>
          </w:tcPr>
          <w:p w14:paraId="31E19166" w14:textId="77777777" w:rsidR="00A06E65" w:rsidRDefault="00A06E65" w:rsidP="00797AE9">
            <w:pPr>
              <w:spacing w:line="259" w:lineRule="auto"/>
              <w:ind w:left="1"/>
            </w:pPr>
            <w:r>
              <w:t xml:space="preserve"> </w:t>
            </w:r>
          </w:p>
        </w:tc>
        <w:tc>
          <w:tcPr>
            <w:tcW w:w="2136" w:type="dxa"/>
            <w:tcBorders>
              <w:top w:val="single" w:sz="6" w:space="0" w:color="000000"/>
              <w:left w:val="single" w:sz="6" w:space="0" w:color="000000"/>
              <w:bottom w:val="single" w:sz="6" w:space="0" w:color="000000"/>
              <w:right w:val="single" w:sz="6" w:space="0" w:color="000000"/>
            </w:tcBorders>
          </w:tcPr>
          <w:p w14:paraId="3593B2AC" w14:textId="77777777" w:rsidR="00A06E65" w:rsidRDefault="00A06E65" w:rsidP="00797AE9">
            <w:pPr>
              <w:spacing w:line="259" w:lineRule="auto"/>
            </w:pPr>
            <w:r>
              <w:t xml:space="preserve"> </w:t>
            </w:r>
          </w:p>
        </w:tc>
        <w:tc>
          <w:tcPr>
            <w:tcW w:w="3113" w:type="dxa"/>
            <w:tcBorders>
              <w:top w:val="single" w:sz="6" w:space="0" w:color="000000"/>
              <w:left w:val="single" w:sz="6" w:space="0" w:color="000000"/>
              <w:bottom w:val="single" w:sz="6" w:space="0" w:color="000000"/>
              <w:right w:val="single" w:sz="6" w:space="0" w:color="000000"/>
            </w:tcBorders>
          </w:tcPr>
          <w:p w14:paraId="7E3A484C" w14:textId="77777777" w:rsidR="00A06E65" w:rsidRDefault="00A06E65" w:rsidP="00797AE9">
            <w:pPr>
              <w:spacing w:line="259" w:lineRule="auto"/>
            </w:pPr>
            <w:r>
              <w:t xml:space="preserve"> </w:t>
            </w:r>
          </w:p>
        </w:tc>
        <w:tc>
          <w:tcPr>
            <w:tcW w:w="2813" w:type="dxa"/>
            <w:tcBorders>
              <w:top w:val="single" w:sz="6" w:space="0" w:color="000000"/>
              <w:left w:val="single" w:sz="6" w:space="0" w:color="000000"/>
              <w:bottom w:val="single" w:sz="6" w:space="0" w:color="000000"/>
              <w:right w:val="double" w:sz="4" w:space="0" w:color="000000"/>
            </w:tcBorders>
          </w:tcPr>
          <w:p w14:paraId="1CF48752" w14:textId="77777777" w:rsidR="00A06E65" w:rsidRDefault="00A06E65" w:rsidP="00797AE9">
            <w:pPr>
              <w:spacing w:line="259" w:lineRule="auto"/>
            </w:pPr>
            <w:r>
              <w:t xml:space="preserve"> </w:t>
            </w:r>
          </w:p>
        </w:tc>
      </w:tr>
      <w:tr w:rsidR="00A06E65" w14:paraId="0A7F89AE" w14:textId="77777777" w:rsidTr="00797AE9">
        <w:trPr>
          <w:trHeight w:val="420"/>
        </w:trPr>
        <w:tc>
          <w:tcPr>
            <w:tcW w:w="1205" w:type="dxa"/>
            <w:tcBorders>
              <w:top w:val="single" w:sz="6" w:space="0" w:color="000000"/>
              <w:left w:val="double" w:sz="4" w:space="0" w:color="000000"/>
              <w:bottom w:val="double" w:sz="4" w:space="0" w:color="000000"/>
              <w:right w:val="single" w:sz="6" w:space="0" w:color="000000"/>
            </w:tcBorders>
          </w:tcPr>
          <w:p w14:paraId="24C0F19F" w14:textId="77777777" w:rsidR="00A06E65" w:rsidRDefault="00A06E65" w:rsidP="00797AE9">
            <w:pPr>
              <w:spacing w:line="259" w:lineRule="auto"/>
              <w:ind w:left="1"/>
            </w:pPr>
            <w:r>
              <w:t xml:space="preserve"> </w:t>
            </w:r>
          </w:p>
        </w:tc>
        <w:tc>
          <w:tcPr>
            <w:tcW w:w="2136" w:type="dxa"/>
            <w:tcBorders>
              <w:top w:val="single" w:sz="6" w:space="0" w:color="000000"/>
              <w:left w:val="single" w:sz="6" w:space="0" w:color="000000"/>
              <w:bottom w:val="double" w:sz="4" w:space="0" w:color="000000"/>
              <w:right w:val="single" w:sz="6" w:space="0" w:color="000000"/>
            </w:tcBorders>
          </w:tcPr>
          <w:p w14:paraId="1902148A" w14:textId="77777777" w:rsidR="00A06E65" w:rsidRDefault="00A06E65" w:rsidP="00797AE9">
            <w:pPr>
              <w:spacing w:line="259" w:lineRule="auto"/>
            </w:pPr>
            <w:r>
              <w:t xml:space="preserve"> </w:t>
            </w:r>
          </w:p>
        </w:tc>
        <w:tc>
          <w:tcPr>
            <w:tcW w:w="3113" w:type="dxa"/>
            <w:tcBorders>
              <w:top w:val="single" w:sz="6" w:space="0" w:color="000000"/>
              <w:left w:val="single" w:sz="6" w:space="0" w:color="000000"/>
              <w:bottom w:val="double" w:sz="4" w:space="0" w:color="000000"/>
              <w:right w:val="single" w:sz="6" w:space="0" w:color="000000"/>
            </w:tcBorders>
          </w:tcPr>
          <w:p w14:paraId="7FDAB950" w14:textId="77777777" w:rsidR="00A06E65" w:rsidRDefault="00A06E65" w:rsidP="00797AE9">
            <w:pPr>
              <w:spacing w:line="259" w:lineRule="auto"/>
            </w:pPr>
            <w:r>
              <w:t xml:space="preserve"> </w:t>
            </w:r>
          </w:p>
        </w:tc>
        <w:tc>
          <w:tcPr>
            <w:tcW w:w="2813" w:type="dxa"/>
            <w:tcBorders>
              <w:top w:val="single" w:sz="6" w:space="0" w:color="000000"/>
              <w:left w:val="single" w:sz="6" w:space="0" w:color="000000"/>
              <w:bottom w:val="double" w:sz="4" w:space="0" w:color="000000"/>
              <w:right w:val="double" w:sz="4" w:space="0" w:color="000000"/>
            </w:tcBorders>
          </w:tcPr>
          <w:p w14:paraId="05042156" w14:textId="77777777" w:rsidR="00A06E65" w:rsidRDefault="00A06E65" w:rsidP="00797AE9">
            <w:pPr>
              <w:spacing w:line="259" w:lineRule="auto"/>
            </w:pPr>
            <w:r>
              <w:t xml:space="preserve"> </w:t>
            </w:r>
          </w:p>
        </w:tc>
      </w:tr>
    </w:tbl>
    <w:p w14:paraId="59D19CD8" w14:textId="77777777" w:rsidR="00A06E65" w:rsidRDefault="00A06E65" w:rsidP="00A06E65">
      <w:pPr>
        <w:numPr>
          <w:ilvl w:val="0"/>
          <w:numId w:val="45"/>
        </w:numPr>
        <w:spacing w:after="17" w:line="248" w:lineRule="auto"/>
        <w:ind w:right="2" w:hanging="540"/>
        <w:jc w:val="both"/>
      </w:pPr>
      <w:r>
        <w:t xml:space="preserve">The advance payment (which shall be payable in the same currencies and percentages as the Contract Price) required is: </w:t>
      </w:r>
    </w:p>
    <w:tbl>
      <w:tblPr>
        <w:tblStyle w:val="TableGrid"/>
        <w:tblW w:w="9268" w:type="dxa"/>
        <w:tblInd w:w="17" w:type="dxa"/>
        <w:tblCellMar>
          <w:top w:w="69" w:type="dxa"/>
          <w:left w:w="108" w:type="dxa"/>
          <w:right w:w="115" w:type="dxa"/>
        </w:tblCellMar>
        <w:tblLook w:val="04A0" w:firstRow="1" w:lastRow="0" w:firstColumn="1" w:lastColumn="0" w:noHBand="0" w:noVBand="1"/>
      </w:tblPr>
      <w:tblGrid>
        <w:gridCol w:w="4945"/>
        <w:gridCol w:w="4323"/>
      </w:tblGrid>
      <w:tr w:rsidR="00A06E65" w14:paraId="21BA3479" w14:textId="77777777" w:rsidTr="00797AE9">
        <w:trPr>
          <w:trHeight w:val="416"/>
        </w:trPr>
        <w:tc>
          <w:tcPr>
            <w:tcW w:w="4945" w:type="dxa"/>
            <w:tcBorders>
              <w:top w:val="double" w:sz="4" w:space="0" w:color="000000"/>
              <w:left w:val="double" w:sz="4" w:space="0" w:color="000000"/>
              <w:bottom w:val="single" w:sz="6" w:space="0" w:color="000000"/>
              <w:right w:val="single" w:sz="6" w:space="0" w:color="000000"/>
            </w:tcBorders>
            <w:shd w:val="clear" w:color="auto" w:fill="C0C0C0"/>
          </w:tcPr>
          <w:p w14:paraId="597AF2FE" w14:textId="77777777" w:rsidR="00A06E65" w:rsidRDefault="00A06E65" w:rsidP="00797AE9">
            <w:pPr>
              <w:spacing w:line="259" w:lineRule="auto"/>
              <w:ind w:left="7"/>
              <w:jc w:val="center"/>
            </w:pPr>
            <w:r>
              <w:rPr>
                <w:b/>
              </w:rPr>
              <w:t xml:space="preserve">Amount </w:t>
            </w:r>
          </w:p>
        </w:tc>
        <w:tc>
          <w:tcPr>
            <w:tcW w:w="4323" w:type="dxa"/>
            <w:tcBorders>
              <w:top w:val="double" w:sz="4" w:space="0" w:color="000000"/>
              <w:left w:val="single" w:sz="6" w:space="0" w:color="000000"/>
              <w:bottom w:val="single" w:sz="6" w:space="0" w:color="000000"/>
              <w:right w:val="double" w:sz="4" w:space="0" w:color="000000"/>
            </w:tcBorders>
            <w:shd w:val="clear" w:color="auto" w:fill="C0C0C0"/>
          </w:tcPr>
          <w:p w14:paraId="5CC8E306" w14:textId="77777777" w:rsidR="00A06E65" w:rsidRDefault="00A06E65" w:rsidP="00797AE9">
            <w:pPr>
              <w:spacing w:line="259" w:lineRule="auto"/>
              <w:ind w:left="4"/>
              <w:jc w:val="center"/>
            </w:pPr>
            <w:r>
              <w:rPr>
                <w:b/>
              </w:rPr>
              <w:t xml:space="preserve">Currency </w:t>
            </w:r>
          </w:p>
        </w:tc>
      </w:tr>
      <w:tr w:rsidR="00A06E65" w14:paraId="1EC88FE2" w14:textId="77777777" w:rsidTr="00797AE9">
        <w:trPr>
          <w:trHeight w:val="412"/>
        </w:trPr>
        <w:tc>
          <w:tcPr>
            <w:tcW w:w="4945" w:type="dxa"/>
            <w:tcBorders>
              <w:top w:val="single" w:sz="6" w:space="0" w:color="000000"/>
              <w:left w:val="double" w:sz="4" w:space="0" w:color="000000"/>
              <w:bottom w:val="single" w:sz="6" w:space="0" w:color="000000"/>
              <w:right w:val="single" w:sz="6" w:space="0" w:color="000000"/>
            </w:tcBorders>
          </w:tcPr>
          <w:p w14:paraId="7F7BD0E2" w14:textId="77777777" w:rsidR="00A06E65" w:rsidRDefault="00A06E65" w:rsidP="00797AE9">
            <w:pPr>
              <w:spacing w:line="259" w:lineRule="auto"/>
            </w:pPr>
            <w:r>
              <w:t xml:space="preserve"> </w:t>
            </w:r>
          </w:p>
        </w:tc>
        <w:tc>
          <w:tcPr>
            <w:tcW w:w="4323" w:type="dxa"/>
            <w:tcBorders>
              <w:top w:val="single" w:sz="6" w:space="0" w:color="000000"/>
              <w:left w:val="single" w:sz="6" w:space="0" w:color="000000"/>
              <w:bottom w:val="single" w:sz="6" w:space="0" w:color="000000"/>
              <w:right w:val="double" w:sz="4" w:space="0" w:color="000000"/>
            </w:tcBorders>
          </w:tcPr>
          <w:p w14:paraId="4C096084" w14:textId="77777777" w:rsidR="00A06E65" w:rsidRDefault="00A06E65" w:rsidP="00797AE9">
            <w:pPr>
              <w:spacing w:line="259" w:lineRule="auto"/>
            </w:pPr>
            <w:r>
              <w:t xml:space="preserve"> </w:t>
            </w:r>
          </w:p>
        </w:tc>
      </w:tr>
      <w:tr w:rsidR="00A06E65" w14:paraId="7FDA42AE" w14:textId="77777777" w:rsidTr="00797AE9">
        <w:trPr>
          <w:trHeight w:val="411"/>
        </w:trPr>
        <w:tc>
          <w:tcPr>
            <w:tcW w:w="4945" w:type="dxa"/>
            <w:tcBorders>
              <w:top w:val="single" w:sz="6" w:space="0" w:color="000000"/>
              <w:left w:val="double" w:sz="4" w:space="0" w:color="000000"/>
              <w:bottom w:val="single" w:sz="6" w:space="0" w:color="000000"/>
              <w:right w:val="single" w:sz="6" w:space="0" w:color="000000"/>
            </w:tcBorders>
          </w:tcPr>
          <w:p w14:paraId="0F44821C" w14:textId="77777777" w:rsidR="00A06E65" w:rsidRDefault="00A06E65" w:rsidP="00797AE9">
            <w:pPr>
              <w:spacing w:line="259" w:lineRule="auto"/>
            </w:pPr>
            <w:r>
              <w:t xml:space="preserve"> </w:t>
            </w:r>
          </w:p>
        </w:tc>
        <w:tc>
          <w:tcPr>
            <w:tcW w:w="4323" w:type="dxa"/>
            <w:tcBorders>
              <w:top w:val="single" w:sz="6" w:space="0" w:color="000000"/>
              <w:left w:val="single" w:sz="6" w:space="0" w:color="000000"/>
              <w:bottom w:val="single" w:sz="6" w:space="0" w:color="000000"/>
              <w:right w:val="double" w:sz="4" w:space="0" w:color="000000"/>
            </w:tcBorders>
          </w:tcPr>
          <w:p w14:paraId="524017B4" w14:textId="77777777" w:rsidR="00A06E65" w:rsidRDefault="00A06E65" w:rsidP="00797AE9">
            <w:pPr>
              <w:spacing w:line="259" w:lineRule="auto"/>
            </w:pPr>
            <w:r>
              <w:t xml:space="preserve"> </w:t>
            </w:r>
          </w:p>
        </w:tc>
      </w:tr>
      <w:tr w:rsidR="00A06E65" w14:paraId="2C93A20E" w14:textId="77777777" w:rsidTr="00797AE9">
        <w:trPr>
          <w:trHeight w:val="420"/>
        </w:trPr>
        <w:tc>
          <w:tcPr>
            <w:tcW w:w="4945" w:type="dxa"/>
            <w:tcBorders>
              <w:top w:val="single" w:sz="6" w:space="0" w:color="000000"/>
              <w:left w:val="double" w:sz="4" w:space="0" w:color="000000"/>
              <w:bottom w:val="double" w:sz="4" w:space="0" w:color="000000"/>
              <w:right w:val="single" w:sz="6" w:space="0" w:color="000000"/>
            </w:tcBorders>
          </w:tcPr>
          <w:p w14:paraId="733D1BCC" w14:textId="77777777" w:rsidR="00A06E65" w:rsidRDefault="00A06E65" w:rsidP="00797AE9">
            <w:pPr>
              <w:spacing w:line="259" w:lineRule="auto"/>
            </w:pPr>
            <w:r>
              <w:t xml:space="preserve"> </w:t>
            </w:r>
          </w:p>
        </w:tc>
        <w:tc>
          <w:tcPr>
            <w:tcW w:w="4323" w:type="dxa"/>
            <w:tcBorders>
              <w:top w:val="single" w:sz="6" w:space="0" w:color="000000"/>
              <w:left w:val="single" w:sz="6" w:space="0" w:color="000000"/>
              <w:bottom w:val="double" w:sz="4" w:space="0" w:color="000000"/>
              <w:right w:val="double" w:sz="4" w:space="0" w:color="000000"/>
            </w:tcBorders>
          </w:tcPr>
          <w:p w14:paraId="0A60546D" w14:textId="77777777" w:rsidR="00A06E65" w:rsidRDefault="00A06E65" w:rsidP="00797AE9">
            <w:pPr>
              <w:spacing w:line="259" w:lineRule="auto"/>
            </w:pPr>
            <w:r>
              <w:t xml:space="preserve"> </w:t>
            </w:r>
          </w:p>
        </w:tc>
      </w:tr>
    </w:tbl>
    <w:p w14:paraId="36BCBF5D" w14:textId="77777777" w:rsidR="00A06E65" w:rsidRDefault="00A06E65" w:rsidP="00A06E65">
      <w:pPr>
        <w:numPr>
          <w:ilvl w:val="0"/>
          <w:numId w:val="45"/>
        </w:numPr>
        <w:spacing w:after="54" w:line="248" w:lineRule="auto"/>
        <w:ind w:right="2" w:hanging="540"/>
        <w:jc w:val="both"/>
      </w:pPr>
      <w:r>
        <w:t xml:space="preserve">The discounts offered and the methodologies for their application are: </w:t>
      </w:r>
    </w:p>
    <w:p w14:paraId="0206292E" w14:textId="77777777" w:rsidR="00A06E65" w:rsidRDefault="00A06E65" w:rsidP="00A06E65">
      <w:pPr>
        <w:spacing w:after="49" w:line="249" w:lineRule="auto"/>
        <w:ind w:left="-5" w:right="177"/>
      </w:pPr>
      <w:r>
        <w:t>Unconditional discounts. If our bid is accepted, the following discounts shall apply.</w:t>
      </w:r>
      <w:r>
        <w:rPr>
          <w:b/>
        </w:rPr>
        <w:t xml:space="preserve"> </w:t>
      </w:r>
      <w:r>
        <w:rPr>
          <w:i/>
        </w:rPr>
        <w:t>[Specify in detail each discount offered (</w:t>
      </w:r>
      <w:proofErr w:type="spellStart"/>
      <w:r>
        <w:rPr>
          <w:i/>
        </w:rPr>
        <w:t>eg</w:t>
      </w:r>
      <w:proofErr w:type="spellEnd"/>
      <w:r>
        <w:rPr>
          <w:i/>
        </w:rPr>
        <w:t xml:space="preserve"> amount/percentage) and the specific item of the Statement of Requirements to which it applies.]</w:t>
      </w:r>
      <w:r>
        <w:t xml:space="preserve">  </w:t>
      </w:r>
    </w:p>
    <w:p w14:paraId="41668DBF" w14:textId="77777777" w:rsidR="00A06E65" w:rsidRDefault="00A06E65" w:rsidP="00A06E65">
      <w:pPr>
        <w:spacing w:after="56" w:line="242" w:lineRule="auto"/>
        <w:ind w:left="-5" w:right="3"/>
      </w:pPr>
      <w:r>
        <w:t>Methodology of application of the unconditional discounts. The unconditional discounts shall be applied using the following method:</w:t>
      </w:r>
      <w:r>
        <w:rPr>
          <w:b/>
        </w:rPr>
        <w:t xml:space="preserve"> </w:t>
      </w:r>
      <w:r>
        <w:rPr>
          <w:i/>
        </w:rPr>
        <w:t>[Specify precisely the method that shall be used to apply the discounts]</w:t>
      </w:r>
      <w:r>
        <w:t xml:space="preserve">; </w:t>
      </w:r>
    </w:p>
    <w:p w14:paraId="1658AF89" w14:textId="77777777" w:rsidR="00A06E65" w:rsidRDefault="00A06E65" w:rsidP="00A06E65">
      <w:pPr>
        <w:ind w:left="19" w:right="185"/>
      </w:pPr>
      <w:r>
        <w:t>Conditional discounts. If our bids for more than one lot are accepted, the following discounts shall apply.</w:t>
      </w:r>
      <w:r>
        <w:rPr>
          <w:b/>
        </w:rPr>
        <w:t xml:space="preserve"> </w:t>
      </w:r>
      <w:r>
        <w:rPr>
          <w:i/>
        </w:rPr>
        <w:t>[Specify precisely each discount offered (</w:t>
      </w:r>
      <w:proofErr w:type="spellStart"/>
      <w:r>
        <w:rPr>
          <w:i/>
        </w:rPr>
        <w:t>eg</w:t>
      </w:r>
      <w:proofErr w:type="spellEnd"/>
      <w:r>
        <w:rPr>
          <w:i/>
        </w:rPr>
        <w:t xml:space="preserve"> amount/percentage) and the conditions for its application.]</w:t>
      </w:r>
      <w:r>
        <w:t xml:space="preserve">  </w:t>
      </w:r>
    </w:p>
    <w:p w14:paraId="6352C866" w14:textId="77777777" w:rsidR="00A06E65" w:rsidRDefault="00A06E65" w:rsidP="00A06E65">
      <w:pPr>
        <w:spacing w:after="51"/>
        <w:ind w:left="19" w:right="185"/>
      </w:pPr>
      <w:r>
        <w:lastRenderedPageBreak/>
        <w:t>Methodology of application of the conditional discounts. The conditional discounts shall be applied using the following method:</w:t>
      </w:r>
      <w:r>
        <w:rPr>
          <w:b/>
        </w:rPr>
        <w:t xml:space="preserve"> </w:t>
      </w:r>
      <w:r>
        <w:rPr>
          <w:i/>
        </w:rPr>
        <w:t>[Specify in detail the method that shall be used to apply the discounts]</w:t>
      </w:r>
      <w:r>
        <w:t xml:space="preserve">; </w:t>
      </w:r>
    </w:p>
    <w:p w14:paraId="79DEE2A5" w14:textId="77777777" w:rsidR="00A06E65" w:rsidRDefault="00A06E65" w:rsidP="00A06E65">
      <w:pPr>
        <w:numPr>
          <w:ilvl w:val="0"/>
          <w:numId w:val="46"/>
        </w:numPr>
        <w:spacing w:after="51" w:line="248" w:lineRule="auto"/>
        <w:ind w:right="177" w:hanging="720"/>
        <w:jc w:val="both"/>
      </w:pPr>
      <w:r>
        <w:t xml:space="preserve">Our bid shall be valid until the date specified in ITB Sub-Clause 17.1 and it shall remain binding upon us and may be accepted at any time before that date; </w:t>
      </w:r>
    </w:p>
    <w:p w14:paraId="76A9BBDD" w14:textId="77777777" w:rsidR="00A06E65" w:rsidRDefault="00A06E65" w:rsidP="00A06E65">
      <w:pPr>
        <w:numPr>
          <w:ilvl w:val="0"/>
          <w:numId w:val="46"/>
        </w:numPr>
        <w:spacing w:after="17" w:line="248" w:lineRule="auto"/>
        <w:ind w:right="177" w:hanging="720"/>
        <w:jc w:val="both"/>
      </w:pPr>
      <w:r>
        <w:t xml:space="preserve">If our bid is accepted, we commit to obtain a Performance Security in accordance with the </w:t>
      </w:r>
    </w:p>
    <w:p w14:paraId="68990B16" w14:textId="77777777" w:rsidR="00A06E65" w:rsidRDefault="00A06E65" w:rsidP="00A06E65">
      <w:pPr>
        <w:spacing w:after="49" w:line="249" w:lineRule="auto"/>
        <w:ind w:left="-5" w:right="177"/>
      </w:pPr>
      <w:r>
        <w:t xml:space="preserve">Bidding Document in the amount of </w:t>
      </w:r>
      <w:r>
        <w:rPr>
          <w:i/>
        </w:rPr>
        <w:t>[insert amount and currency in words and figures of the Performance Security]</w:t>
      </w:r>
      <w:r>
        <w:t xml:space="preserve"> for the due performance of the Contract; </w:t>
      </w:r>
    </w:p>
    <w:p w14:paraId="524B4A4B" w14:textId="77777777" w:rsidR="00A06E65" w:rsidRDefault="00A06E65" w:rsidP="00A06E65">
      <w:pPr>
        <w:numPr>
          <w:ilvl w:val="0"/>
          <w:numId w:val="46"/>
        </w:numPr>
        <w:spacing w:after="51" w:line="248" w:lineRule="auto"/>
        <w:ind w:right="177" w:hanging="720"/>
        <w:jc w:val="both"/>
      </w:pPr>
      <w:r>
        <w:t xml:space="preserve">We, including any subcontractors or providers for any part of the contract resulting from this procurement process, are eligible to participate in public procurement in accordance with ITB Clause 4.1; </w:t>
      </w:r>
    </w:p>
    <w:p w14:paraId="2D6E1064" w14:textId="77777777" w:rsidR="00A06E65" w:rsidRDefault="00A06E65" w:rsidP="00A06E65">
      <w:pPr>
        <w:numPr>
          <w:ilvl w:val="0"/>
          <w:numId w:val="46"/>
        </w:numPr>
        <w:spacing w:after="51" w:line="248" w:lineRule="auto"/>
        <w:ind w:right="177" w:hanging="720"/>
        <w:jc w:val="both"/>
      </w:pPr>
      <w:r>
        <w:t xml:space="preserve">We, including any subcontractors or providers for any part of the contract resulting from this procurement process are registered with the Authority under registration number ________________________ (insert registration number of contractor and any subcontractor(s) where applicable). </w:t>
      </w:r>
      <w:r>
        <w:rPr>
          <w:i/>
        </w:rPr>
        <w:t>[Bidders who are not registered or whose subcontractors are not registered should amend the statement to reflect their status];</w:t>
      </w:r>
      <w:r>
        <w:t xml:space="preserve"> </w:t>
      </w:r>
    </w:p>
    <w:p w14:paraId="72778A71" w14:textId="77777777" w:rsidR="00A06E65" w:rsidRDefault="00A06E65" w:rsidP="00A06E65">
      <w:pPr>
        <w:numPr>
          <w:ilvl w:val="0"/>
          <w:numId w:val="46"/>
        </w:numPr>
        <w:spacing w:after="49" w:line="249" w:lineRule="auto"/>
        <w:ind w:right="177" w:hanging="720"/>
        <w:jc w:val="both"/>
      </w:pPr>
      <w:r>
        <w:t xml:space="preserve">We, including any subcontractors or Providers for any part of the contract, have nationals from eligible countries </w:t>
      </w:r>
      <w:r>
        <w:rPr>
          <w:i/>
        </w:rPr>
        <w:t>[insert the nationality of the Bidder, including that of all parties that comprise the Bidder, if the Bidder is a joint venture, consortium or association, and the nationality of each subcontractor]</w:t>
      </w:r>
      <w:r>
        <w:t xml:space="preserve">; </w:t>
      </w:r>
    </w:p>
    <w:p w14:paraId="6F070124" w14:textId="77777777" w:rsidR="00A06E65" w:rsidRDefault="00A06E65" w:rsidP="00A06E65">
      <w:pPr>
        <w:numPr>
          <w:ilvl w:val="0"/>
          <w:numId w:val="46"/>
        </w:numPr>
        <w:spacing w:after="51" w:line="248" w:lineRule="auto"/>
        <w:ind w:right="177" w:hanging="720"/>
        <w:jc w:val="both"/>
      </w:pPr>
      <w:r>
        <w:t xml:space="preserve">We are eligible for a Margin of Preference in accordance with ITB Clause 34 and are eligible for inclusion in </w:t>
      </w:r>
      <w:r>
        <w:rPr>
          <w:i/>
        </w:rPr>
        <w:t>[insert Group A or Group B as appropriate]</w:t>
      </w:r>
      <w:r>
        <w:t xml:space="preserve"> and enclose documentary evidence of our eligibility;  </w:t>
      </w:r>
    </w:p>
    <w:p w14:paraId="7AC3B816" w14:textId="77777777" w:rsidR="00A06E65" w:rsidRDefault="00A06E65" w:rsidP="00A06E65">
      <w:pPr>
        <w:tabs>
          <w:tab w:val="center" w:pos="738"/>
        </w:tabs>
        <w:spacing w:after="49" w:line="249" w:lineRule="auto"/>
        <w:ind w:left="-15"/>
      </w:pPr>
      <w:r>
        <w:t xml:space="preserve"> </w:t>
      </w:r>
      <w:r>
        <w:tab/>
      </w:r>
      <w:r>
        <w:rPr>
          <w:i/>
        </w:rPr>
        <w:t>[or]</w:t>
      </w:r>
      <w:r>
        <w:t xml:space="preserve"> </w:t>
      </w:r>
    </w:p>
    <w:p w14:paraId="417A277E" w14:textId="77777777" w:rsidR="00A06E65" w:rsidRDefault="00A06E65" w:rsidP="00A06E65">
      <w:pPr>
        <w:tabs>
          <w:tab w:val="center" w:pos="4464"/>
        </w:tabs>
        <w:spacing w:after="114"/>
      </w:pPr>
      <w:r>
        <w:t xml:space="preserve"> </w:t>
      </w:r>
      <w:r>
        <w:tab/>
        <w:t xml:space="preserve">We are not eligible for a Margin of Preference in accordance with ITB Clause 34; </w:t>
      </w:r>
    </w:p>
    <w:p w14:paraId="0649DE39" w14:textId="77777777" w:rsidR="00A06E65" w:rsidRDefault="00A06E65" w:rsidP="00A06E65">
      <w:pPr>
        <w:numPr>
          <w:ilvl w:val="0"/>
          <w:numId w:val="46"/>
        </w:numPr>
        <w:spacing w:after="51" w:line="248" w:lineRule="auto"/>
        <w:ind w:right="177" w:hanging="720"/>
        <w:jc w:val="both"/>
      </w:pPr>
      <w:r>
        <w:t xml:space="preserve">We have signed and undertake to abide by the Code of Ethical Conduct for Bidders </w:t>
      </w:r>
      <w:proofErr w:type="gramStart"/>
      <w:r>
        <w:t>and  Providers</w:t>
      </w:r>
      <w:proofErr w:type="gramEnd"/>
      <w:r>
        <w:t xml:space="preserve"> attached during the procurement process and the execution of any </w:t>
      </w:r>
      <w:proofErr w:type="gramStart"/>
      <w:r>
        <w:t>resulting  contract</w:t>
      </w:r>
      <w:proofErr w:type="gramEnd"/>
      <w:r>
        <w:t xml:space="preserve">; </w:t>
      </w:r>
    </w:p>
    <w:p w14:paraId="5ADEF531" w14:textId="77777777" w:rsidR="00A06E65" w:rsidRDefault="00A06E65" w:rsidP="00A06E65">
      <w:pPr>
        <w:numPr>
          <w:ilvl w:val="0"/>
          <w:numId w:val="46"/>
        </w:numPr>
        <w:spacing w:after="54" w:line="248" w:lineRule="auto"/>
        <w:ind w:right="177" w:hanging="720"/>
        <w:jc w:val="both"/>
      </w:pPr>
      <w:r>
        <w:t xml:space="preserve">We accept the appointment of </w:t>
      </w:r>
      <w:r>
        <w:rPr>
          <w:i/>
        </w:rPr>
        <w:t>[name proposed in Bid Data Sheet]</w:t>
      </w:r>
      <w:r>
        <w:t xml:space="preserve"> as the Adjudicator. </w:t>
      </w:r>
    </w:p>
    <w:p w14:paraId="36713364" w14:textId="77777777" w:rsidR="00A06E65" w:rsidRDefault="00A06E65" w:rsidP="00A06E65">
      <w:pPr>
        <w:spacing w:after="49" w:line="249" w:lineRule="auto"/>
        <w:ind w:left="-5" w:right="177"/>
      </w:pPr>
      <w:r>
        <w:rPr>
          <w:i/>
        </w:rPr>
        <w:t>[or]</w:t>
      </w:r>
      <w:r>
        <w:t xml:space="preserve"> </w:t>
      </w:r>
    </w:p>
    <w:p w14:paraId="2FCD4DF5" w14:textId="77777777" w:rsidR="00A06E65" w:rsidRDefault="00A06E65" w:rsidP="00A06E65">
      <w:pPr>
        <w:spacing w:after="51"/>
        <w:ind w:left="19" w:right="184"/>
      </w:pPr>
      <w:r>
        <w:t xml:space="preserve">We do not accept the appointment of </w:t>
      </w:r>
      <w:r>
        <w:rPr>
          <w:i/>
        </w:rPr>
        <w:t>[name proposed in Bidding Data]</w:t>
      </w:r>
      <w:r>
        <w:t xml:space="preserve"> as the Adjudicator, and propose instead that </w:t>
      </w:r>
      <w:r>
        <w:rPr>
          <w:i/>
        </w:rPr>
        <w:t>[name]</w:t>
      </w:r>
      <w:r>
        <w:t xml:space="preserve"> be appointed as Adjudicator, whose daily fees and biographical data are attached. </w:t>
      </w:r>
    </w:p>
    <w:p w14:paraId="7234868B" w14:textId="77777777" w:rsidR="00A06E65" w:rsidRDefault="00A06E65" w:rsidP="00A06E65">
      <w:pPr>
        <w:numPr>
          <w:ilvl w:val="0"/>
          <w:numId w:val="46"/>
        </w:numPr>
        <w:spacing w:after="48" w:line="248" w:lineRule="auto"/>
        <w:ind w:right="177" w:hanging="720"/>
        <w:jc w:val="both"/>
      </w:pPr>
      <w:r>
        <w:t xml:space="preserve">We are not participating, as Bidders, in more than one bid in this bidding process, other than alternative bids in accordance with the Bidding Document; </w:t>
      </w:r>
    </w:p>
    <w:p w14:paraId="641A7AD4" w14:textId="77777777" w:rsidR="00A06E65" w:rsidRDefault="00A06E65" w:rsidP="00A06E65">
      <w:pPr>
        <w:numPr>
          <w:ilvl w:val="0"/>
          <w:numId w:val="46"/>
        </w:numPr>
        <w:spacing w:after="51" w:line="248" w:lineRule="auto"/>
        <w:ind w:right="177" w:hanging="720"/>
        <w:jc w:val="both"/>
      </w:pPr>
      <w:r>
        <w:t xml:space="preserve">We, including any subcontractors, do not have any conflict of interest and are not associated, nor have been associated in the past, directly or indirectly, with the consultant or any other entity that has prepared the design, specifications, and other documents for the Project or that is being proposed as Project Manager for the Contract; </w:t>
      </w:r>
    </w:p>
    <w:p w14:paraId="66E70C6D" w14:textId="77777777" w:rsidR="00A06E65" w:rsidRDefault="00A06E65" w:rsidP="00A06E65">
      <w:pPr>
        <w:numPr>
          <w:ilvl w:val="0"/>
          <w:numId w:val="46"/>
        </w:numPr>
        <w:spacing w:after="51" w:line="248" w:lineRule="auto"/>
        <w:ind w:right="177" w:hanging="720"/>
        <w:jc w:val="both"/>
      </w:pPr>
      <w:r>
        <w:t xml:space="preserve">We, our affiliates or subsidiaries, including any subcontractors for any part of the contract, have not been suspended by the Public Procurement and Disposal of Public Assets Authority in Uganda from participating in public procurement; </w:t>
      </w:r>
    </w:p>
    <w:p w14:paraId="48D4A3A3" w14:textId="77777777" w:rsidR="00A06E65" w:rsidRDefault="00A06E65" w:rsidP="00A06E65">
      <w:pPr>
        <w:numPr>
          <w:ilvl w:val="0"/>
          <w:numId w:val="46"/>
        </w:numPr>
        <w:spacing w:after="75" w:line="249" w:lineRule="auto"/>
        <w:ind w:right="177" w:hanging="720"/>
        <w:jc w:val="both"/>
      </w:pPr>
      <w:r>
        <w:t xml:space="preserve">The following commissions, gratuities, or fees have been paid or are to be paid with respect to the bidding process or execution of the Contract: </w:t>
      </w:r>
      <w:r>
        <w:rPr>
          <w:i/>
        </w:rPr>
        <w:t xml:space="preserve">[insert complete name of each Recipient, their full address, the reason for which each commission or gratuity was paid and the amount and currency of each such commission or gratuity. If none has been paid or is to be paid, indicate “none”.] </w:t>
      </w:r>
    </w:p>
    <w:p w14:paraId="20968F97" w14:textId="77777777" w:rsidR="00A06E65" w:rsidRDefault="00A06E65" w:rsidP="00A06E65">
      <w:pPr>
        <w:spacing w:after="0"/>
      </w:pPr>
      <w:r>
        <w:rPr>
          <w:b/>
        </w:rPr>
        <w:lastRenderedPageBreak/>
        <w:t xml:space="preserve"> </w:t>
      </w:r>
    </w:p>
    <w:tbl>
      <w:tblPr>
        <w:tblStyle w:val="TableGrid"/>
        <w:tblW w:w="8416" w:type="dxa"/>
        <w:tblInd w:w="693" w:type="dxa"/>
        <w:tblCellMar>
          <w:top w:w="69" w:type="dxa"/>
          <w:left w:w="107" w:type="dxa"/>
          <w:right w:w="44" w:type="dxa"/>
        </w:tblCellMar>
        <w:tblLook w:val="04A0" w:firstRow="1" w:lastRow="0" w:firstColumn="1" w:lastColumn="0" w:noHBand="0" w:noVBand="1"/>
      </w:tblPr>
      <w:tblGrid>
        <w:gridCol w:w="2801"/>
        <w:gridCol w:w="2172"/>
        <w:gridCol w:w="1992"/>
        <w:gridCol w:w="1451"/>
      </w:tblGrid>
      <w:tr w:rsidR="00A06E65" w14:paraId="763E1812" w14:textId="77777777" w:rsidTr="00797AE9">
        <w:trPr>
          <w:trHeight w:val="690"/>
        </w:trPr>
        <w:tc>
          <w:tcPr>
            <w:tcW w:w="2800" w:type="dxa"/>
            <w:tcBorders>
              <w:top w:val="double" w:sz="4" w:space="0" w:color="000000"/>
              <w:left w:val="double" w:sz="4" w:space="0" w:color="000000"/>
              <w:bottom w:val="single" w:sz="6" w:space="0" w:color="000000"/>
              <w:right w:val="single" w:sz="6" w:space="0" w:color="000000"/>
            </w:tcBorders>
            <w:shd w:val="clear" w:color="auto" w:fill="BFBFBF"/>
          </w:tcPr>
          <w:p w14:paraId="4B0F527F" w14:textId="77777777" w:rsidR="00A06E65" w:rsidRDefault="00A06E65" w:rsidP="00797AE9">
            <w:pPr>
              <w:spacing w:line="259" w:lineRule="auto"/>
              <w:ind w:right="67"/>
              <w:jc w:val="center"/>
            </w:pPr>
            <w:r>
              <w:rPr>
                <w:b/>
              </w:rPr>
              <w:t xml:space="preserve">Name of Recipient </w:t>
            </w:r>
          </w:p>
        </w:tc>
        <w:tc>
          <w:tcPr>
            <w:tcW w:w="2172" w:type="dxa"/>
            <w:tcBorders>
              <w:top w:val="double" w:sz="4" w:space="0" w:color="000000"/>
              <w:left w:val="single" w:sz="6" w:space="0" w:color="000000"/>
              <w:bottom w:val="single" w:sz="6" w:space="0" w:color="000000"/>
              <w:right w:val="single" w:sz="6" w:space="0" w:color="000000"/>
            </w:tcBorders>
            <w:shd w:val="clear" w:color="auto" w:fill="BFBFBF"/>
          </w:tcPr>
          <w:p w14:paraId="25DCA648" w14:textId="77777777" w:rsidR="00A06E65" w:rsidRDefault="00A06E65" w:rsidP="00797AE9">
            <w:pPr>
              <w:spacing w:line="259" w:lineRule="auto"/>
              <w:ind w:right="66"/>
              <w:jc w:val="center"/>
            </w:pPr>
            <w:r>
              <w:rPr>
                <w:b/>
              </w:rPr>
              <w:t xml:space="preserve">Address </w:t>
            </w:r>
          </w:p>
        </w:tc>
        <w:tc>
          <w:tcPr>
            <w:tcW w:w="1992" w:type="dxa"/>
            <w:tcBorders>
              <w:top w:val="double" w:sz="4" w:space="0" w:color="000000"/>
              <w:left w:val="single" w:sz="6" w:space="0" w:color="000000"/>
              <w:bottom w:val="single" w:sz="6" w:space="0" w:color="000000"/>
              <w:right w:val="single" w:sz="6" w:space="0" w:color="000000"/>
            </w:tcBorders>
            <w:shd w:val="clear" w:color="auto" w:fill="BFBFBF"/>
          </w:tcPr>
          <w:p w14:paraId="1CE3F153" w14:textId="77777777" w:rsidR="00A06E65" w:rsidRDefault="00A06E65" w:rsidP="00797AE9">
            <w:pPr>
              <w:spacing w:line="259" w:lineRule="auto"/>
              <w:ind w:left="61"/>
            </w:pPr>
            <w:r>
              <w:rPr>
                <w:b/>
              </w:rPr>
              <w:t xml:space="preserve">Purpose/Reason </w:t>
            </w:r>
          </w:p>
        </w:tc>
        <w:tc>
          <w:tcPr>
            <w:tcW w:w="1451" w:type="dxa"/>
            <w:tcBorders>
              <w:top w:val="double" w:sz="4" w:space="0" w:color="000000"/>
              <w:left w:val="single" w:sz="6" w:space="0" w:color="000000"/>
              <w:bottom w:val="single" w:sz="6" w:space="0" w:color="000000"/>
              <w:right w:val="double" w:sz="4" w:space="0" w:color="000000"/>
            </w:tcBorders>
            <w:shd w:val="clear" w:color="auto" w:fill="BFBFBF"/>
          </w:tcPr>
          <w:p w14:paraId="6FADB678" w14:textId="77777777" w:rsidR="00A06E65" w:rsidRDefault="00A06E65" w:rsidP="00797AE9">
            <w:pPr>
              <w:spacing w:line="259" w:lineRule="auto"/>
              <w:jc w:val="center"/>
            </w:pPr>
            <w:r>
              <w:rPr>
                <w:b/>
              </w:rPr>
              <w:t xml:space="preserve">Amount &amp; currency </w:t>
            </w:r>
          </w:p>
        </w:tc>
      </w:tr>
      <w:tr w:rsidR="00A06E65" w14:paraId="3CD65B46" w14:textId="77777777" w:rsidTr="00797AE9">
        <w:trPr>
          <w:trHeight w:val="751"/>
        </w:trPr>
        <w:tc>
          <w:tcPr>
            <w:tcW w:w="2800" w:type="dxa"/>
            <w:tcBorders>
              <w:top w:val="single" w:sz="6" w:space="0" w:color="000000"/>
              <w:left w:val="double" w:sz="4" w:space="0" w:color="000000"/>
              <w:bottom w:val="single" w:sz="6" w:space="0" w:color="000000"/>
              <w:right w:val="single" w:sz="6" w:space="0" w:color="000000"/>
            </w:tcBorders>
          </w:tcPr>
          <w:p w14:paraId="472E5BC1" w14:textId="77777777" w:rsidR="00A06E65" w:rsidRDefault="00A06E65" w:rsidP="00797AE9">
            <w:pPr>
              <w:spacing w:after="36" w:line="259" w:lineRule="auto"/>
            </w:pPr>
            <w:r>
              <w:t xml:space="preserve"> </w:t>
            </w:r>
          </w:p>
          <w:p w14:paraId="5882E6A2" w14:textId="77777777" w:rsidR="00A06E65" w:rsidRDefault="00A06E65" w:rsidP="00797AE9">
            <w:pPr>
              <w:tabs>
                <w:tab w:val="right" w:pos="2649"/>
              </w:tabs>
              <w:spacing w:line="259" w:lineRule="auto"/>
            </w:pPr>
            <w:r>
              <w:t xml:space="preserve"> </w:t>
            </w:r>
            <w:r>
              <w:rPr>
                <w:rFonts w:ascii="Calibri" w:eastAsia="Calibri" w:hAnsi="Calibri" w:cs="Calibri"/>
                <w:noProof/>
              </w:rPr>
              <mc:AlternateContent>
                <mc:Choice Requires="wpg">
                  <w:drawing>
                    <wp:inline distT="0" distB="0" distL="0" distR="0" wp14:anchorId="5D60C662" wp14:editId="64A780A8">
                      <wp:extent cx="1641602" cy="7620"/>
                      <wp:effectExtent l="0" t="0" r="0" b="0"/>
                      <wp:docPr id="144404" name="Group 144404"/>
                      <wp:cNvGraphicFramePr/>
                      <a:graphic xmlns:a="http://schemas.openxmlformats.org/drawingml/2006/main">
                        <a:graphicData uri="http://schemas.microsoft.com/office/word/2010/wordprocessingGroup">
                          <wpg:wgp>
                            <wpg:cNvGrpSpPr/>
                            <wpg:grpSpPr>
                              <a:xfrm>
                                <a:off x="0" y="0"/>
                                <a:ext cx="1641602" cy="7620"/>
                                <a:chOff x="0" y="0"/>
                                <a:chExt cx="1641602" cy="7620"/>
                              </a:xfrm>
                            </wpg:grpSpPr>
                            <wps:wsp>
                              <wps:cNvPr id="178434" name="Shape 178434"/>
                              <wps:cNvSpPr/>
                              <wps:spPr>
                                <a:xfrm>
                                  <a:off x="0" y="0"/>
                                  <a:ext cx="1641602" cy="9144"/>
                                </a:xfrm>
                                <a:custGeom>
                                  <a:avLst/>
                                  <a:gdLst/>
                                  <a:ahLst/>
                                  <a:cxnLst/>
                                  <a:rect l="0" t="0" r="0" b="0"/>
                                  <a:pathLst>
                                    <a:path w="1641602" h="9144">
                                      <a:moveTo>
                                        <a:pt x="0" y="0"/>
                                      </a:moveTo>
                                      <a:lnTo>
                                        <a:pt x="1641602" y="0"/>
                                      </a:lnTo>
                                      <a:lnTo>
                                        <a:pt x="164160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5F62065C" id="Group 144404" o:spid="_x0000_s1026" style="width:129.25pt;height:.6pt;mso-position-horizontal-relative:char;mso-position-vertical-relative:line" coordsize="16416,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">
                      <v:shape id="Shape 178434" o:spid="_x0000_s1027" style="position:absolute;width:16416;height:91;visibility:visible;mso-wrap-style:square;v-text-anchor:top" coordsize="164160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" path="m,l1641602,r,9144l,9144,,e" fillcolor="black" stroked="f" strokeweight="0">
                        <v:stroke miterlimit="83231f" joinstyle="miter"/>
                        <v:path arrowok="t" textboxrect="0,0,1641602,9144"/>
                      </v:shape>
                      <w10:anchorlock/>
                    </v:group>
                  </w:pict>
                </mc:Fallback>
              </mc:AlternateContent>
            </w:r>
            <w:r>
              <w:tab/>
              <w:t xml:space="preserve"> </w:t>
            </w:r>
          </w:p>
        </w:tc>
        <w:tc>
          <w:tcPr>
            <w:tcW w:w="2172" w:type="dxa"/>
            <w:tcBorders>
              <w:top w:val="single" w:sz="6" w:space="0" w:color="000000"/>
              <w:left w:val="single" w:sz="6" w:space="0" w:color="000000"/>
              <w:bottom w:val="single" w:sz="6" w:space="0" w:color="000000"/>
              <w:right w:val="single" w:sz="6" w:space="0" w:color="000000"/>
            </w:tcBorders>
          </w:tcPr>
          <w:p w14:paraId="30D6C7CB" w14:textId="77777777" w:rsidR="00A06E65" w:rsidRDefault="00A06E65" w:rsidP="00797AE9">
            <w:pPr>
              <w:spacing w:after="36" w:line="259" w:lineRule="auto"/>
              <w:ind w:left="1"/>
            </w:pPr>
            <w:r>
              <w:t xml:space="preserve"> </w:t>
            </w:r>
          </w:p>
          <w:p w14:paraId="3ABB82A6" w14:textId="77777777" w:rsidR="00A06E65" w:rsidRDefault="00A06E65" w:rsidP="00797AE9">
            <w:pPr>
              <w:spacing w:line="259" w:lineRule="auto"/>
              <w:ind w:left="1"/>
            </w:pPr>
            <w:r>
              <w:rPr>
                <w:u w:val="single" w:color="000000"/>
              </w:rPr>
              <w:t xml:space="preserve"> </w:t>
            </w:r>
            <w:r>
              <w:rPr>
                <w:u w:val="single" w:color="000000"/>
              </w:rPr>
              <w:tab/>
            </w:r>
            <w:r>
              <w:t xml:space="preserve"> </w:t>
            </w:r>
          </w:p>
        </w:tc>
        <w:tc>
          <w:tcPr>
            <w:tcW w:w="1992" w:type="dxa"/>
            <w:tcBorders>
              <w:top w:val="single" w:sz="6" w:space="0" w:color="000000"/>
              <w:left w:val="single" w:sz="6" w:space="0" w:color="000000"/>
              <w:bottom w:val="single" w:sz="6" w:space="0" w:color="000000"/>
              <w:right w:val="single" w:sz="6" w:space="0" w:color="000000"/>
            </w:tcBorders>
          </w:tcPr>
          <w:p w14:paraId="468FF438" w14:textId="77777777" w:rsidR="00A06E65" w:rsidRDefault="00A06E65" w:rsidP="00797AE9">
            <w:pPr>
              <w:spacing w:after="36" w:line="259" w:lineRule="auto"/>
              <w:ind w:left="1"/>
            </w:pPr>
            <w:r>
              <w:t xml:space="preserve"> </w:t>
            </w:r>
          </w:p>
          <w:p w14:paraId="1B98E0FD" w14:textId="77777777" w:rsidR="00A06E65" w:rsidRDefault="00A06E65" w:rsidP="00797AE9">
            <w:pPr>
              <w:spacing w:line="259" w:lineRule="auto"/>
              <w:ind w:left="1"/>
            </w:pPr>
            <w:r>
              <w:rPr>
                <w:u w:val="single" w:color="000000"/>
              </w:rPr>
              <w:t xml:space="preserve"> </w:t>
            </w:r>
            <w:r>
              <w:rPr>
                <w:u w:val="single" w:color="000000"/>
              </w:rPr>
              <w:tab/>
            </w:r>
            <w:r>
              <w:t xml:space="preserve"> </w:t>
            </w:r>
          </w:p>
        </w:tc>
        <w:tc>
          <w:tcPr>
            <w:tcW w:w="1451" w:type="dxa"/>
            <w:tcBorders>
              <w:top w:val="single" w:sz="6" w:space="0" w:color="000000"/>
              <w:left w:val="single" w:sz="6" w:space="0" w:color="000000"/>
              <w:bottom w:val="single" w:sz="6" w:space="0" w:color="000000"/>
              <w:right w:val="double" w:sz="4" w:space="0" w:color="000000"/>
            </w:tcBorders>
          </w:tcPr>
          <w:p w14:paraId="52FBF8D0" w14:textId="77777777" w:rsidR="00A06E65" w:rsidRDefault="00A06E65" w:rsidP="00797AE9">
            <w:pPr>
              <w:spacing w:after="36" w:line="259" w:lineRule="auto"/>
              <w:ind w:left="2"/>
            </w:pPr>
            <w:r>
              <w:t xml:space="preserve"> </w:t>
            </w:r>
          </w:p>
          <w:p w14:paraId="27853887" w14:textId="77777777" w:rsidR="00A06E65" w:rsidRDefault="00A06E65" w:rsidP="00797AE9">
            <w:pPr>
              <w:spacing w:line="259" w:lineRule="auto"/>
              <w:ind w:left="2"/>
            </w:pPr>
            <w:r>
              <w:rPr>
                <w:u w:val="single" w:color="000000"/>
              </w:rPr>
              <w:t xml:space="preserve"> </w:t>
            </w:r>
            <w:r>
              <w:rPr>
                <w:u w:val="single" w:color="000000"/>
              </w:rPr>
              <w:tab/>
            </w:r>
            <w:r>
              <w:t xml:space="preserve"> </w:t>
            </w:r>
          </w:p>
        </w:tc>
      </w:tr>
      <w:tr w:rsidR="00A06E65" w14:paraId="71E9124E" w14:textId="77777777" w:rsidTr="00797AE9">
        <w:trPr>
          <w:trHeight w:val="747"/>
        </w:trPr>
        <w:tc>
          <w:tcPr>
            <w:tcW w:w="2800" w:type="dxa"/>
            <w:tcBorders>
              <w:top w:val="single" w:sz="6" w:space="0" w:color="000000"/>
              <w:left w:val="double" w:sz="4" w:space="0" w:color="000000"/>
              <w:bottom w:val="single" w:sz="6" w:space="0" w:color="000000"/>
              <w:right w:val="single" w:sz="6" w:space="0" w:color="000000"/>
            </w:tcBorders>
          </w:tcPr>
          <w:p w14:paraId="06786A2B" w14:textId="77777777" w:rsidR="00A06E65" w:rsidRDefault="00A06E65" w:rsidP="00797AE9">
            <w:pPr>
              <w:spacing w:after="36" w:line="259" w:lineRule="auto"/>
            </w:pPr>
            <w:r>
              <w:t xml:space="preserve"> </w:t>
            </w:r>
          </w:p>
          <w:p w14:paraId="548DB003" w14:textId="77777777" w:rsidR="00A06E65" w:rsidRDefault="00A06E65" w:rsidP="00797AE9">
            <w:pPr>
              <w:tabs>
                <w:tab w:val="right" w:pos="2649"/>
              </w:tabs>
              <w:spacing w:line="259" w:lineRule="auto"/>
            </w:pPr>
            <w:r>
              <w:t xml:space="preserve"> </w:t>
            </w:r>
            <w:r>
              <w:rPr>
                <w:rFonts w:ascii="Calibri" w:eastAsia="Calibri" w:hAnsi="Calibri" w:cs="Calibri"/>
                <w:noProof/>
              </w:rPr>
              <mc:AlternateContent>
                <mc:Choice Requires="wpg">
                  <w:drawing>
                    <wp:inline distT="0" distB="0" distL="0" distR="0" wp14:anchorId="08FF8BD2" wp14:editId="4EA3A226">
                      <wp:extent cx="1641602" cy="7620"/>
                      <wp:effectExtent l="0" t="0" r="0" b="0"/>
                      <wp:docPr id="144692" name="Group 144692"/>
                      <wp:cNvGraphicFramePr/>
                      <a:graphic xmlns:a="http://schemas.openxmlformats.org/drawingml/2006/main">
                        <a:graphicData uri="http://schemas.microsoft.com/office/word/2010/wordprocessingGroup">
                          <wpg:wgp>
                            <wpg:cNvGrpSpPr/>
                            <wpg:grpSpPr>
                              <a:xfrm>
                                <a:off x="0" y="0"/>
                                <a:ext cx="1641602" cy="7620"/>
                                <a:chOff x="0" y="0"/>
                                <a:chExt cx="1641602" cy="7620"/>
                              </a:xfrm>
                            </wpg:grpSpPr>
                            <wps:wsp>
                              <wps:cNvPr id="178436" name="Shape 178436"/>
                              <wps:cNvSpPr/>
                              <wps:spPr>
                                <a:xfrm>
                                  <a:off x="0" y="0"/>
                                  <a:ext cx="1641602" cy="9144"/>
                                </a:xfrm>
                                <a:custGeom>
                                  <a:avLst/>
                                  <a:gdLst/>
                                  <a:ahLst/>
                                  <a:cxnLst/>
                                  <a:rect l="0" t="0" r="0" b="0"/>
                                  <a:pathLst>
                                    <a:path w="1641602" h="9144">
                                      <a:moveTo>
                                        <a:pt x="0" y="0"/>
                                      </a:moveTo>
                                      <a:lnTo>
                                        <a:pt x="1641602" y="0"/>
                                      </a:lnTo>
                                      <a:lnTo>
                                        <a:pt x="164160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47460DB0" id="Group 144692" o:spid="_x0000_s1026" style="width:129.25pt;height:.6pt;mso-position-horizontal-relative:char;mso-position-vertical-relative:line" coordsize="16416,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">
                      <v:shape id="Shape 178436" o:spid="_x0000_s1027" style="position:absolute;width:16416;height:91;visibility:visible;mso-wrap-style:square;v-text-anchor:top" coordsize="164160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" path="m,l1641602,r,9144l,9144,,e" fillcolor="black" stroked="f" strokeweight="0">
                        <v:stroke miterlimit="83231f" joinstyle="miter"/>
                        <v:path arrowok="t" textboxrect="0,0,1641602,9144"/>
                      </v:shape>
                      <w10:anchorlock/>
                    </v:group>
                  </w:pict>
                </mc:Fallback>
              </mc:AlternateContent>
            </w:r>
            <w:r>
              <w:tab/>
              <w:t xml:space="preserve"> </w:t>
            </w:r>
          </w:p>
        </w:tc>
        <w:tc>
          <w:tcPr>
            <w:tcW w:w="2172" w:type="dxa"/>
            <w:tcBorders>
              <w:top w:val="single" w:sz="6" w:space="0" w:color="000000"/>
              <w:left w:val="single" w:sz="6" w:space="0" w:color="000000"/>
              <w:bottom w:val="single" w:sz="6" w:space="0" w:color="000000"/>
              <w:right w:val="single" w:sz="6" w:space="0" w:color="000000"/>
            </w:tcBorders>
          </w:tcPr>
          <w:p w14:paraId="5AA64C5D" w14:textId="77777777" w:rsidR="00A06E65" w:rsidRDefault="00A06E65" w:rsidP="00797AE9">
            <w:pPr>
              <w:spacing w:after="36" w:line="259" w:lineRule="auto"/>
              <w:ind w:left="1"/>
            </w:pPr>
            <w:r>
              <w:t xml:space="preserve"> </w:t>
            </w:r>
          </w:p>
          <w:p w14:paraId="38CC6D7E" w14:textId="77777777" w:rsidR="00A06E65" w:rsidRDefault="00A06E65" w:rsidP="00797AE9">
            <w:pPr>
              <w:spacing w:line="259" w:lineRule="auto"/>
              <w:ind w:left="1"/>
            </w:pPr>
            <w:r>
              <w:rPr>
                <w:u w:val="single" w:color="000000"/>
              </w:rPr>
              <w:t xml:space="preserve"> </w:t>
            </w:r>
            <w:r>
              <w:rPr>
                <w:u w:val="single" w:color="000000"/>
              </w:rPr>
              <w:tab/>
            </w:r>
            <w:r>
              <w:t xml:space="preserve"> </w:t>
            </w:r>
          </w:p>
        </w:tc>
        <w:tc>
          <w:tcPr>
            <w:tcW w:w="1992" w:type="dxa"/>
            <w:tcBorders>
              <w:top w:val="single" w:sz="6" w:space="0" w:color="000000"/>
              <w:left w:val="single" w:sz="6" w:space="0" w:color="000000"/>
              <w:bottom w:val="single" w:sz="6" w:space="0" w:color="000000"/>
              <w:right w:val="single" w:sz="6" w:space="0" w:color="000000"/>
            </w:tcBorders>
          </w:tcPr>
          <w:p w14:paraId="15914F38" w14:textId="77777777" w:rsidR="00A06E65" w:rsidRDefault="00A06E65" w:rsidP="00797AE9">
            <w:pPr>
              <w:spacing w:after="36" w:line="259" w:lineRule="auto"/>
              <w:ind w:left="1"/>
            </w:pPr>
            <w:r>
              <w:t xml:space="preserve"> </w:t>
            </w:r>
          </w:p>
          <w:p w14:paraId="0298E606" w14:textId="77777777" w:rsidR="00A06E65" w:rsidRDefault="00A06E65" w:rsidP="00797AE9">
            <w:pPr>
              <w:spacing w:line="259" w:lineRule="auto"/>
              <w:ind w:left="1"/>
            </w:pPr>
            <w:r>
              <w:rPr>
                <w:u w:val="single" w:color="000000"/>
              </w:rPr>
              <w:t xml:space="preserve"> </w:t>
            </w:r>
            <w:r>
              <w:rPr>
                <w:u w:val="single" w:color="000000"/>
              </w:rPr>
              <w:tab/>
            </w:r>
            <w:r>
              <w:t xml:space="preserve"> </w:t>
            </w:r>
          </w:p>
        </w:tc>
        <w:tc>
          <w:tcPr>
            <w:tcW w:w="1451" w:type="dxa"/>
            <w:tcBorders>
              <w:top w:val="single" w:sz="6" w:space="0" w:color="000000"/>
              <w:left w:val="single" w:sz="6" w:space="0" w:color="000000"/>
              <w:bottom w:val="single" w:sz="6" w:space="0" w:color="000000"/>
              <w:right w:val="double" w:sz="4" w:space="0" w:color="000000"/>
            </w:tcBorders>
          </w:tcPr>
          <w:p w14:paraId="3EBD1D04" w14:textId="77777777" w:rsidR="00A06E65" w:rsidRDefault="00A06E65" w:rsidP="00797AE9">
            <w:pPr>
              <w:spacing w:after="36" w:line="259" w:lineRule="auto"/>
              <w:ind w:left="2"/>
            </w:pPr>
            <w:r>
              <w:t xml:space="preserve"> </w:t>
            </w:r>
          </w:p>
          <w:p w14:paraId="780EFC11" w14:textId="77777777" w:rsidR="00A06E65" w:rsidRDefault="00A06E65" w:rsidP="00797AE9">
            <w:pPr>
              <w:spacing w:line="259" w:lineRule="auto"/>
              <w:ind w:left="2"/>
            </w:pPr>
            <w:r>
              <w:rPr>
                <w:u w:val="single" w:color="000000"/>
              </w:rPr>
              <w:t xml:space="preserve"> </w:t>
            </w:r>
            <w:r>
              <w:rPr>
                <w:u w:val="single" w:color="000000"/>
              </w:rPr>
              <w:tab/>
            </w:r>
            <w:r>
              <w:t xml:space="preserve"> </w:t>
            </w:r>
          </w:p>
        </w:tc>
      </w:tr>
      <w:tr w:rsidR="00A06E65" w14:paraId="44919A0D" w14:textId="77777777" w:rsidTr="00797AE9">
        <w:trPr>
          <w:trHeight w:val="754"/>
        </w:trPr>
        <w:tc>
          <w:tcPr>
            <w:tcW w:w="2800" w:type="dxa"/>
            <w:tcBorders>
              <w:top w:val="single" w:sz="6" w:space="0" w:color="000000"/>
              <w:left w:val="double" w:sz="4" w:space="0" w:color="000000"/>
              <w:bottom w:val="double" w:sz="4" w:space="0" w:color="000000"/>
              <w:right w:val="single" w:sz="6" w:space="0" w:color="000000"/>
            </w:tcBorders>
          </w:tcPr>
          <w:p w14:paraId="15703D8A" w14:textId="77777777" w:rsidR="00A06E65" w:rsidRDefault="00A06E65" w:rsidP="00797AE9">
            <w:pPr>
              <w:spacing w:after="36" w:line="259" w:lineRule="auto"/>
            </w:pPr>
            <w:r>
              <w:t xml:space="preserve"> </w:t>
            </w:r>
          </w:p>
          <w:p w14:paraId="0DF58CB6" w14:textId="77777777" w:rsidR="00A06E65" w:rsidRDefault="00A06E65" w:rsidP="00797AE9">
            <w:pPr>
              <w:tabs>
                <w:tab w:val="right" w:pos="2649"/>
              </w:tabs>
              <w:spacing w:line="259" w:lineRule="auto"/>
            </w:pPr>
            <w:r>
              <w:t xml:space="preserve"> </w:t>
            </w:r>
            <w:r>
              <w:rPr>
                <w:rFonts w:ascii="Calibri" w:eastAsia="Calibri" w:hAnsi="Calibri" w:cs="Calibri"/>
                <w:noProof/>
              </w:rPr>
              <mc:AlternateContent>
                <mc:Choice Requires="wpg">
                  <w:drawing>
                    <wp:inline distT="0" distB="0" distL="0" distR="0" wp14:anchorId="769061BF" wp14:editId="1C02C357">
                      <wp:extent cx="1641602" cy="7620"/>
                      <wp:effectExtent l="0" t="0" r="0" b="0"/>
                      <wp:docPr id="144843" name="Group 144843"/>
                      <wp:cNvGraphicFramePr/>
                      <a:graphic xmlns:a="http://schemas.openxmlformats.org/drawingml/2006/main">
                        <a:graphicData uri="http://schemas.microsoft.com/office/word/2010/wordprocessingGroup">
                          <wpg:wgp>
                            <wpg:cNvGrpSpPr/>
                            <wpg:grpSpPr>
                              <a:xfrm>
                                <a:off x="0" y="0"/>
                                <a:ext cx="1641602" cy="7620"/>
                                <a:chOff x="0" y="0"/>
                                <a:chExt cx="1641602" cy="7620"/>
                              </a:xfrm>
                            </wpg:grpSpPr>
                            <wps:wsp>
                              <wps:cNvPr id="178438" name="Shape 178438"/>
                              <wps:cNvSpPr/>
                              <wps:spPr>
                                <a:xfrm>
                                  <a:off x="0" y="0"/>
                                  <a:ext cx="1641602" cy="9144"/>
                                </a:xfrm>
                                <a:custGeom>
                                  <a:avLst/>
                                  <a:gdLst/>
                                  <a:ahLst/>
                                  <a:cxnLst/>
                                  <a:rect l="0" t="0" r="0" b="0"/>
                                  <a:pathLst>
                                    <a:path w="1641602" h="9144">
                                      <a:moveTo>
                                        <a:pt x="0" y="0"/>
                                      </a:moveTo>
                                      <a:lnTo>
                                        <a:pt x="1641602" y="0"/>
                                      </a:lnTo>
                                      <a:lnTo>
                                        <a:pt x="164160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1E84D51E" id="Group 144843" o:spid="_x0000_s1026" style="width:129.25pt;height:.6pt;mso-position-horizontal-relative:char;mso-position-vertical-relative:line" coordsize="16416,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">
                      <v:shape id="Shape 178438" o:spid="_x0000_s1027" style="position:absolute;width:16416;height:91;visibility:visible;mso-wrap-style:square;v-text-anchor:top" coordsize="164160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" path="m,l1641602,r,9144l,9144,,e" fillcolor="black" stroked="f" strokeweight="0">
                        <v:stroke miterlimit="83231f" joinstyle="miter"/>
                        <v:path arrowok="t" textboxrect="0,0,1641602,9144"/>
                      </v:shape>
                      <w10:anchorlock/>
                    </v:group>
                  </w:pict>
                </mc:Fallback>
              </mc:AlternateContent>
            </w:r>
            <w:r>
              <w:tab/>
              <w:t xml:space="preserve"> </w:t>
            </w:r>
          </w:p>
        </w:tc>
        <w:tc>
          <w:tcPr>
            <w:tcW w:w="2172" w:type="dxa"/>
            <w:tcBorders>
              <w:top w:val="single" w:sz="6" w:space="0" w:color="000000"/>
              <w:left w:val="single" w:sz="6" w:space="0" w:color="000000"/>
              <w:bottom w:val="double" w:sz="4" w:space="0" w:color="000000"/>
              <w:right w:val="single" w:sz="6" w:space="0" w:color="000000"/>
            </w:tcBorders>
          </w:tcPr>
          <w:p w14:paraId="2023D0BA" w14:textId="77777777" w:rsidR="00A06E65" w:rsidRDefault="00A06E65" w:rsidP="00797AE9">
            <w:pPr>
              <w:spacing w:after="36" w:line="259" w:lineRule="auto"/>
              <w:ind w:left="1"/>
            </w:pPr>
            <w:r>
              <w:t xml:space="preserve"> </w:t>
            </w:r>
          </w:p>
          <w:p w14:paraId="190B224D" w14:textId="77777777" w:rsidR="00A06E65" w:rsidRDefault="00A06E65" w:rsidP="00797AE9">
            <w:pPr>
              <w:spacing w:line="259" w:lineRule="auto"/>
              <w:ind w:left="1"/>
            </w:pPr>
            <w:r>
              <w:rPr>
                <w:u w:val="single" w:color="000000"/>
              </w:rPr>
              <w:t xml:space="preserve"> </w:t>
            </w:r>
            <w:r>
              <w:rPr>
                <w:u w:val="single" w:color="000000"/>
              </w:rPr>
              <w:tab/>
            </w:r>
            <w:r>
              <w:t xml:space="preserve"> </w:t>
            </w:r>
          </w:p>
        </w:tc>
        <w:tc>
          <w:tcPr>
            <w:tcW w:w="1992" w:type="dxa"/>
            <w:tcBorders>
              <w:top w:val="single" w:sz="6" w:space="0" w:color="000000"/>
              <w:left w:val="single" w:sz="6" w:space="0" w:color="000000"/>
              <w:bottom w:val="double" w:sz="4" w:space="0" w:color="000000"/>
              <w:right w:val="single" w:sz="6" w:space="0" w:color="000000"/>
            </w:tcBorders>
          </w:tcPr>
          <w:p w14:paraId="5B2F9653" w14:textId="77777777" w:rsidR="00A06E65" w:rsidRDefault="00A06E65" w:rsidP="00797AE9">
            <w:pPr>
              <w:spacing w:after="36" w:line="259" w:lineRule="auto"/>
              <w:ind w:left="1"/>
            </w:pPr>
            <w:r>
              <w:t xml:space="preserve"> </w:t>
            </w:r>
          </w:p>
          <w:p w14:paraId="4BA6CA64" w14:textId="77777777" w:rsidR="00A06E65" w:rsidRDefault="00A06E65" w:rsidP="00797AE9">
            <w:pPr>
              <w:spacing w:line="259" w:lineRule="auto"/>
              <w:ind w:left="1"/>
            </w:pPr>
            <w:r>
              <w:rPr>
                <w:u w:val="single" w:color="000000"/>
              </w:rPr>
              <w:t xml:space="preserve"> </w:t>
            </w:r>
            <w:r>
              <w:rPr>
                <w:u w:val="single" w:color="000000"/>
              </w:rPr>
              <w:tab/>
            </w:r>
            <w:r>
              <w:t xml:space="preserve"> </w:t>
            </w:r>
          </w:p>
        </w:tc>
        <w:tc>
          <w:tcPr>
            <w:tcW w:w="1451" w:type="dxa"/>
            <w:tcBorders>
              <w:top w:val="single" w:sz="6" w:space="0" w:color="000000"/>
              <w:left w:val="single" w:sz="6" w:space="0" w:color="000000"/>
              <w:bottom w:val="double" w:sz="4" w:space="0" w:color="000000"/>
              <w:right w:val="double" w:sz="4" w:space="0" w:color="000000"/>
            </w:tcBorders>
          </w:tcPr>
          <w:p w14:paraId="58AF28CE" w14:textId="77777777" w:rsidR="00A06E65" w:rsidRDefault="00A06E65" w:rsidP="00797AE9">
            <w:pPr>
              <w:spacing w:after="36" w:line="259" w:lineRule="auto"/>
              <w:ind w:left="2"/>
            </w:pPr>
            <w:r>
              <w:t xml:space="preserve"> </w:t>
            </w:r>
          </w:p>
          <w:p w14:paraId="52BD55CE" w14:textId="77777777" w:rsidR="00A06E65" w:rsidRDefault="00A06E65" w:rsidP="00797AE9">
            <w:pPr>
              <w:spacing w:line="259" w:lineRule="auto"/>
              <w:ind w:left="2"/>
            </w:pPr>
            <w:r>
              <w:rPr>
                <w:u w:val="single" w:color="000000"/>
              </w:rPr>
              <w:t xml:space="preserve"> </w:t>
            </w:r>
            <w:r>
              <w:rPr>
                <w:u w:val="single" w:color="000000"/>
              </w:rPr>
              <w:tab/>
            </w:r>
            <w:r>
              <w:t xml:space="preserve"> </w:t>
            </w:r>
          </w:p>
        </w:tc>
      </w:tr>
    </w:tbl>
    <w:p w14:paraId="20CFB2E0" w14:textId="77777777" w:rsidR="00A06E65" w:rsidRDefault="00A06E65" w:rsidP="00A06E65">
      <w:pPr>
        <w:numPr>
          <w:ilvl w:val="0"/>
          <w:numId w:val="46"/>
        </w:numPr>
        <w:spacing w:after="51" w:line="248" w:lineRule="auto"/>
        <w:ind w:right="177" w:hanging="720"/>
        <w:jc w:val="both"/>
      </w:pPr>
      <w:r>
        <w:t xml:space="preserve">We understand that you are not bound to accept the lowest bid or any other bid that you may receive. </w:t>
      </w:r>
    </w:p>
    <w:p w14:paraId="5B0E0028" w14:textId="77777777" w:rsidR="00A06E65" w:rsidRDefault="00A06E65" w:rsidP="00A06E65">
      <w:pPr>
        <w:spacing w:after="36"/>
      </w:pPr>
      <w:r>
        <w:t xml:space="preserve"> </w:t>
      </w:r>
    </w:p>
    <w:p w14:paraId="4328F4FE" w14:textId="77777777" w:rsidR="00A06E65" w:rsidRDefault="00A06E65" w:rsidP="00A06E65">
      <w:pPr>
        <w:spacing w:after="49" w:line="249" w:lineRule="auto"/>
        <w:ind w:left="-5" w:right="177"/>
      </w:pPr>
      <w:r>
        <w:t xml:space="preserve">Signed: </w:t>
      </w:r>
      <w:r>
        <w:rPr>
          <w:i/>
        </w:rPr>
        <w:t>[signature of person whose name and capacity are shown below]</w:t>
      </w:r>
      <w:r>
        <w:t xml:space="preserve"> </w:t>
      </w:r>
    </w:p>
    <w:p w14:paraId="154B94C9" w14:textId="77777777" w:rsidR="00A06E65" w:rsidRDefault="00A06E65" w:rsidP="00A06E65">
      <w:pPr>
        <w:tabs>
          <w:tab w:val="center" w:pos="6121"/>
        </w:tabs>
        <w:spacing w:after="49" w:line="249" w:lineRule="auto"/>
        <w:ind w:left="-15"/>
      </w:pPr>
      <w:r>
        <w:t xml:space="preserve">Name: </w:t>
      </w:r>
      <w:r>
        <w:rPr>
          <w:i/>
        </w:rPr>
        <w:t>[insert complete name of person signing the bid]</w:t>
      </w:r>
      <w:r>
        <w:t xml:space="preserve"> </w:t>
      </w:r>
      <w:r>
        <w:tab/>
        <w:t xml:space="preserve"> </w:t>
      </w:r>
    </w:p>
    <w:p w14:paraId="0F9794B3" w14:textId="77777777" w:rsidR="00A06E65" w:rsidRDefault="00A06E65" w:rsidP="00A06E65">
      <w:pPr>
        <w:spacing w:after="49" w:line="249" w:lineRule="auto"/>
        <w:ind w:left="-5" w:right="177"/>
      </w:pPr>
      <w:r>
        <w:t xml:space="preserve">In the capacity of </w:t>
      </w:r>
      <w:r>
        <w:rPr>
          <w:i/>
        </w:rPr>
        <w:t xml:space="preserve">[insert legal capacity of person signing the bid] </w:t>
      </w:r>
      <w:r>
        <w:t xml:space="preserve"> </w:t>
      </w:r>
    </w:p>
    <w:p w14:paraId="45305AEA" w14:textId="77777777" w:rsidR="00A06E65" w:rsidRDefault="00A06E65" w:rsidP="00A06E65">
      <w:pPr>
        <w:spacing w:after="51"/>
        <w:ind w:left="19" w:right="2"/>
      </w:pPr>
      <w:r>
        <w:t xml:space="preserve">Duly </w:t>
      </w:r>
      <w:proofErr w:type="spellStart"/>
      <w:r>
        <w:t>authorised</w:t>
      </w:r>
      <w:proofErr w:type="spellEnd"/>
      <w:r>
        <w:t xml:space="preserve"> to sign the bid for and on behalf of: </w:t>
      </w:r>
      <w:r>
        <w:rPr>
          <w:i/>
        </w:rPr>
        <w:t>[insert complete name of Bidder/Joint Venture]</w:t>
      </w:r>
      <w:r>
        <w:t xml:space="preserve"> </w:t>
      </w:r>
    </w:p>
    <w:p w14:paraId="6B1C8C36" w14:textId="77777777" w:rsidR="00A06E65" w:rsidRDefault="00A06E65" w:rsidP="00A06E65">
      <w:pPr>
        <w:ind w:left="19" w:right="2"/>
      </w:pPr>
      <w:r>
        <w:t xml:space="preserve">Dated on ____________ day of __________________, _______ </w:t>
      </w:r>
      <w:r>
        <w:rPr>
          <w:i/>
        </w:rPr>
        <w:t>[insert date of signing]</w:t>
      </w:r>
      <w:r>
        <w:t xml:space="preserve"> </w:t>
      </w:r>
      <w:r>
        <w:br w:type="page"/>
      </w:r>
    </w:p>
    <w:p w14:paraId="413BDF37" w14:textId="77777777" w:rsidR="00A06E65" w:rsidRDefault="00A06E65" w:rsidP="00A06E65">
      <w:pPr>
        <w:pStyle w:val="Heading2"/>
        <w:ind w:left="13" w:right="187"/>
      </w:pPr>
      <w:r>
        <w:rPr>
          <w:sz w:val="28"/>
        </w:rPr>
        <w:lastRenderedPageBreak/>
        <w:t>CODE OF ETHICAL CONDUCT IN BUSINESS FOR BIDDERS AND PROVIDERS</w:t>
      </w:r>
      <w:r>
        <w:rPr>
          <w:b w:val="0"/>
          <w:sz w:val="24"/>
        </w:rPr>
        <w:t xml:space="preserve"> </w:t>
      </w:r>
    </w:p>
    <w:p w14:paraId="30EF1487" w14:textId="77777777" w:rsidR="00A06E65" w:rsidRDefault="00A06E65" w:rsidP="00A06E65">
      <w:pPr>
        <w:spacing w:after="101"/>
      </w:pPr>
      <w:r>
        <w:rPr>
          <w:sz w:val="16"/>
        </w:rPr>
        <w:t xml:space="preserve">(Under Section 93 of the Public Procurement and Disposal of Public Assets Act, 2003) </w:t>
      </w:r>
    </w:p>
    <w:p w14:paraId="5EF346D3" w14:textId="77777777" w:rsidR="00A06E65" w:rsidRDefault="00A06E65" w:rsidP="00A06E65">
      <w:pPr>
        <w:pStyle w:val="Heading3"/>
        <w:spacing w:after="10"/>
        <w:ind w:right="0"/>
      </w:pPr>
      <w:r>
        <w:t xml:space="preserve">Ethical Principles </w:t>
      </w:r>
    </w:p>
    <w:p w14:paraId="35F0E6F1" w14:textId="77777777" w:rsidR="00A06E65" w:rsidRDefault="00A06E65" w:rsidP="00A06E65">
      <w:pPr>
        <w:ind w:left="19" w:right="183"/>
      </w:pPr>
      <w:r>
        <w:t xml:space="preserve">Bidders and providers shall at all times-maintain integrity and independence in their professional judgement and conduct; comply with both the letter and the spirit of- the laws of Uganda; and any contract awarded. Avoid associations with businesses and </w:t>
      </w:r>
      <w:proofErr w:type="spellStart"/>
      <w:r>
        <w:t>organisations</w:t>
      </w:r>
      <w:proofErr w:type="spellEnd"/>
      <w:r>
        <w:t xml:space="preserve"> which are in conflict with this code.  </w:t>
      </w:r>
    </w:p>
    <w:p w14:paraId="75D880AB" w14:textId="77777777" w:rsidR="00A06E65" w:rsidRDefault="00A06E65" w:rsidP="00A06E65">
      <w:pPr>
        <w:pStyle w:val="Heading3"/>
        <w:spacing w:after="10"/>
        <w:ind w:right="0"/>
      </w:pPr>
      <w:r>
        <w:t xml:space="preserve">Standards </w:t>
      </w:r>
    </w:p>
    <w:p w14:paraId="0DCD0727" w14:textId="77777777" w:rsidR="00A06E65" w:rsidRDefault="00A06E65" w:rsidP="00A06E65">
      <w:pPr>
        <w:ind w:left="19" w:right="2"/>
      </w:pPr>
      <w:r>
        <w:t xml:space="preserve">Bidders and providers shall- </w:t>
      </w:r>
    </w:p>
    <w:p w14:paraId="0D980D5B" w14:textId="77777777" w:rsidR="00A06E65" w:rsidRDefault="00A06E65" w:rsidP="00A06E65">
      <w:pPr>
        <w:ind w:left="19" w:right="186"/>
      </w:pPr>
      <w:r>
        <w:t xml:space="preserve">strive to provide works, services and supplies of high quality and accept full responsibility for all works, services or supplies provided; comply with the professional standards of their industry or of any professional body of which they are members. </w:t>
      </w:r>
      <w:r>
        <w:rPr>
          <w:b/>
        </w:rPr>
        <w:t xml:space="preserve">Conflict of Interest </w:t>
      </w:r>
    </w:p>
    <w:p w14:paraId="1D4519A7" w14:textId="77777777" w:rsidR="00A06E65" w:rsidRDefault="00A06E65" w:rsidP="00A06E65">
      <w:pPr>
        <w:ind w:left="19" w:right="187"/>
      </w:pPr>
      <w:r>
        <w:t xml:space="preserve"> Bidders and providers shall not accept contracts which would constitute a conflict of interest with, any prior or current contract with any procuring and disposing entity. Bidders and providers shall disclose to all concerned parties those conflicts of interest that cannot reasonably be avoided or escaped. </w:t>
      </w:r>
    </w:p>
    <w:p w14:paraId="7EF5DAFB" w14:textId="77777777" w:rsidR="00A06E65" w:rsidRDefault="00A06E65" w:rsidP="00A06E65">
      <w:pPr>
        <w:pStyle w:val="Heading3"/>
        <w:spacing w:after="10"/>
        <w:ind w:right="0"/>
      </w:pPr>
      <w:r>
        <w:t xml:space="preserve">Confidentiality and Accuracy of Information </w:t>
      </w:r>
    </w:p>
    <w:p w14:paraId="38DEBBAE" w14:textId="77777777" w:rsidR="00A06E65" w:rsidRDefault="00A06E65" w:rsidP="00A06E65">
      <w:pPr>
        <w:numPr>
          <w:ilvl w:val="0"/>
          <w:numId w:val="47"/>
        </w:numPr>
        <w:spacing w:after="17" w:line="248" w:lineRule="auto"/>
        <w:ind w:right="2" w:hanging="10"/>
        <w:jc w:val="both"/>
      </w:pPr>
      <w:r>
        <w:t xml:space="preserve">Information given by bidders and providers in the course of procurement processes or the performance of contracts shall be true, fair and not designed to mislead. </w:t>
      </w:r>
    </w:p>
    <w:p w14:paraId="53D2DCA6" w14:textId="77777777" w:rsidR="00A06E65" w:rsidRDefault="00A06E65" w:rsidP="00A06E65">
      <w:pPr>
        <w:numPr>
          <w:ilvl w:val="0"/>
          <w:numId w:val="47"/>
        </w:numPr>
        <w:spacing w:after="17" w:line="248" w:lineRule="auto"/>
        <w:ind w:right="2" w:hanging="10"/>
        <w:jc w:val="both"/>
      </w:pPr>
      <w:r>
        <w:t xml:space="preserve">Providers shall respect the confidentiality of information received in the course of performance of a contract and shall not use such information for personal gain. </w:t>
      </w:r>
    </w:p>
    <w:p w14:paraId="5B67AF5C" w14:textId="77777777" w:rsidR="00A06E65" w:rsidRDefault="00A06E65" w:rsidP="00A06E65">
      <w:pPr>
        <w:pStyle w:val="Heading3"/>
        <w:spacing w:after="10"/>
        <w:ind w:right="0"/>
      </w:pPr>
      <w:r>
        <w:t xml:space="preserve">Gifts and Hospitality </w:t>
      </w:r>
    </w:p>
    <w:p w14:paraId="33BF3B35" w14:textId="77777777" w:rsidR="00A06E65" w:rsidRDefault="00A06E65" w:rsidP="00A06E65">
      <w:pPr>
        <w:ind w:left="19" w:right="185"/>
      </w:pPr>
      <w:r>
        <w:t xml:space="preserve">Bidders and providers shall not offer gifts or hospitality directly or indirectly, to staff of a procuring and disposing entity that might be viewed by others as having an influence on a government procurement decision. </w:t>
      </w:r>
    </w:p>
    <w:p w14:paraId="4A4F317A" w14:textId="77777777" w:rsidR="00A06E65" w:rsidRDefault="00A06E65" w:rsidP="00A06E65">
      <w:pPr>
        <w:pStyle w:val="Heading3"/>
        <w:spacing w:after="10"/>
        <w:ind w:right="0"/>
      </w:pPr>
      <w:r>
        <w:t xml:space="preserve">Inducements </w:t>
      </w:r>
    </w:p>
    <w:p w14:paraId="5B29EB43" w14:textId="77777777" w:rsidR="00A06E65" w:rsidRDefault="00A06E65" w:rsidP="00A06E65">
      <w:pPr>
        <w:numPr>
          <w:ilvl w:val="0"/>
          <w:numId w:val="48"/>
        </w:numPr>
        <w:spacing w:after="17" w:line="248" w:lineRule="auto"/>
        <w:ind w:right="2" w:hanging="10"/>
        <w:jc w:val="both"/>
      </w:pPr>
      <w:r>
        <w:t xml:space="preserve">Bidders and providers shall not offer or give anything of value to influence the action of a public official in the procurement process or in contract execution. </w:t>
      </w:r>
    </w:p>
    <w:p w14:paraId="7233504A" w14:textId="77777777" w:rsidR="00A06E65" w:rsidRDefault="00A06E65" w:rsidP="00A06E65">
      <w:pPr>
        <w:numPr>
          <w:ilvl w:val="0"/>
          <w:numId w:val="48"/>
        </w:numPr>
        <w:spacing w:after="17" w:line="248" w:lineRule="auto"/>
        <w:ind w:right="2" w:hanging="10"/>
        <w:jc w:val="both"/>
      </w:pPr>
      <w:r>
        <w:t xml:space="preserve">Bidders and providers shall not ask a public official to do anything which is inconsistent with the Act, Regulations, Guidelines or the Code of Ethical Conduct in Business. </w:t>
      </w:r>
    </w:p>
    <w:p w14:paraId="359C16C0" w14:textId="77777777" w:rsidR="00A06E65" w:rsidRDefault="00A06E65" w:rsidP="00A06E65">
      <w:pPr>
        <w:pStyle w:val="Heading3"/>
        <w:spacing w:after="10"/>
        <w:ind w:right="0"/>
      </w:pPr>
      <w:r>
        <w:t xml:space="preserve">Fraudulent Practices </w:t>
      </w:r>
    </w:p>
    <w:p w14:paraId="4021A4EF" w14:textId="77777777" w:rsidR="00A06E65" w:rsidRDefault="00A06E65" w:rsidP="00A06E65">
      <w:pPr>
        <w:ind w:left="19" w:right="2"/>
      </w:pPr>
      <w:r>
        <w:t xml:space="preserve">Bidders and providers shall not- </w:t>
      </w:r>
    </w:p>
    <w:p w14:paraId="65C12EDA" w14:textId="77777777" w:rsidR="00A06E65" w:rsidRDefault="00A06E65" w:rsidP="00A06E65">
      <w:pPr>
        <w:ind w:left="19" w:right="2"/>
      </w:pPr>
      <w:r>
        <w:t xml:space="preserve">collude with other businesses and </w:t>
      </w:r>
      <w:proofErr w:type="spellStart"/>
      <w:r>
        <w:t>organisations</w:t>
      </w:r>
      <w:proofErr w:type="spellEnd"/>
      <w:r>
        <w:t xml:space="preserve"> with the intention of depriving a procuring and disposing entity of the benefits of free and open competition; </w:t>
      </w:r>
    </w:p>
    <w:p w14:paraId="3F2F4CB8" w14:textId="77777777" w:rsidR="00A06E65" w:rsidRDefault="00A06E65" w:rsidP="00A06E65">
      <w:pPr>
        <w:ind w:left="19" w:right="189"/>
      </w:pPr>
      <w:r>
        <w:t xml:space="preserve">enter into business arrangements that might prevent the effective operation of fair competition; engage in deceptive financial practices, such as bribery, double billing or other improper financial practices; </w:t>
      </w:r>
    </w:p>
    <w:p w14:paraId="149EFB6C" w14:textId="77777777" w:rsidR="00A06E65" w:rsidRDefault="00A06E65" w:rsidP="00A06E65">
      <w:pPr>
        <w:ind w:left="19" w:right="2"/>
      </w:pPr>
      <w:r>
        <w:t xml:space="preserve">misrepresent facts in order to influence a procurement process or the execution of a contract to the detriment of the Procuring and Disposing Entity; or utter false documents; </w:t>
      </w:r>
    </w:p>
    <w:p w14:paraId="32202A23" w14:textId="77777777" w:rsidR="00A06E65" w:rsidRDefault="00A06E65" w:rsidP="00A06E65">
      <w:pPr>
        <w:ind w:left="19" w:right="184"/>
      </w:pPr>
      <w:r>
        <w:lastRenderedPageBreak/>
        <w:t xml:space="preserve"> unlawfully obtain information relating to a procurement process in order to influence the process or execution of a contract to the detriment of the PDE; withholding information from the PDE during contract execution to the detriment of the PDE. </w:t>
      </w:r>
    </w:p>
    <w:p w14:paraId="16FD5AA2" w14:textId="77777777" w:rsidR="00A06E65" w:rsidRDefault="00A06E65" w:rsidP="00A06E65">
      <w:pPr>
        <w:spacing w:after="0"/>
      </w:pPr>
      <w:r>
        <w:t xml:space="preserve"> </w:t>
      </w:r>
    </w:p>
    <w:p w14:paraId="108AAB22" w14:textId="77777777" w:rsidR="00A06E65" w:rsidRDefault="00A06E65" w:rsidP="00A06E65">
      <w:pPr>
        <w:spacing w:after="0"/>
      </w:pPr>
      <w:r>
        <w:rPr>
          <w:b/>
        </w:rPr>
        <w:t xml:space="preserve"> </w:t>
      </w:r>
    </w:p>
    <w:p w14:paraId="32D3E642" w14:textId="77777777" w:rsidR="00A06E65" w:rsidRDefault="00A06E65" w:rsidP="00A06E65">
      <w:pPr>
        <w:ind w:left="19" w:right="2"/>
      </w:pPr>
      <w:r>
        <w:t xml:space="preserve">I ................................................ agree to comply with the above code of ethical conduct in business. </w:t>
      </w:r>
    </w:p>
    <w:p w14:paraId="06354095" w14:textId="77777777" w:rsidR="00A06E65" w:rsidRDefault="00A06E65" w:rsidP="00A06E65">
      <w:pPr>
        <w:spacing w:after="0"/>
      </w:pPr>
      <w:r>
        <w:rPr>
          <w:b/>
        </w:rPr>
        <w:t xml:space="preserve"> </w:t>
      </w:r>
    </w:p>
    <w:p w14:paraId="43FB35FF" w14:textId="77777777" w:rsidR="00A06E65" w:rsidRDefault="00A06E65" w:rsidP="00A06E65">
      <w:pPr>
        <w:pStyle w:val="Heading3"/>
        <w:spacing w:after="10"/>
        <w:ind w:right="0"/>
      </w:pPr>
      <w:r>
        <w:t xml:space="preserve">--------------------------------------- </w:t>
      </w:r>
      <w:r>
        <w:tab/>
        <w:t xml:space="preserve"> </w:t>
      </w:r>
      <w:r>
        <w:tab/>
        <w:t xml:space="preserve"> </w:t>
      </w:r>
      <w:r>
        <w:tab/>
        <w:t xml:space="preserve">----------------------------------------------- AUTHORISED SIGNATORY </w:t>
      </w:r>
      <w:r>
        <w:tab/>
        <w:t xml:space="preserve"> </w:t>
      </w:r>
      <w:r>
        <w:tab/>
        <w:t xml:space="preserve"> </w:t>
      </w:r>
      <w:r>
        <w:tab/>
        <w:t>NAME OF BIDDER/PROVIDER</w:t>
      </w:r>
      <w:r>
        <w:br w:type="page"/>
      </w:r>
    </w:p>
    <w:p w14:paraId="17535560" w14:textId="77777777" w:rsidR="00A06E65" w:rsidRDefault="00A06E65" w:rsidP="00A06E65">
      <w:pPr>
        <w:spacing w:after="10" w:line="249" w:lineRule="auto"/>
        <w:ind w:left="-5" w:right="177"/>
      </w:pPr>
      <w:r>
        <w:rPr>
          <w:i/>
        </w:rPr>
        <w:lastRenderedPageBreak/>
        <w:t xml:space="preserve">[This blank form is included for guidance purposes only. The Bidder should price the Activity </w:t>
      </w:r>
    </w:p>
    <w:p w14:paraId="72FF0044" w14:textId="77777777" w:rsidR="00A06E65" w:rsidRDefault="00A06E65" w:rsidP="00A06E65">
      <w:pPr>
        <w:spacing w:after="227" w:line="249" w:lineRule="auto"/>
        <w:ind w:left="-5" w:right="177"/>
      </w:pPr>
      <w:r>
        <w:rPr>
          <w:i/>
        </w:rPr>
        <w:t xml:space="preserve">Schedule or Bill of Quantities included in Section 6, Statement of Requirements. The priced Activity Schedule or Bill of Quantities should be signed by a person with the proper authority to sign documents for the Bidder and included by the Bidder in its bid. The Bidder may reproduce this in landscape format but is responsible for its accurate reproduction. If necessary, these may be bound in a separate volume]. </w:t>
      </w:r>
    </w:p>
    <w:p w14:paraId="3BBA19FA" w14:textId="77777777" w:rsidR="00A06E65" w:rsidRDefault="00A06E65" w:rsidP="00A06E65">
      <w:pPr>
        <w:spacing w:after="84"/>
        <w:ind w:left="116" w:right="304"/>
        <w:jc w:val="center"/>
      </w:pPr>
      <w:r>
        <w:rPr>
          <w:b/>
          <w:sz w:val="36"/>
        </w:rPr>
        <w:t xml:space="preserve">Activity Schedule </w:t>
      </w:r>
    </w:p>
    <w:p w14:paraId="6D836D99" w14:textId="77777777" w:rsidR="00A06E65" w:rsidRDefault="00A06E65" w:rsidP="00A06E65">
      <w:pPr>
        <w:tabs>
          <w:tab w:val="center" w:pos="6156"/>
        </w:tabs>
        <w:spacing w:after="123" w:line="249" w:lineRule="auto"/>
      </w:pPr>
      <w:r>
        <w:t xml:space="preserve"> </w:t>
      </w:r>
      <w:r>
        <w:tab/>
        <w:t xml:space="preserve">Date: </w:t>
      </w:r>
      <w:r>
        <w:rPr>
          <w:i/>
        </w:rPr>
        <w:t>[insert date (as day, month and year) of Bid Submission]</w:t>
      </w:r>
      <w:r>
        <w:t xml:space="preserve"> </w:t>
      </w:r>
    </w:p>
    <w:p w14:paraId="6610885B" w14:textId="77777777" w:rsidR="00A06E65" w:rsidRDefault="00A06E65" w:rsidP="00A06E65">
      <w:pPr>
        <w:spacing w:after="0" w:line="448" w:lineRule="auto"/>
        <w:ind w:left="108" w:right="177" w:firstLine="2477"/>
      </w:pPr>
      <w:r>
        <w:t xml:space="preserve">Procurement Reference </w:t>
      </w:r>
      <w:proofErr w:type="gramStart"/>
      <w:r>
        <w:t>No.:</w:t>
      </w:r>
      <w:r>
        <w:rPr>
          <w:i/>
        </w:rPr>
        <w:t>[</w:t>
      </w:r>
      <w:proofErr w:type="gramEnd"/>
      <w:r>
        <w:rPr>
          <w:i/>
        </w:rPr>
        <w:t>insert Procurement Reference number]</w:t>
      </w:r>
      <w:r>
        <w:t xml:space="preserve"> Name of Bidder:  </w:t>
      </w:r>
      <w:r>
        <w:tab/>
      </w:r>
      <w:r>
        <w:rPr>
          <w:i/>
        </w:rPr>
        <w:t>[Insert the name of the Bidder]</w:t>
      </w:r>
      <w:r>
        <w:t xml:space="preserve"> </w:t>
      </w:r>
    </w:p>
    <w:p w14:paraId="234BFBFA" w14:textId="77777777" w:rsidR="00A06E65" w:rsidRDefault="00A06E65" w:rsidP="00A06E65">
      <w:pPr>
        <w:spacing w:after="0"/>
      </w:pPr>
      <w:r>
        <w:rPr>
          <w:sz w:val="12"/>
        </w:rPr>
        <w:t xml:space="preserve"> </w:t>
      </w:r>
    </w:p>
    <w:p w14:paraId="350E7565" w14:textId="77777777" w:rsidR="00A06E65" w:rsidRDefault="00A06E65" w:rsidP="00A06E65">
      <w:pPr>
        <w:spacing w:after="0"/>
      </w:pPr>
      <w:r>
        <w:rPr>
          <w:sz w:val="12"/>
        </w:rPr>
        <w:t xml:space="preserve"> </w:t>
      </w:r>
    </w:p>
    <w:tbl>
      <w:tblPr>
        <w:tblStyle w:val="TableGrid"/>
        <w:tblW w:w="9250" w:type="dxa"/>
        <w:tblInd w:w="26" w:type="dxa"/>
        <w:tblCellMar>
          <w:top w:w="9" w:type="dxa"/>
          <w:left w:w="108" w:type="dxa"/>
          <w:right w:w="115" w:type="dxa"/>
        </w:tblCellMar>
        <w:tblLook w:val="04A0" w:firstRow="1" w:lastRow="0" w:firstColumn="1" w:lastColumn="0" w:noHBand="0" w:noVBand="1"/>
      </w:tblPr>
      <w:tblGrid>
        <w:gridCol w:w="1242"/>
        <w:gridCol w:w="6428"/>
        <w:gridCol w:w="1580"/>
      </w:tblGrid>
      <w:tr w:rsidR="00A06E65" w14:paraId="5C14451E" w14:textId="77777777" w:rsidTr="00797AE9">
        <w:trPr>
          <w:trHeight w:val="832"/>
        </w:trPr>
        <w:tc>
          <w:tcPr>
            <w:tcW w:w="1242" w:type="dxa"/>
            <w:tcBorders>
              <w:top w:val="double" w:sz="6" w:space="0" w:color="000000"/>
              <w:left w:val="double" w:sz="6" w:space="0" w:color="000000"/>
              <w:bottom w:val="double" w:sz="6" w:space="0" w:color="000000"/>
              <w:right w:val="single" w:sz="6" w:space="0" w:color="000000"/>
            </w:tcBorders>
            <w:shd w:val="clear" w:color="auto" w:fill="C0C0C0"/>
            <w:vAlign w:val="center"/>
          </w:tcPr>
          <w:p w14:paraId="06BA79CA" w14:textId="77777777" w:rsidR="00A06E65" w:rsidRDefault="00A06E65" w:rsidP="00797AE9">
            <w:pPr>
              <w:spacing w:line="259" w:lineRule="auto"/>
              <w:jc w:val="center"/>
            </w:pPr>
            <w:r>
              <w:rPr>
                <w:b/>
              </w:rPr>
              <w:t xml:space="preserve">Item number </w:t>
            </w:r>
          </w:p>
        </w:tc>
        <w:tc>
          <w:tcPr>
            <w:tcW w:w="6429" w:type="dxa"/>
            <w:tcBorders>
              <w:top w:val="double" w:sz="6" w:space="0" w:color="000000"/>
              <w:left w:val="single" w:sz="6" w:space="0" w:color="000000"/>
              <w:bottom w:val="double" w:sz="6" w:space="0" w:color="000000"/>
              <w:right w:val="single" w:sz="6" w:space="0" w:color="000000"/>
            </w:tcBorders>
            <w:shd w:val="clear" w:color="auto" w:fill="C0C0C0"/>
          </w:tcPr>
          <w:p w14:paraId="3ADEE28C" w14:textId="77777777" w:rsidR="00A06E65" w:rsidRDefault="00A06E65" w:rsidP="00797AE9">
            <w:pPr>
              <w:spacing w:line="259" w:lineRule="auto"/>
              <w:ind w:left="6"/>
              <w:jc w:val="center"/>
            </w:pPr>
            <w:r>
              <w:rPr>
                <w:b/>
              </w:rPr>
              <w:t xml:space="preserve">Activity Description </w:t>
            </w:r>
          </w:p>
        </w:tc>
        <w:tc>
          <w:tcPr>
            <w:tcW w:w="1580" w:type="dxa"/>
            <w:tcBorders>
              <w:top w:val="double" w:sz="6" w:space="0" w:color="000000"/>
              <w:left w:val="single" w:sz="6" w:space="0" w:color="000000"/>
              <w:bottom w:val="double" w:sz="6" w:space="0" w:color="000000"/>
              <w:right w:val="double" w:sz="6" w:space="0" w:color="000000"/>
            </w:tcBorders>
            <w:shd w:val="clear" w:color="auto" w:fill="C0C0C0"/>
            <w:vAlign w:val="center"/>
          </w:tcPr>
          <w:p w14:paraId="13A5D620" w14:textId="77777777" w:rsidR="00A06E65" w:rsidRDefault="00A06E65" w:rsidP="00797AE9">
            <w:pPr>
              <w:spacing w:line="259" w:lineRule="auto"/>
              <w:jc w:val="center"/>
            </w:pPr>
            <w:r>
              <w:rPr>
                <w:b/>
              </w:rPr>
              <w:t xml:space="preserve">Amount in Ug. </w:t>
            </w:r>
            <w:proofErr w:type="spellStart"/>
            <w:r>
              <w:rPr>
                <w:b/>
              </w:rPr>
              <w:t>Sh</w:t>
            </w:r>
            <w:proofErr w:type="spellEnd"/>
            <w:r>
              <w:rPr>
                <w:b/>
              </w:rPr>
              <w:t xml:space="preserve"> </w:t>
            </w:r>
          </w:p>
        </w:tc>
      </w:tr>
      <w:tr w:rsidR="00A06E65" w14:paraId="5D619510" w14:textId="77777777" w:rsidTr="00797AE9">
        <w:trPr>
          <w:trHeight w:val="585"/>
        </w:trPr>
        <w:tc>
          <w:tcPr>
            <w:tcW w:w="1242" w:type="dxa"/>
            <w:tcBorders>
              <w:top w:val="double" w:sz="6" w:space="0" w:color="000000"/>
              <w:left w:val="double" w:sz="6" w:space="0" w:color="000000"/>
              <w:bottom w:val="single" w:sz="6" w:space="0" w:color="000000"/>
              <w:right w:val="single" w:sz="6" w:space="0" w:color="000000"/>
            </w:tcBorders>
          </w:tcPr>
          <w:p w14:paraId="10AC7248" w14:textId="77777777" w:rsidR="00A06E65" w:rsidRDefault="00A06E65" w:rsidP="00797AE9">
            <w:pPr>
              <w:spacing w:line="259" w:lineRule="auto"/>
              <w:ind w:left="66"/>
              <w:jc w:val="center"/>
            </w:pPr>
            <w:r>
              <w:t xml:space="preserve"> </w:t>
            </w:r>
          </w:p>
          <w:p w14:paraId="42A8FA97" w14:textId="77777777" w:rsidR="00A06E65" w:rsidRDefault="00A06E65" w:rsidP="00797AE9">
            <w:pPr>
              <w:spacing w:line="259" w:lineRule="auto"/>
              <w:ind w:left="66"/>
              <w:jc w:val="center"/>
            </w:pPr>
            <w:r>
              <w:t xml:space="preserve"> </w:t>
            </w:r>
          </w:p>
        </w:tc>
        <w:tc>
          <w:tcPr>
            <w:tcW w:w="6429" w:type="dxa"/>
            <w:tcBorders>
              <w:top w:val="double" w:sz="6" w:space="0" w:color="000000"/>
              <w:left w:val="single" w:sz="6" w:space="0" w:color="000000"/>
              <w:bottom w:val="single" w:sz="6" w:space="0" w:color="000000"/>
              <w:right w:val="single" w:sz="6" w:space="0" w:color="000000"/>
            </w:tcBorders>
          </w:tcPr>
          <w:p w14:paraId="67A242CD" w14:textId="77777777" w:rsidR="00A06E65" w:rsidRDefault="00A06E65" w:rsidP="00797AE9">
            <w:pPr>
              <w:spacing w:line="259" w:lineRule="auto"/>
            </w:pPr>
            <w:r>
              <w:t xml:space="preserve"> </w:t>
            </w:r>
          </w:p>
        </w:tc>
        <w:tc>
          <w:tcPr>
            <w:tcW w:w="1580" w:type="dxa"/>
            <w:tcBorders>
              <w:top w:val="double" w:sz="6" w:space="0" w:color="000000"/>
              <w:left w:val="single" w:sz="6" w:space="0" w:color="000000"/>
              <w:bottom w:val="single" w:sz="6" w:space="0" w:color="000000"/>
              <w:right w:val="double" w:sz="6" w:space="0" w:color="000000"/>
            </w:tcBorders>
          </w:tcPr>
          <w:p w14:paraId="56E9AB68" w14:textId="77777777" w:rsidR="00A06E65" w:rsidRDefault="00A06E65" w:rsidP="00797AE9">
            <w:pPr>
              <w:spacing w:line="259" w:lineRule="auto"/>
              <w:ind w:left="67"/>
              <w:jc w:val="center"/>
            </w:pPr>
            <w:r>
              <w:t xml:space="preserve"> </w:t>
            </w:r>
          </w:p>
        </w:tc>
      </w:tr>
      <w:tr w:rsidR="00A06E65" w14:paraId="16D63C3C" w14:textId="77777777" w:rsidTr="00797AE9">
        <w:trPr>
          <w:trHeight w:val="566"/>
        </w:trPr>
        <w:tc>
          <w:tcPr>
            <w:tcW w:w="1242" w:type="dxa"/>
            <w:tcBorders>
              <w:top w:val="single" w:sz="6" w:space="0" w:color="000000"/>
              <w:left w:val="double" w:sz="6" w:space="0" w:color="000000"/>
              <w:bottom w:val="single" w:sz="6" w:space="0" w:color="000000"/>
              <w:right w:val="single" w:sz="6" w:space="0" w:color="000000"/>
            </w:tcBorders>
          </w:tcPr>
          <w:p w14:paraId="03A07051" w14:textId="77777777" w:rsidR="00A06E65" w:rsidRDefault="00A06E65" w:rsidP="00797AE9">
            <w:pPr>
              <w:spacing w:line="259" w:lineRule="auto"/>
              <w:ind w:left="66"/>
              <w:jc w:val="center"/>
            </w:pPr>
            <w:r>
              <w:t xml:space="preserve"> </w:t>
            </w:r>
          </w:p>
          <w:p w14:paraId="3D017D50" w14:textId="77777777" w:rsidR="00A06E65" w:rsidRDefault="00A06E65" w:rsidP="00797AE9">
            <w:pPr>
              <w:spacing w:line="259" w:lineRule="auto"/>
              <w:ind w:left="66"/>
              <w:jc w:val="center"/>
            </w:pPr>
            <w:r>
              <w:t xml:space="preserve"> </w:t>
            </w:r>
          </w:p>
        </w:tc>
        <w:tc>
          <w:tcPr>
            <w:tcW w:w="6429" w:type="dxa"/>
            <w:tcBorders>
              <w:top w:val="single" w:sz="6" w:space="0" w:color="000000"/>
              <w:left w:val="single" w:sz="6" w:space="0" w:color="000000"/>
              <w:bottom w:val="single" w:sz="6" w:space="0" w:color="000000"/>
              <w:right w:val="single" w:sz="6" w:space="0" w:color="000000"/>
            </w:tcBorders>
          </w:tcPr>
          <w:p w14:paraId="7D312E24" w14:textId="77777777" w:rsidR="00A06E65" w:rsidRDefault="00A06E65" w:rsidP="00797AE9">
            <w:pPr>
              <w:spacing w:line="259" w:lineRule="auto"/>
            </w:pPr>
            <w:r>
              <w:t xml:space="preserve"> </w:t>
            </w:r>
          </w:p>
        </w:tc>
        <w:tc>
          <w:tcPr>
            <w:tcW w:w="1580" w:type="dxa"/>
            <w:tcBorders>
              <w:top w:val="single" w:sz="6" w:space="0" w:color="000000"/>
              <w:left w:val="single" w:sz="6" w:space="0" w:color="000000"/>
              <w:bottom w:val="single" w:sz="6" w:space="0" w:color="000000"/>
              <w:right w:val="double" w:sz="6" w:space="0" w:color="000000"/>
            </w:tcBorders>
          </w:tcPr>
          <w:p w14:paraId="62C4113D" w14:textId="77777777" w:rsidR="00A06E65" w:rsidRDefault="00A06E65" w:rsidP="00797AE9">
            <w:pPr>
              <w:spacing w:line="259" w:lineRule="auto"/>
              <w:ind w:left="67"/>
              <w:jc w:val="center"/>
            </w:pPr>
            <w:r>
              <w:t xml:space="preserve"> </w:t>
            </w:r>
          </w:p>
        </w:tc>
      </w:tr>
      <w:tr w:rsidR="00A06E65" w14:paraId="0F15E07E" w14:textId="77777777" w:rsidTr="00797AE9">
        <w:trPr>
          <w:trHeight w:val="567"/>
        </w:trPr>
        <w:tc>
          <w:tcPr>
            <w:tcW w:w="1242" w:type="dxa"/>
            <w:tcBorders>
              <w:top w:val="single" w:sz="6" w:space="0" w:color="000000"/>
              <w:left w:val="double" w:sz="6" w:space="0" w:color="000000"/>
              <w:bottom w:val="single" w:sz="6" w:space="0" w:color="000000"/>
              <w:right w:val="single" w:sz="6" w:space="0" w:color="000000"/>
            </w:tcBorders>
          </w:tcPr>
          <w:p w14:paraId="33D192EE" w14:textId="77777777" w:rsidR="00A06E65" w:rsidRDefault="00A06E65" w:rsidP="00797AE9">
            <w:pPr>
              <w:spacing w:line="259" w:lineRule="auto"/>
              <w:ind w:left="66"/>
              <w:jc w:val="center"/>
            </w:pPr>
            <w:r>
              <w:t xml:space="preserve"> </w:t>
            </w:r>
          </w:p>
          <w:p w14:paraId="09FE72BB" w14:textId="77777777" w:rsidR="00A06E65" w:rsidRDefault="00A06E65" w:rsidP="00797AE9">
            <w:pPr>
              <w:spacing w:line="259" w:lineRule="auto"/>
              <w:ind w:left="66"/>
              <w:jc w:val="center"/>
            </w:pPr>
            <w:r>
              <w:t xml:space="preserve"> </w:t>
            </w:r>
          </w:p>
        </w:tc>
        <w:tc>
          <w:tcPr>
            <w:tcW w:w="6429" w:type="dxa"/>
            <w:tcBorders>
              <w:top w:val="single" w:sz="6" w:space="0" w:color="000000"/>
              <w:left w:val="single" w:sz="6" w:space="0" w:color="000000"/>
              <w:bottom w:val="single" w:sz="6" w:space="0" w:color="000000"/>
              <w:right w:val="single" w:sz="6" w:space="0" w:color="000000"/>
            </w:tcBorders>
          </w:tcPr>
          <w:p w14:paraId="0184213E" w14:textId="77777777" w:rsidR="00A06E65" w:rsidRDefault="00A06E65" w:rsidP="00797AE9">
            <w:pPr>
              <w:spacing w:line="259" w:lineRule="auto"/>
            </w:pPr>
            <w:r>
              <w:t xml:space="preserve"> </w:t>
            </w:r>
          </w:p>
        </w:tc>
        <w:tc>
          <w:tcPr>
            <w:tcW w:w="1580" w:type="dxa"/>
            <w:tcBorders>
              <w:top w:val="single" w:sz="6" w:space="0" w:color="000000"/>
              <w:left w:val="single" w:sz="6" w:space="0" w:color="000000"/>
              <w:bottom w:val="single" w:sz="6" w:space="0" w:color="000000"/>
              <w:right w:val="double" w:sz="6" w:space="0" w:color="000000"/>
            </w:tcBorders>
          </w:tcPr>
          <w:p w14:paraId="44FBE891" w14:textId="77777777" w:rsidR="00A06E65" w:rsidRDefault="00A06E65" w:rsidP="00797AE9">
            <w:pPr>
              <w:spacing w:line="259" w:lineRule="auto"/>
              <w:ind w:left="67"/>
              <w:jc w:val="center"/>
            </w:pPr>
            <w:r>
              <w:t xml:space="preserve"> </w:t>
            </w:r>
          </w:p>
        </w:tc>
      </w:tr>
      <w:tr w:rsidR="00A06E65" w14:paraId="3B8E9CB5" w14:textId="77777777" w:rsidTr="00797AE9">
        <w:trPr>
          <w:trHeight w:val="569"/>
        </w:trPr>
        <w:tc>
          <w:tcPr>
            <w:tcW w:w="1242" w:type="dxa"/>
            <w:tcBorders>
              <w:top w:val="single" w:sz="6" w:space="0" w:color="000000"/>
              <w:left w:val="double" w:sz="6" w:space="0" w:color="000000"/>
              <w:bottom w:val="single" w:sz="6" w:space="0" w:color="000000"/>
              <w:right w:val="single" w:sz="6" w:space="0" w:color="000000"/>
            </w:tcBorders>
          </w:tcPr>
          <w:p w14:paraId="5551EA3C" w14:textId="77777777" w:rsidR="00A06E65" w:rsidRDefault="00A06E65" w:rsidP="00797AE9">
            <w:pPr>
              <w:spacing w:line="259" w:lineRule="auto"/>
              <w:ind w:left="66"/>
              <w:jc w:val="center"/>
            </w:pPr>
            <w:r>
              <w:t xml:space="preserve"> </w:t>
            </w:r>
          </w:p>
          <w:p w14:paraId="4293DCEF" w14:textId="77777777" w:rsidR="00A06E65" w:rsidRDefault="00A06E65" w:rsidP="00797AE9">
            <w:pPr>
              <w:spacing w:line="259" w:lineRule="auto"/>
              <w:ind w:left="66"/>
              <w:jc w:val="center"/>
            </w:pPr>
            <w:r>
              <w:t xml:space="preserve"> </w:t>
            </w:r>
          </w:p>
        </w:tc>
        <w:tc>
          <w:tcPr>
            <w:tcW w:w="6429" w:type="dxa"/>
            <w:tcBorders>
              <w:top w:val="single" w:sz="6" w:space="0" w:color="000000"/>
              <w:left w:val="single" w:sz="6" w:space="0" w:color="000000"/>
              <w:bottom w:val="single" w:sz="6" w:space="0" w:color="000000"/>
              <w:right w:val="single" w:sz="6" w:space="0" w:color="000000"/>
            </w:tcBorders>
          </w:tcPr>
          <w:p w14:paraId="3D8F8E32" w14:textId="77777777" w:rsidR="00A06E65" w:rsidRDefault="00A06E65" w:rsidP="00797AE9">
            <w:pPr>
              <w:spacing w:line="259" w:lineRule="auto"/>
            </w:pPr>
            <w:r>
              <w:t xml:space="preserve"> </w:t>
            </w:r>
          </w:p>
        </w:tc>
        <w:tc>
          <w:tcPr>
            <w:tcW w:w="1580" w:type="dxa"/>
            <w:tcBorders>
              <w:top w:val="single" w:sz="6" w:space="0" w:color="000000"/>
              <w:left w:val="single" w:sz="6" w:space="0" w:color="000000"/>
              <w:bottom w:val="single" w:sz="6" w:space="0" w:color="000000"/>
              <w:right w:val="double" w:sz="6" w:space="0" w:color="000000"/>
            </w:tcBorders>
          </w:tcPr>
          <w:p w14:paraId="474EF80B" w14:textId="77777777" w:rsidR="00A06E65" w:rsidRDefault="00A06E65" w:rsidP="00797AE9">
            <w:pPr>
              <w:spacing w:line="259" w:lineRule="auto"/>
              <w:ind w:left="67"/>
              <w:jc w:val="center"/>
            </w:pPr>
            <w:r>
              <w:t xml:space="preserve"> </w:t>
            </w:r>
          </w:p>
        </w:tc>
      </w:tr>
      <w:tr w:rsidR="00A06E65" w14:paraId="234AAB0B" w14:textId="77777777" w:rsidTr="00797AE9">
        <w:trPr>
          <w:trHeight w:val="566"/>
        </w:trPr>
        <w:tc>
          <w:tcPr>
            <w:tcW w:w="1242" w:type="dxa"/>
            <w:tcBorders>
              <w:top w:val="single" w:sz="6" w:space="0" w:color="000000"/>
              <w:left w:val="double" w:sz="6" w:space="0" w:color="000000"/>
              <w:bottom w:val="single" w:sz="6" w:space="0" w:color="000000"/>
              <w:right w:val="single" w:sz="6" w:space="0" w:color="000000"/>
            </w:tcBorders>
          </w:tcPr>
          <w:p w14:paraId="691E9601" w14:textId="77777777" w:rsidR="00A06E65" w:rsidRDefault="00A06E65" w:rsidP="00797AE9">
            <w:pPr>
              <w:spacing w:line="259" w:lineRule="auto"/>
              <w:ind w:left="66"/>
              <w:jc w:val="center"/>
            </w:pPr>
            <w:r>
              <w:t xml:space="preserve"> </w:t>
            </w:r>
          </w:p>
          <w:p w14:paraId="556DA4CA" w14:textId="77777777" w:rsidR="00A06E65" w:rsidRDefault="00A06E65" w:rsidP="00797AE9">
            <w:pPr>
              <w:spacing w:line="259" w:lineRule="auto"/>
              <w:ind w:left="66"/>
              <w:jc w:val="center"/>
            </w:pPr>
            <w:r>
              <w:t xml:space="preserve"> </w:t>
            </w:r>
          </w:p>
        </w:tc>
        <w:tc>
          <w:tcPr>
            <w:tcW w:w="6429" w:type="dxa"/>
            <w:tcBorders>
              <w:top w:val="single" w:sz="6" w:space="0" w:color="000000"/>
              <w:left w:val="single" w:sz="6" w:space="0" w:color="000000"/>
              <w:bottom w:val="single" w:sz="6" w:space="0" w:color="000000"/>
              <w:right w:val="single" w:sz="6" w:space="0" w:color="000000"/>
            </w:tcBorders>
          </w:tcPr>
          <w:p w14:paraId="6A57BFF5" w14:textId="77777777" w:rsidR="00A06E65" w:rsidRDefault="00A06E65" w:rsidP="00797AE9">
            <w:pPr>
              <w:spacing w:line="259" w:lineRule="auto"/>
            </w:pPr>
            <w:r>
              <w:t xml:space="preserve"> </w:t>
            </w:r>
          </w:p>
        </w:tc>
        <w:tc>
          <w:tcPr>
            <w:tcW w:w="1580" w:type="dxa"/>
            <w:tcBorders>
              <w:top w:val="single" w:sz="6" w:space="0" w:color="000000"/>
              <w:left w:val="single" w:sz="6" w:space="0" w:color="000000"/>
              <w:bottom w:val="single" w:sz="6" w:space="0" w:color="000000"/>
              <w:right w:val="double" w:sz="6" w:space="0" w:color="000000"/>
            </w:tcBorders>
          </w:tcPr>
          <w:p w14:paraId="436C0D65" w14:textId="77777777" w:rsidR="00A06E65" w:rsidRDefault="00A06E65" w:rsidP="00797AE9">
            <w:pPr>
              <w:spacing w:line="259" w:lineRule="auto"/>
              <w:ind w:left="67"/>
              <w:jc w:val="center"/>
            </w:pPr>
            <w:r>
              <w:t xml:space="preserve"> </w:t>
            </w:r>
          </w:p>
        </w:tc>
      </w:tr>
      <w:tr w:rsidR="00A06E65" w14:paraId="3CCEA52D" w14:textId="77777777" w:rsidTr="00797AE9">
        <w:trPr>
          <w:trHeight w:val="566"/>
        </w:trPr>
        <w:tc>
          <w:tcPr>
            <w:tcW w:w="1242" w:type="dxa"/>
            <w:tcBorders>
              <w:top w:val="single" w:sz="6" w:space="0" w:color="000000"/>
              <w:left w:val="double" w:sz="6" w:space="0" w:color="000000"/>
              <w:bottom w:val="single" w:sz="6" w:space="0" w:color="000000"/>
              <w:right w:val="single" w:sz="6" w:space="0" w:color="000000"/>
            </w:tcBorders>
          </w:tcPr>
          <w:p w14:paraId="02908630" w14:textId="77777777" w:rsidR="00A06E65" w:rsidRDefault="00A06E65" w:rsidP="00797AE9">
            <w:pPr>
              <w:spacing w:line="259" w:lineRule="auto"/>
              <w:ind w:left="66"/>
              <w:jc w:val="center"/>
            </w:pPr>
            <w:r>
              <w:t xml:space="preserve"> </w:t>
            </w:r>
          </w:p>
          <w:p w14:paraId="7D7893F5" w14:textId="77777777" w:rsidR="00A06E65" w:rsidRDefault="00A06E65" w:rsidP="00797AE9">
            <w:pPr>
              <w:spacing w:line="259" w:lineRule="auto"/>
              <w:ind w:left="66"/>
              <w:jc w:val="center"/>
            </w:pPr>
            <w:r>
              <w:t xml:space="preserve"> </w:t>
            </w:r>
          </w:p>
        </w:tc>
        <w:tc>
          <w:tcPr>
            <w:tcW w:w="6429" w:type="dxa"/>
            <w:tcBorders>
              <w:top w:val="single" w:sz="6" w:space="0" w:color="000000"/>
              <w:left w:val="single" w:sz="6" w:space="0" w:color="000000"/>
              <w:bottom w:val="single" w:sz="6" w:space="0" w:color="000000"/>
              <w:right w:val="single" w:sz="6" w:space="0" w:color="000000"/>
            </w:tcBorders>
          </w:tcPr>
          <w:p w14:paraId="15D12AE0" w14:textId="77777777" w:rsidR="00A06E65" w:rsidRDefault="00A06E65" w:rsidP="00797AE9">
            <w:pPr>
              <w:spacing w:line="259" w:lineRule="auto"/>
            </w:pPr>
            <w:r>
              <w:t xml:space="preserve"> </w:t>
            </w:r>
          </w:p>
        </w:tc>
        <w:tc>
          <w:tcPr>
            <w:tcW w:w="1580" w:type="dxa"/>
            <w:tcBorders>
              <w:top w:val="single" w:sz="6" w:space="0" w:color="000000"/>
              <w:left w:val="single" w:sz="6" w:space="0" w:color="000000"/>
              <w:bottom w:val="single" w:sz="6" w:space="0" w:color="000000"/>
              <w:right w:val="double" w:sz="6" w:space="0" w:color="000000"/>
            </w:tcBorders>
          </w:tcPr>
          <w:p w14:paraId="14668A27" w14:textId="77777777" w:rsidR="00A06E65" w:rsidRDefault="00A06E65" w:rsidP="00797AE9">
            <w:pPr>
              <w:spacing w:line="259" w:lineRule="auto"/>
              <w:ind w:left="67"/>
              <w:jc w:val="center"/>
            </w:pPr>
            <w:r>
              <w:t xml:space="preserve"> </w:t>
            </w:r>
          </w:p>
        </w:tc>
      </w:tr>
      <w:tr w:rsidR="00A06E65" w14:paraId="663A5A54" w14:textId="77777777" w:rsidTr="00797AE9">
        <w:trPr>
          <w:trHeight w:val="566"/>
        </w:trPr>
        <w:tc>
          <w:tcPr>
            <w:tcW w:w="1242" w:type="dxa"/>
            <w:tcBorders>
              <w:top w:val="single" w:sz="6" w:space="0" w:color="000000"/>
              <w:left w:val="double" w:sz="6" w:space="0" w:color="000000"/>
              <w:bottom w:val="single" w:sz="6" w:space="0" w:color="000000"/>
              <w:right w:val="single" w:sz="6" w:space="0" w:color="000000"/>
            </w:tcBorders>
          </w:tcPr>
          <w:p w14:paraId="5EA3933A" w14:textId="77777777" w:rsidR="00A06E65" w:rsidRDefault="00A06E65" w:rsidP="00797AE9">
            <w:pPr>
              <w:spacing w:line="259" w:lineRule="auto"/>
              <w:ind w:left="66"/>
              <w:jc w:val="center"/>
            </w:pPr>
            <w:r>
              <w:t xml:space="preserve"> </w:t>
            </w:r>
          </w:p>
          <w:p w14:paraId="4453F6C8" w14:textId="77777777" w:rsidR="00A06E65" w:rsidRDefault="00A06E65" w:rsidP="00797AE9">
            <w:pPr>
              <w:spacing w:line="259" w:lineRule="auto"/>
              <w:ind w:left="66"/>
              <w:jc w:val="center"/>
            </w:pPr>
            <w:r>
              <w:t xml:space="preserve"> </w:t>
            </w:r>
          </w:p>
        </w:tc>
        <w:tc>
          <w:tcPr>
            <w:tcW w:w="6429" w:type="dxa"/>
            <w:tcBorders>
              <w:top w:val="single" w:sz="6" w:space="0" w:color="000000"/>
              <w:left w:val="single" w:sz="6" w:space="0" w:color="000000"/>
              <w:bottom w:val="single" w:sz="6" w:space="0" w:color="000000"/>
              <w:right w:val="single" w:sz="6" w:space="0" w:color="000000"/>
            </w:tcBorders>
          </w:tcPr>
          <w:p w14:paraId="642F20E9" w14:textId="77777777" w:rsidR="00A06E65" w:rsidRDefault="00A06E65" w:rsidP="00797AE9">
            <w:pPr>
              <w:spacing w:line="259" w:lineRule="auto"/>
            </w:pPr>
            <w:r>
              <w:t xml:space="preserve"> </w:t>
            </w:r>
          </w:p>
        </w:tc>
        <w:tc>
          <w:tcPr>
            <w:tcW w:w="1580" w:type="dxa"/>
            <w:tcBorders>
              <w:top w:val="single" w:sz="6" w:space="0" w:color="000000"/>
              <w:left w:val="single" w:sz="6" w:space="0" w:color="000000"/>
              <w:bottom w:val="single" w:sz="6" w:space="0" w:color="000000"/>
              <w:right w:val="double" w:sz="6" w:space="0" w:color="000000"/>
            </w:tcBorders>
          </w:tcPr>
          <w:p w14:paraId="7F0E64B4" w14:textId="77777777" w:rsidR="00A06E65" w:rsidRDefault="00A06E65" w:rsidP="00797AE9">
            <w:pPr>
              <w:spacing w:line="259" w:lineRule="auto"/>
              <w:ind w:left="67"/>
              <w:jc w:val="center"/>
            </w:pPr>
            <w:r>
              <w:t xml:space="preserve"> </w:t>
            </w:r>
          </w:p>
        </w:tc>
      </w:tr>
      <w:tr w:rsidR="00A06E65" w14:paraId="422AB030" w14:textId="77777777" w:rsidTr="00797AE9">
        <w:trPr>
          <w:trHeight w:val="569"/>
        </w:trPr>
        <w:tc>
          <w:tcPr>
            <w:tcW w:w="1242" w:type="dxa"/>
            <w:tcBorders>
              <w:top w:val="single" w:sz="6" w:space="0" w:color="000000"/>
              <w:left w:val="double" w:sz="6" w:space="0" w:color="000000"/>
              <w:bottom w:val="single" w:sz="6" w:space="0" w:color="000000"/>
              <w:right w:val="single" w:sz="6" w:space="0" w:color="000000"/>
            </w:tcBorders>
          </w:tcPr>
          <w:p w14:paraId="67A83BFA" w14:textId="77777777" w:rsidR="00A06E65" w:rsidRDefault="00A06E65" w:rsidP="00797AE9">
            <w:pPr>
              <w:spacing w:line="259" w:lineRule="auto"/>
              <w:ind w:left="66"/>
              <w:jc w:val="center"/>
            </w:pPr>
            <w:r>
              <w:t xml:space="preserve"> </w:t>
            </w:r>
          </w:p>
          <w:p w14:paraId="3C11E280" w14:textId="77777777" w:rsidR="00A06E65" w:rsidRDefault="00A06E65" w:rsidP="00797AE9">
            <w:pPr>
              <w:spacing w:line="259" w:lineRule="auto"/>
              <w:ind w:left="66"/>
              <w:jc w:val="center"/>
            </w:pPr>
            <w:r>
              <w:t xml:space="preserve"> </w:t>
            </w:r>
          </w:p>
        </w:tc>
        <w:tc>
          <w:tcPr>
            <w:tcW w:w="6429" w:type="dxa"/>
            <w:tcBorders>
              <w:top w:val="single" w:sz="6" w:space="0" w:color="000000"/>
              <w:left w:val="single" w:sz="6" w:space="0" w:color="000000"/>
              <w:bottom w:val="single" w:sz="6" w:space="0" w:color="000000"/>
              <w:right w:val="single" w:sz="6" w:space="0" w:color="000000"/>
            </w:tcBorders>
          </w:tcPr>
          <w:p w14:paraId="152B2BEF" w14:textId="77777777" w:rsidR="00A06E65" w:rsidRDefault="00A06E65" w:rsidP="00797AE9">
            <w:pPr>
              <w:spacing w:line="259" w:lineRule="auto"/>
            </w:pPr>
            <w:r>
              <w:t xml:space="preserve"> </w:t>
            </w:r>
          </w:p>
        </w:tc>
        <w:tc>
          <w:tcPr>
            <w:tcW w:w="1580" w:type="dxa"/>
            <w:tcBorders>
              <w:top w:val="single" w:sz="6" w:space="0" w:color="000000"/>
              <w:left w:val="single" w:sz="6" w:space="0" w:color="000000"/>
              <w:bottom w:val="single" w:sz="6" w:space="0" w:color="000000"/>
              <w:right w:val="double" w:sz="6" w:space="0" w:color="000000"/>
            </w:tcBorders>
          </w:tcPr>
          <w:p w14:paraId="344124BA" w14:textId="77777777" w:rsidR="00A06E65" w:rsidRDefault="00A06E65" w:rsidP="00797AE9">
            <w:pPr>
              <w:spacing w:line="259" w:lineRule="auto"/>
              <w:ind w:left="67"/>
              <w:jc w:val="center"/>
            </w:pPr>
            <w:r>
              <w:t xml:space="preserve"> </w:t>
            </w:r>
          </w:p>
        </w:tc>
      </w:tr>
      <w:tr w:rsidR="00A06E65" w14:paraId="76AFB796" w14:textId="77777777" w:rsidTr="00797AE9">
        <w:trPr>
          <w:trHeight w:val="583"/>
        </w:trPr>
        <w:tc>
          <w:tcPr>
            <w:tcW w:w="1242" w:type="dxa"/>
            <w:tcBorders>
              <w:top w:val="single" w:sz="6" w:space="0" w:color="000000"/>
              <w:left w:val="double" w:sz="6" w:space="0" w:color="000000"/>
              <w:bottom w:val="double" w:sz="6" w:space="0" w:color="000000"/>
              <w:right w:val="single" w:sz="6" w:space="0" w:color="000000"/>
            </w:tcBorders>
          </w:tcPr>
          <w:p w14:paraId="7AB5F940" w14:textId="77777777" w:rsidR="00A06E65" w:rsidRDefault="00A06E65" w:rsidP="00797AE9">
            <w:pPr>
              <w:spacing w:line="259" w:lineRule="auto"/>
              <w:ind w:left="66"/>
              <w:jc w:val="center"/>
            </w:pPr>
            <w:r>
              <w:t xml:space="preserve"> </w:t>
            </w:r>
          </w:p>
          <w:p w14:paraId="322807F5" w14:textId="77777777" w:rsidR="00A06E65" w:rsidRDefault="00A06E65" w:rsidP="00797AE9">
            <w:pPr>
              <w:spacing w:line="259" w:lineRule="auto"/>
              <w:ind w:left="66"/>
              <w:jc w:val="center"/>
            </w:pPr>
            <w:r>
              <w:t xml:space="preserve"> </w:t>
            </w:r>
          </w:p>
        </w:tc>
        <w:tc>
          <w:tcPr>
            <w:tcW w:w="6429" w:type="dxa"/>
            <w:tcBorders>
              <w:top w:val="single" w:sz="6" w:space="0" w:color="000000"/>
              <w:left w:val="single" w:sz="6" w:space="0" w:color="000000"/>
              <w:bottom w:val="double" w:sz="6" w:space="0" w:color="000000"/>
              <w:right w:val="single" w:sz="6" w:space="0" w:color="000000"/>
            </w:tcBorders>
          </w:tcPr>
          <w:p w14:paraId="44C617A6" w14:textId="77777777" w:rsidR="00A06E65" w:rsidRDefault="00A06E65" w:rsidP="00797AE9">
            <w:pPr>
              <w:spacing w:line="259" w:lineRule="auto"/>
            </w:pPr>
            <w:r>
              <w:t xml:space="preserve"> </w:t>
            </w:r>
          </w:p>
        </w:tc>
        <w:tc>
          <w:tcPr>
            <w:tcW w:w="1580" w:type="dxa"/>
            <w:tcBorders>
              <w:top w:val="single" w:sz="6" w:space="0" w:color="000000"/>
              <w:left w:val="single" w:sz="6" w:space="0" w:color="000000"/>
              <w:bottom w:val="double" w:sz="6" w:space="0" w:color="000000"/>
              <w:right w:val="double" w:sz="6" w:space="0" w:color="000000"/>
            </w:tcBorders>
          </w:tcPr>
          <w:p w14:paraId="7E860661" w14:textId="77777777" w:rsidR="00A06E65" w:rsidRDefault="00A06E65" w:rsidP="00797AE9">
            <w:pPr>
              <w:spacing w:line="259" w:lineRule="auto"/>
              <w:ind w:left="67"/>
              <w:jc w:val="center"/>
            </w:pPr>
            <w:r>
              <w:t xml:space="preserve"> </w:t>
            </w:r>
          </w:p>
        </w:tc>
      </w:tr>
    </w:tbl>
    <w:p w14:paraId="4E22FB8A" w14:textId="77777777" w:rsidR="00A06E65" w:rsidRDefault="00A06E65" w:rsidP="00A06E65">
      <w:pPr>
        <w:spacing w:after="0"/>
      </w:pPr>
      <w:r>
        <w:t xml:space="preserve"> </w:t>
      </w:r>
    </w:p>
    <w:p w14:paraId="2F18B553" w14:textId="77777777" w:rsidR="00A06E65" w:rsidRDefault="00A06E65" w:rsidP="00A06E65">
      <w:pPr>
        <w:spacing w:after="36"/>
      </w:pPr>
      <w:r>
        <w:t xml:space="preserve"> </w:t>
      </w:r>
    </w:p>
    <w:p w14:paraId="61F102F9" w14:textId="77777777" w:rsidR="00A06E65" w:rsidRDefault="00A06E65" w:rsidP="00A06E65">
      <w:pPr>
        <w:spacing w:after="49" w:line="249" w:lineRule="auto"/>
        <w:ind w:left="-5" w:right="177"/>
      </w:pPr>
      <w:r>
        <w:t xml:space="preserve">Signed: </w:t>
      </w:r>
      <w:r>
        <w:rPr>
          <w:i/>
        </w:rPr>
        <w:t>[signature of person whose name and capacity are shown below]</w:t>
      </w:r>
      <w:r>
        <w:t xml:space="preserve"> </w:t>
      </w:r>
    </w:p>
    <w:p w14:paraId="760BF1C8" w14:textId="77777777" w:rsidR="00A06E65" w:rsidRDefault="00A06E65" w:rsidP="00A06E65">
      <w:pPr>
        <w:tabs>
          <w:tab w:val="center" w:pos="6121"/>
        </w:tabs>
        <w:spacing w:after="49" w:line="249" w:lineRule="auto"/>
        <w:ind w:left="-15"/>
      </w:pPr>
      <w:r>
        <w:t xml:space="preserve">Name: </w:t>
      </w:r>
      <w:r>
        <w:rPr>
          <w:i/>
        </w:rPr>
        <w:t>[insert complete name of person signing the bid]</w:t>
      </w:r>
      <w:r>
        <w:t xml:space="preserve"> </w:t>
      </w:r>
      <w:r>
        <w:tab/>
        <w:t xml:space="preserve"> </w:t>
      </w:r>
    </w:p>
    <w:p w14:paraId="43477201" w14:textId="77777777" w:rsidR="00A06E65" w:rsidRDefault="00A06E65" w:rsidP="00A06E65">
      <w:pPr>
        <w:spacing w:after="49" w:line="249" w:lineRule="auto"/>
        <w:ind w:left="-5" w:right="177"/>
      </w:pPr>
      <w:r>
        <w:t xml:space="preserve">In the capacity of </w:t>
      </w:r>
      <w:r>
        <w:rPr>
          <w:i/>
        </w:rPr>
        <w:t xml:space="preserve">[insert legal capacity of person signing the bid] </w:t>
      </w:r>
      <w:r>
        <w:t xml:space="preserve"> </w:t>
      </w:r>
    </w:p>
    <w:p w14:paraId="26ED5D04" w14:textId="77777777" w:rsidR="00A06E65" w:rsidRDefault="00A06E65" w:rsidP="00A06E65">
      <w:pPr>
        <w:spacing w:after="51"/>
        <w:ind w:left="19" w:right="2"/>
      </w:pPr>
      <w:r>
        <w:t xml:space="preserve">Duly </w:t>
      </w:r>
      <w:proofErr w:type="spellStart"/>
      <w:r>
        <w:t>authorised</w:t>
      </w:r>
      <w:proofErr w:type="spellEnd"/>
      <w:r>
        <w:t xml:space="preserve"> to sign the bid for and on behalf of: </w:t>
      </w:r>
      <w:r>
        <w:rPr>
          <w:i/>
        </w:rPr>
        <w:t>[insert complete name of Bidder/Joint Venture]</w:t>
      </w:r>
      <w:r>
        <w:t xml:space="preserve"> </w:t>
      </w:r>
    </w:p>
    <w:p w14:paraId="7B163552" w14:textId="77777777" w:rsidR="00A06E65" w:rsidRDefault="00A06E65" w:rsidP="00A06E65">
      <w:pPr>
        <w:ind w:left="19" w:right="2"/>
      </w:pPr>
      <w:r>
        <w:t xml:space="preserve">Dated on ____________ day of __________________, _______ </w:t>
      </w:r>
      <w:r>
        <w:rPr>
          <w:i/>
        </w:rPr>
        <w:t xml:space="preserve">[insert date of signing] </w:t>
      </w:r>
    </w:p>
    <w:p w14:paraId="1E0886F3" w14:textId="77777777" w:rsidR="00A06E65" w:rsidRDefault="00A06E65" w:rsidP="00A06E65">
      <w:pPr>
        <w:spacing w:after="0"/>
      </w:pPr>
      <w:r>
        <w:lastRenderedPageBreak/>
        <w:t xml:space="preserve"> </w:t>
      </w:r>
    </w:p>
    <w:p w14:paraId="482DCB01" w14:textId="77777777" w:rsidR="00A06E65" w:rsidRDefault="00A06E65" w:rsidP="00A06E65">
      <w:pPr>
        <w:spacing w:after="0"/>
      </w:pPr>
      <w:r>
        <w:t xml:space="preserve"> </w:t>
      </w:r>
      <w:r>
        <w:tab/>
      </w:r>
      <w:r>
        <w:rPr>
          <w:i/>
        </w:rPr>
        <w:t xml:space="preserve"> </w:t>
      </w:r>
    </w:p>
    <w:p w14:paraId="1FD1BE15" w14:textId="77777777" w:rsidR="00A06E65" w:rsidRDefault="00A06E65" w:rsidP="00A06E65">
      <w:pPr>
        <w:spacing w:after="84"/>
        <w:ind w:left="116" w:right="301"/>
        <w:jc w:val="center"/>
      </w:pPr>
      <w:r>
        <w:rPr>
          <w:b/>
          <w:sz w:val="36"/>
        </w:rPr>
        <w:t xml:space="preserve">Bill of Quantities </w:t>
      </w:r>
    </w:p>
    <w:p w14:paraId="4C75E180" w14:textId="77777777" w:rsidR="00A06E65" w:rsidRDefault="00A06E65" w:rsidP="00A06E65">
      <w:pPr>
        <w:tabs>
          <w:tab w:val="center" w:pos="6156"/>
        </w:tabs>
        <w:spacing w:after="123" w:line="249" w:lineRule="auto"/>
      </w:pPr>
      <w:r>
        <w:t xml:space="preserve"> </w:t>
      </w:r>
      <w:r>
        <w:tab/>
        <w:t xml:space="preserve">Date: </w:t>
      </w:r>
      <w:r>
        <w:rPr>
          <w:i/>
        </w:rPr>
        <w:t>[insert date (as day, month and year) of Bid Submission]</w:t>
      </w:r>
      <w:r>
        <w:t xml:space="preserve"> </w:t>
      </w:r>
    </w:p>
    <w:p w14:paraId="6158DC57" w14:textId="77777777" w:rsidR="00A06E65" w:rsidRDefault="00A06E65" w:rsidP="00A06E65">
      <w:pPr>
        <w:spacing w:after="0" w:line="447" w:lineRule="auto"/>
        <w:ind w:left="108" w:right="177" w:firstLine="2477"/>
      </w:pPr>
      <w:r>
        <w:t xml:space="preserve">Procurement Reference </w:t>
      </w:r>
      <w:proofErr w:type="gramStart"/>
      <w:r>
        <w:t>No.:</w:t>
      </w:r>
      <w:r>
        <w:rPr>
          <w:i/>
        </w:rPr>
        <w:t>[</w:t>
      </w:r>
      <w:proofErr w:type="gramEnd"/>
      <w:r>
        <w:rPr>
          <w:i/>
        </w:rPr>
        <w:t>insert Procurement Reference number]</w:t>
      </w:r>
      <w:r>
        <w:t xml:space="preserve"> Name of Bidder:  </w:t>
      </w:r>
      <w:r>
        <w:tab/>
      </w:r>
      <w:r>
        <w:rPr>
          <w:i/>
        </w:rPr>
        <w:t>[Insert the name of the Bidder]</w:t>
      </w:r>
      <w:r>
        <w:t xml:space="preserve"> </w:t>
      </w:r>
    </w:p>
    <w:p w14:paraId="2909E493" w14:textId="77777777" w:rsidR="00A06E65" w:rsidRDefault="00A06E65" w:rsidP="00A06E65">
      <w:pPr>
        <w:spacing w:after="0"/>
      </w:pPr>
      <w:r>
        <w:rPr>
          <w:sz w:val="12"/>
        </w:rPr>
        <w:t xml:space="preserve"> </w:t>
      </w:r>
    </w:p>
    <w:p w14:paraId="7B92B59D" w14:textId="77777777" w:rsidR="00A06E65" w:rsidRDefault="00A06E65" w:rsidP="00A06E65">
      <w:pPr>
        <w:spacing w:after="0"/>
      </w:pPr>
      <w:r>
        <w:rPr>
          <w:sz w:val="12"/>
        </w:rPr>
        <w:t xml:space="preserve"> </w:t>
      </w:r>
    </w:p>
    <w:tbl>
      <w:tblPr>
        <w:tblStyle w:val="TableGrid"/>
        <w:tblW w:w="9286" w:type="dxa"/>
        <w:tblInd w:w="26" w:type="dxa"/>
        <w:tblCellMar>
          <w:top w:w="9" w:type="dxa"/>
          <w:left w:w="108" w:type="dxa"/>
          <w:bottom w:w="15" w:type="dxa"/>
          <w:right w:w="58" w:type="dxa"/>
        </w:tblCellMar>
        <w:tblLook w:val="04A0" w:firstRow="1" w:lastRow="0" w:firstColumn="1" w:lastColumn="0" w:noHBand="0" w:noVBand="1"/>
      </w:tblPr>
      <w:tblGrid>
        <w:gridCol w:w="1098"/>
        <w:gridCol w:w="4141"/>
        <w:gridCol w:w="989"/>
        <w:gridCol w:w="1171"/>
        <w:gridCol w:w="809"/>
        <w:gridCol w:w="1078"/>
      </w:tblGrid>
      <w:tr w:rsidR="00A06E65" w14:paraId="0F9BD104" w14:textId="77777777" w:rsidTr="00797AE9">
        <w:trPr>
          <w:trHeight w:val="831"/>
        </w:trPr>
        <w:tc>
          <w:tcPr>
            <w:tcW w:w="1098" w:type="dxa"/>
            <w:tcBorders>
              <w:top w:val="double" w:sz="6" w:space="0" w:color="000000"/>
              <w:left w:val="double" w:sz="6" w:space="0" w:color="000000"/>
              <w:bottom w:val="double" w:sz="6" w:space="0" w:color="000000"/>
              <w:right w:val="single" w:sz="6" w:space="0" w:color="000000"/>
            </w:tcBorders>
            <w:shd w:val="clear" w:color="auto" w:fill="C0C0C0"/>
            <w:vAlign w:val="center"/>
          </w:tcPr>
          <w:p w14:paraId="464E3C8C" w14:textId="77777777" w:rsidR="00A06E65" w:rsidRDefault="00A06E65" w:rsidP="00797AE9">
            <w:pPr>
              <w:spacing w:line="259" w:lineRule="auto"/>
              <w:jc w:val="center"/>
            </w:pPr>
            <w:r>
              <w:rPr>
                <w:b/>
              </w:rPr>
              <w:t xml:space="preserve">Item number </w:t>
            </w:r>
          </w:p>
        </w:tc>
        <w:tc>
          <w:tcPr>
            <w:tcW w:w="4141" w:type="dxa"/>
            <w:tcBorders>
              <w:top w:val="double" w:sz="6" w:space="0" w:color="000000"/>
              <w:left w:val="single" w:sz="6" w:space="0" w:color="000000"/>
              <w:bottom w:val="double" w:sz="6" w:space="0" w:color="000000"/>
              <w:right w:val="single" w:sz="6" w:space="0" w:color="000000"/>
            </w:tcBorders>
            <w:shd w:val="clear" w:color="auto" w:fill="C0C0C0"/>
          </w:tcPr>
          <w:p w14:paraId="4275B215" w14:textId="77777777" w:rsidR="00A06E65" w:rsidRDefault="00A06E65" w:rsidP="00797AE9">
            <w:pPr>
              <w:spacing w:line="259" w:lineRule="auto"/>
              <w:ind w:right="52"/>
              <w:jc w:val="center"/>
            </w:pPr>
            <w:r>
              <w:rPr>
                <w:b/>
              </w:rPr>
              <w:t xml:space="preserve">Description of Works </w:t>
            </w:r>
          </w:p>
        </w:tc>
        <w:tc>
          <w:tcPr>
            <w:tcW w:w="989" w:type="dxa"/>
            <w:tcBorders>
              <w:top w:val="double" w:sz="6" w:space="0" w:color="000000"/>
              <w:left w:val="single" w:sz="6" w:space="0" w:color="000000"/>
              <w:bottom w:val="double" w:sz="6" w:space="0" w:color="000000"/>
              <w:right w:val="single" w:sz="6" w:space="0" w:color="000000"/>
            </w:tcBorders>
            <w:shd w:val="clear" w:color="auto" w:fill="C0C0C0"/>
          </w:tcPr>
          <w:p w14:paraId="383DA6B2" w14:textId="77777777" w:rsidR="00A06E65" w:rsidRDefault="00A06E65" w:rsidP="00797AE9">
            <w:pPr>
              <w:spacing w:line="259" w:lineRule="auto"/>
              <w:ind w:right="52"/>
              <w:jc w:val="center"/>
            </w:pPr>
            <w:r>
              <w:rPr>
                <w:b/>
              </w:rPr>
              <w:t xml:space="preserve">Unit </w:t>
            </w:r>
          </w:p>
        </w:tc>
        <w:tc>
          <w:tcPr>
            <w:tcW w:w="1171" w:type="dxa"/>
            <w:tcBorders>
              <w:top w:val="double" w:sz="6" w:space="0" w:color="000000"/>
              <w:left w:val="single" w:sz="6" w:space="0" w:color="000000"/>
              <w:bottom w:val="double" w:sz="6" w:space="0" w:color="000000"/>
              <w:right w:val="single" w:sz="6" w:space="0" w:color="000000"/>
            </w:tcBorders>
            <w:shd w:val="clear" w:color="auto" w:fill="C0C0C0"/>
          </w:tcPr>
          <w:p w14:paraId="3030D70D" w14:textId="77777777" w:rsidR="00A06E65" w:rsidRDefault="00A06E65" w:rsidP="00797AE9">
            <w:pPr>
              <w:spacing w:line="259" w:lineRule="auto"/>
              <w:ind w:left="17"/>
            </w:pPr>
            <w:r>
              <w:rPr>
                <w:b/>
              </w:rPr>
              <w:t xml:space="preserve">Quantity </w:t>
            </w:r>
          </w:p>
        </w:tc>
        <w:tc>
          <w:tcPr>
            <w:tcW w:w="809" w:type="dxa"/>
            <w:tcBorders>
              <w:top w:val="double" w:sz="6" w:space="0" w:color="000000"/>
              <w:left w:val="single" w:sz="6" w:space="0" w:color="000000"/>
              <w:bottom w:val="double" w:sz="6" w:space="0" w:color="000000"/>
              <w:right w:val="single" w:sz="6" w:space="0" w:color="000000"/>
            </w:tcBorders>
            <w:shd w:val="clear" w:color="auto" w:fill="C0C0C0"/>
          </w:tcPr>
          <w:p w14:paraId="5CB6E623" w14:textId="77777777" w:rsidR="00A06E65" w:rsidRDefault="00A06E65" w:rsidP="00797AE9">
            <w:pPr>
              <w:spacing w:line="259" w:lineRule="auto"/>
              <w:ind w:left="55"/>
            </w:pPr>
            <w:r>
              <w:rPr>
                <w:b/>
              </w:rPr>
              <w:t xml:space="preserve">Rate </w:t>
            </w:r>
          </w:p>
        </w:tc>
        <w:tc>
          <w:tcPr>
            <w:tcW w:w="1078" w:type="dxa"/>
            <w:tcBorders>
              <w:top w:val="double" w:sz="6" w:space="0" w:color="000000"/>
              <w:left w:val="single" w:sz="6" w:space="0" w:color="000000"/>
              <w:bottom w:val="double" w:sz="6" w:space="0" w:color="000000"/>
              <w:right w:val="double" w:sz="6" w:space="0" w:color="000000"/>
            </w:tcBorders>
            <w:shd w:val="clear" w:color="auto" w:fill="C0C0C0"/>
          </w:tcPr>
          <w:p w14:paraId="6FA7B370" w14:textId="77777777" w:rsidR="00A06E65" w:rsidRDefault="00A06E65" w:rsidP="00797AE9">
            <w:pPr>
              <w:spacing w:line="259" w:lineRule="auto"/>
              <w:ind w:left="12"/>
            </w:pPr>
            <w:r>
              <w:rPr>
                <w:b/>
              </w:rPr>
              <w:t xml:space="preserve">Amount </w:t>
            </w:r>
          </w:p>
        </w:tc>
      </w:tr>
      <w:tr w:rsidR="00A06E65" w14:paraId="1C45B3A2" w14:textId="77777777" w:rsidTr="00797AE9">
        <w:trPr>
          <w:trHeight w:val="585"/>
        </w:trPr>
        <w:tc>
          <w:tcPr>
            <w:tcW w:w="1098" w:type="dxa"/>
            <w:tcBorders>
              <w:top w:val="double" w:sz="6" w:space="0" w:color="000000"/>
              <w:left w:val="double" w:sz="6" w:space="0" w:color="000000"/>
              <w:bottom w:val="single" w:sz="6" w:space="0" w:color="000000"/>
              <w:right w:val="single" w:sz="6" w:space="0" w:color="000000"/>
            </w:tcBorders>
          </w:tcPr>
          <w:p w14:paraId="67AE4DB5" w14:textId="77777777" w:rsidR="00A06E65" w:rsidRDefault="00A06E65" w:rsidP="00797AE9">
            <w:pPr>
              <w:spacing w:line="259" w:lineRule="auto"/>
              <w:ind w:left="9"/>
              <w:jc w:val="center"/>
            </w:pPr>
            <w:r>
              <w:t xml:space="preserve"> </w:t>
            </w:r>
          </w:p>
          <w:p w14:paraId="24E80EFE" w14:textId="77777777" w:rsidR="00A06E65" w:rsidRDefault="00A06E65" w:rsidP="00797AE9">
            <w:pPr>
              <w:spacing w:line="259" w:lineRule="auto"/>
              <w:ind w:left="9"/>
              <w:jc w:val="center"/>
            </w:pPr>
            <w:r>
              <w:t xml:space="preserve"> </w:t>
            </w:r>
          </w:p>
        </w:tc>
        <w:tc>
          <w:tcPr>
            <w:tcW w:w="4141" w:type="dxa"/>
            <w:tcBorders>
              <w:top w:val="double" w:sz="6" w:space="0" w:color="000000"/>
              <w:left w:val="single" w:sz="6" w:space="0" w:color="000000"/>
              <w:bottom w:val="single" w:sz="6" w:space="0" w:color="000000"/>
              <w:right w:val="single" w:sz="6" w:space="0" w:color="000000"/>
            </w:tcBorders>
          </w:tcPr>
          <w:p w14:paraId="7593F1E0" w14:textId="77777777" w:rsidR="00A06E65" w:rsidRDefault="00A06E65" w:rsidP="00797AE9">
            <w:pPr>
              <w:spacing w:line="259" w:lineRule="auto"/>
            </w:pPr>
            <w:r>
              <w:t xml:space="preserve"> </w:t>
            </w:r>
          </w:p>
        </w:tc>
        <w:tc>
          <w:tcPr>
            <w:tcW w:w="989" w:type="dxa"/>
            <w:tcBorders>
              <w:top w:val="double" w:sz="6" w:space="0" w:color="000000"/>
              <w:left w:val="single" w:sz="6" w:space="0" w:color="000000"/>
              <w:bottom w:val="single" w:sz="6" w:space="0" w:color="000000"/>
              <w:right w:val="single" w:sz="6" w:space="0" w:color="000000"/>
            </w:tcBorders>
          </w:tcPr>
          <w:p w14:paraId="47B302C7" w14:textId="77777777" w:rsidR="00A06E65" w:rsidRDefault="00A06E65" w:rsidP="00797AE9">
            <w:pPr>
              <w:spacing w:line="259" w:lineRule="auto"/>
              <w:jc w:val="center"/>
            </w:pPr>
            <w:r>
              <w:t xml:space="preserve"> </w:t>
            </w:r>
          </w:p>
        </w:tc>
        <w:tc>
          <w:tcPr>
            <w:tcW w:w="1171" w:type="dxa"/>
            <w:tcBorders>
              <w:top w:val="double" w:sz="6" w:space="0" w:color="000000"/>
              <w:left w:val="single" w:sz="6" w:space="0" w:color="000000"/>
              <w:bottom w:val="single" w:sz="6" w:space="0" w:color="000000"/>
              <w:right w:val="single" w:sz="6" w:space="0" w:color="000000"/>
            </w:tcBorders>
          </w:tcPr>
          <w:p w14:paraId="397E756B" w14:textId="77777777" w:rsidR="00A06E65" w:rsidRDefault="00A06E65" w:rsidP="00797AE9">
            <w:pPr>
              <w:spacing w:line="259" w:lineRule="auto"/>
              <w:ind w:left="5"/>
              <w:jc w:val="center"/>
            </w:pPr>
            <w:r>
              <w:t xml:space="preserve"> </w:t>
            </w:r>
          </w:p>
        </w:tc>
        <w:tc>
          <w:tcPr>
            <w:tcW w:w="809" w:type="dxa"/>
            <w:tcBorders>
              <w:top w:val="double" w:sz="6" w:space="0" w:color="000000"/>
              <w:left w:val="single" w:sz="6" w:space="0" w:color="000000"/>
              <w:bottom w:val="single" w:sz="6" w:space="0" w:color="000000"/>
              <w:right w:val="single" w:sz="6" w:space="0" w:color="000000"/>
            </w:tcBorders>
          </w:tcPr>
          <w:p w14:paraId="436B5DA4" w14:textId="77777777" w:rsidR="00A06E65" w:rsidRDefault="00A06E65" w:rsidP="00797AE9">
            <w:pPr>
              <w:spacing w:line="259" w:lineRule="auto"/>
              <w:ind w:left="8"/>
              <w:jc w:val="center"/>
            </w:pPr>
            <w:r>
              <w:t xml:space="preserve"> </w:t>
            </w:r>
          </w:p>
        </w:tc>
        <w:tc>
          <w:tcPr>
            <w:tcW w:w="1078" w:type="dxa"/>
            <w:tcBorders>
              <w:top w:val="double" w:sz="6" w:space="0" w:color="000000"/>
              <w:left w:val="single" w:sz="6" w:space="0" w:color="000000"/>
              <w:bottom w:val="single" w:sz="6" w:space="0" w:color="000000"/>
              <w:right w:val="double" w:sz="6" w:space="0" w:color="000000"/>
            </w:tcBorders>
          </w:tcPr>
          <w:p w14:paraId="08F43945" w14:textId="77777777" w:rsidR="00A06E65" w:rsidRDefault="00A06E65" w:rsidP="00797AE9">
            <w:pPr>
              <w:spacing w:line="259" w:lineRule="auto"/>
              <w:ind w:left="12"/>
              <w:jc w:val="center"/>
            </w:pPr>
            <w:r>
              <w:t xml:space="preserve"> </w:t>
            </w:r>
          </w:p>
        </w:tc>
      </w:tr>
      <w:tr w:rsidR="00A06E65" w14:paraId="5A25C910" w14:textId="77777777" w:rsidTr="00797AE9">
        <w:trPr>
          <w:trHeight w:val="566"/>
        </w:trPr>
        <w:tc>
          <w:tcPr>
            <w:tcW w:w="1098" w:type="dxa"/>
            <w:tcBorders>
              <w:top w:val="single" w:sz="6" w:space="0" w:color="000000"/>
              <w:left w:val="double" w:sz="6" w:space="0" w:color="000000"/>
              <w:bottom w:val="single" w:sz="6" w:space="0" w:color="000000"/>
              <w:right w:val="single" w:sz="6" w:space="0" w:color="000000"/>
            </w:tcBorders>
          </w:tcPr>
          <w:p w14:paraId="3908FDBB" w14:textId="77777777" w:rsidR="00A06E65" w:rsidRDefault="00A06E65" w:rsidP="00797AE9">
            <w:pPr>
              <w:spacing w:line="259" w:lineRule="auto"/>
              <w:ind w:left="9"/>
              <w:jc w:val="center"/>
            </w:pPr>
            <w:r>
              <w:t xml:space="preserve"> </w:t>
            </w:r>
          </w:p>
          <w:p w14:paraId="28FACB66" w14:textId="77777777" w:rsidR="00A06E65" w:rsidRDefault="00A06E65" w:rsidP="00797AE9">
            <w:pPr>
              <w:spacing w:line="259" w:lineRule="auto"/>
              <w:ind w:left="9"/>
              <w:jc w:val="center"/>
            </w:pPr>
            <w:r>
              <w:t xml:space="preserve"> </w:t>
            </w:r>
          </w:p>
        </w:tc>
        <w:tc>
          <w:tcPr>
            <w:tcW w:w="4141" w:type="dxa"/>
            <w:tcBorders>
              <w:top w:val="single" w:sz="6" w:space="0" w:color="000000"/>
              <w:left w:val="single" w:sz="6" w:space="0" w:color="000000"/>
              <w:bottom w:val="single" w:sz="6" w:space="0" w:color="000000"/>
              <w:right w:val="single" w:sz="6" w:space="0" w:color="000000"/>
            </w:tcBorders>
          </w:tcPr>
          <w:p w14:paraId="3859C113" w14:textId="77777777" w:rsidR="00A06E65" w:rsidRDefault="00A06E65" w:rsidP="00797AE9">
            <w:pPr>
              <w:spacing w:line="259" w:lineRule="auto"/>
            </w:pPr>
            <w:r>
              <w:t xml:space="preserve"> </w:t>
            </w:r>
          </w:p>
        </w:tc>
        <w:tc>
          <w:tcPr>
            <w:tcW w:w="989" w:type="dxa"/>
            <w:tcBorders>
              <w:top w:val="single" w:sz="6" w:space="0" w:color="000000"/>
              <w:left w:val="single" w:sz="6" w:space="0" w:color="000000"/>
              <w:bottom w:val="single" w:sz="6" w:space="0" w:color="000000"/>
              <w:right w:val="single" w:sz="6" w:space="0" w:color="000000"/>
            </w:tcBorders>
          </w:tcPr>
          <w:p w14:paraId="6650D882" w14:textId="77777777" w:rsidR="00A06E65" w:rsidRDefault="00A06E65" w:rsidP="00797AE9">
            <w:pPr>
              <w:spacing w:line="259" w:lineRule="auto"/>
              <w:jc w:val="center"/>
            </w:pPr>
            <w:r>
              <w:t xml:space="preserve"> </w:t>
            </w:r>
          </w:p>
        </w:tc>
        <w:tc>
          <w:tcPr>
            <w:tcW w:w="1171" w:type="dxa"/>
            <w:tcBorders>
              <w:top w:val="single" w:sz="6" w:space="0" w:color="000000"/>
              <w:left w:val="single" w:sz="6" w:space="0" w:color="000000"/>
              <w:bottom w:val="single" w:sz="6" w:space="0" w:color="000000"/>
              <w:right w:val="single" w:sz="6" w:space="0" w:color="000000"/>
            </w:tcBorders>
          </w:tcPr>
          <w:p w14:paraId="468ECE90" w14:textId="77777777" w:rsidR="00A06E65" w:rsidRDefault="00A06E65" w:rsidP="00797AE9">
            <w:pPr>
              <w:spacing w:line="259" w:lineRule="auto"/>
              <w:ind w:left="5"/>
              <w:jc w:val="center"/>
            </w:pPr>
            <w:r>
              <w:t xml:space="preserve"> </w:t>
            </w:r>
          </w:p>
        </w:tc>
        <w:tc>
          <w:tcPr>
            <w:tcW w:w="809" w:type="dxa"/>
            <w:tcBorders>
              <w:top w:val="single" w:sz="6" w:space="0" w:color="000000"/>
              <w:left w:val="single" w:sz="6" w:space="0" w:color="000000"/>
              <w:bottom w:val="single" w:sz="6" w:space="0" w:color="000000"/>
              <w:right w:val="single" w:sz="6" w:space="0" w:color="000000"/>
            </w:tcBorders>
          </w:tcPr>
          <w:p w14:paraId="6F975442" w14:textId="77777777" w:rsidR="00A06E65" w:rsidRDefault="00A06E65" w:rsidP="00797AE9">
            <w:pPr>
              <w:spacing w:line="259" w:lineRule="auto"/>
              <w:ind w:left="8"/>
              <w:jc w:val="center"/>
            </w:pPr>
            <w:r>
              <w:t xml:space="preserve"> </w:t>
            </w:r>
          </w:p>
        </w:tc>
        <w:tc>
          <w:tcPr>
            <w:tcW w:w="1078" w:type="dxa"/>
            <w:tcBorders>
              <w:top w:val="single" w:sz="6" w:space="0" w:color="000000"/>
              <w:left w:val="single" w:sz="6" w:space="0" w:color="000000"/>
              <w:bottom w:val="single" w:sz="6" w:space="0" w:color="000000"/>
              <w:right w:val="double" w:sz="6" w:space="0" w:color="000000"/>
            </w:tcBorders>
          </w:tcPr>
          <w:p w14:paraId="1B88620A" w14:textId="77777777" w:rsidR="00A06E65" w:rsidRDefault="00A06E65" w:rsidP="00797AE9">
            <w:pPr>
              <w:spacing w:line="259" w:lineRule="auto"/>
              <w:ind w:left="12"/>
              <w:jc w:val="center"/>
            </w:pPr>
            <w:r>
              <w:t xml:space="preserve"> </w:t>
            </w:r>
          </w:p>
        </w:tc>
      </w:tr>
      <w:tr w:rsidR="00A06E65" w14:paraId="5C6A2CDB" w14:textId="77777777" w:rsidTr="00797AE9">
        <w:trPr>
          <w:trHeight w:val="569"/>
        </w:trPr>
        <w:tc>
          <w:tcPr>
            <w:tcW w:w="1098" w:type="dxa"/>
            <w:tcBorders>
              <w:top w:val="single" w:sz="6" w:space="0" w:color="000000"/>
              <w:left w:val="double" w:sz="6" w:space="0" w:color="000000"/>
              <w:bottom w:val="single" w:sz="6" w:space="0" w:color="000000"/>
              <w:right w:val="single" w:sz="6" w:space="0" w:color="000000"/>
            </w:tcBorders>
          </w:tcPr>
          <w:p w14:paraId="769F43D3" w14:textId="77777777" w:rsidR="00A06E65" w:rsidRDefault="00A06E65" w:rsidP="00797AE9">
            <w:pPr>
              <w:spacing w:line="259" w:lineRule="auto"/>
              <w:ind w:left="9"/>
              <w:jc w:val="center"/>
            </w:pPr>
            <w:r>
              <w:t xml:space="preserve"> </w:t>
            </w:r>
          </w:p>
          <w:p w14:paraId="56F9EDC3" w14:textId="77777777" w:rsidR="00A06E65" w:rsidRDefault="00A06E65" w:rsidP="00797AE9">
            <w:pPr>
              <w:spacing w:line="259" w:lineRule="auto"/>
              <w:ind w:left="9"/>
              <w:jc w:val="center"/>
            </w:pPr>
            <w:r>
              <w:t xml:space="preserve"> </w:t>
            </w:r>
          </w:p>
        </w:tc>
        <w:tc>
          <w:tcPr>
            <w:tcW w:w="4141" w:type="dxa"/>
            <w:tcBorders>
              <w:top w:val="single" w:sz="6" w:space="0" w:color="000000"/>
              <w:left w:val="single" w:sz="6" w:space="0" w:color="000000"/>
              <w:bottom w:val="single" w:sz="6" w:space="0" w:color="000000"/>
              <w:right w:val="single" w:sz="6" w:space="0" w:color="000000"/>
            </w:tcBorders>
          </w:tcPr>
          <w:p w14:paraId="4D233246" w14:textId="77777777" w:rsidR="00A06E65" w:rsidRDefault="00A06E65" w:rsidP="00797AE9">
            <w:pPr>
              <w:spacing w:line="259" w:lineRule="auto"/>
            </w:pPr>
            <w:r>
              <w:t xml:space="preserve"> </w:t>
            </w:r>
          </w:p>
        </w:tc>
        <w:tc>
          <w:tcPr>
            <w:tcW w:w="989" w:type="dxa"/>
            <w:tcBorders>
              <w:top w:val="single" w:sz="6" w:space="0" w:color="000000"/>
              <w:left w:val="single" w:sz="6" w:space="0" w:color="000000"/>
              <w:bottom w:val="single" w:sz="6" w:space="0" w:color="000000"/>
              <w:right w:val="single" w:sz="6" w:space="0" w:color="000000"/>
            </w:tcBorders>
          </w:tcPr>
          <w:p w14:paraId="5A4C7880" w14:textId="77777777" w:rsidR="00A06E65" w:rsidRDefault="00A06E65" w:rsidP="00797AE9">
            <w:pPr>
              <w:spacing w:line="259" w:lineRule="auto"/>
              <w:jc w:val="center"/>
            </w:pPr>
            <w:r>
              <w:t xml:space="preserve"> </w:t>
            </w:r>
          </w:p>
        </w:tc>
        <w:tc>
          <w:tcPr>
            <w:tcW w:w="1171" w:type="dxa"/>
            <w:tcBorders>
              <w:top w:val="single" w:sz="6" w:space="0" w:color="000000"/>
              <w:left w:val="single" w:sz="6" w:space="0" w:color="000000"/>
              <w:bottom w:val="single" w:sz="6" w:space="0" w:color="000000"/>
              <w:right w:val="single" w:sz="6" w:space="0" w:color="000000"/>
            </w:tcBorders>
          </w:tcPr>
          <w:p w14:paraId="42B7B4DF" w14:textId="77777777" w:rsidR="00A06E65" w:rsidRDefault="00A06E65" w:rsidP="00797AE9">
            <w:pPr>
              <w:spacing w:line="259" w:lineRule="auto"/>
              <w:ind w:left="5"/>
              <w:jc w:val="center"/>
            </w:pPr>
            <w:r>
              <w:t xml:space="preserve"> </w:t>
            </w:r>
          </w:p>
        </w:tc>
        <w:tc>
          <w:tcPr>
            <w:tcW w:w="809" w:type="dxa"/>
            <w:tcBorders>
              <w:top w:val="single" w:sz="6" w:space="0" w:color="000000"/>
              <w:left w:val="single" w:sz="6" w:space="0" w:color="000000"/>
              <w:bottom w:val="single" w:sz="6" w:space="0" w:color="000000"/>
              <w:right w:val="single" w:sz="6" w:space="0" w:color="000000"/>
            </w:tcBorders>
          </w:tcPr>
          <w:p w14:paraId="1CA297D8" w14:textId="77777777" w:rsidR="00A06E65" w:rsidRDefault="00A06E65" w:rsidP="00797AE9">
            <w:pPr>
              <w:spacing w:line="259" w:lineRule="auto"/>
              <w:ind w:left="8"/>
              <w:jc w:val="center"/>
            </w:pPr>
            <w:r>
              <w:t xml:space="preserve"> </w:t>
            </w:r>
          </w:p>
        </w:tc>
        <w:tc>
          <w:tcPr>
            <w:tcW w:w="1078" w:type="dxa"/>
            <w:tcBorders>
              <w:top w:val="single" w:sz="6" w:space="0" w:color="000000"/>
              <w:left w:val="single" w:sz="6" w:space="0" w:color="000000"/>
              <w:bottom w:val="single" w:sz="6" w:space="0" w:color="000000"/>
              <w:right w:val="double" w:sz="6" w:space="0" w:color="000000"/>
            </w:tcBorders>
          </w:tcPr>
          <w:p w14:paraId="24A8023A" w14:textId="77777777" w:rsidR="00A06E65" w:rsidRDefault="00A06E65" w:rsidP="00797AE9">
            <w:pPr>
              <w:spacing w:line="259" w:lineRule="auto"/>
              <w:ind w:left="12"/>
              <w:jc w:val="center"/>
            </w:pPr>
            <w:r>
              <w:t xml:space="preserve"> </w:t>
            </w:r>
          </w:p>
        </w:tc>
      </w:tr>
      <w:tr w:rsidR="00A06E65" w14:paraId="44CFF7BF" w14:textId="77777777" w:rsidTr="00797AE9">
        <w:trPr>
          <w:trHeight w:val="566"/>
        </w:trPr>
        <w:tc>
          <w:tcPr>
            <w:tcW w:w="1098" w:type="dxa"/>
            <w:tcBorders>
              <w:top w:val="single" w:sz="6" w:space="0" w:color="000000"/>
              <w:left w:val="double" w:sz="6" w:space="0" w:color="000000"/>
              <w:bottom w:val="single" w:sz="6" w:space="0" w:color="000000"/>
              <w:right w:val="single" w:sz="6" w:space="0" w:color="000000"/>
            </w:tcBorders>
          </w:tcPr>
          <w:p w14:paraId="7047B9D4" w14:textId="77777777" w:rsidR="00A06E65" w:rsidRDefault="00A06E65" w:rsidP="00797AE9">
            <w:pPr>
              <w:spacing w:line="259" w:lineRule="auto"/>
              <w:ind w:left="9"/>
              <w:jc w:val="center"/>
            </w:pPr>
            <w:r>
              <w:t xml:space="preserve"> </w:t>
            </w:r>
          </w:p>
          <w:p w14:paraId="0AB0E5EA" w14:textId="77777777" w:rsidR="00A06E65" w:rsidRDefault="00A06E65" w:rsidP="00797AE9">
            <w:pPr>
              <w:spacing w:line="259" w:lineRule="auto"/>
              <w:ind w:left="9"/>
              <w:jc w:val="center"/>
            </w:pPr>
            <w:r>
              <w:t xml:space="preserve"> </w:t>
            </w:r>
          </w:p>
        </w:tc>
        <w:tc>
          <w:tcPr>
            <w:tcW w:w="4141" w:type="dxa"/>
            <w:tcBorders>
              <w:top w:val="single" w:sz="6" w:space="0" w:color="000000"/>
              <w:left w:val="single" w:sz="6" w:space="0" w:color="000000"/>
              <w:bottom w:val="single" w:sz="6" w:space="0" w:color="000000"/>
              <w:right w:val="single" w:sz="6" w:space="0" w:color="000000"/>
            </w:tcBorders>
          </w:tcPr>
          <w:p w14:paraId="3F710B10" w14:textId="77777777" w:rsidR="00A06E65" w:rsidRDefault="00A06E65" w:rsidP="00797AE9">
            <w:pPr>
              <w:spacing w:line="259" w:lineRule="auto"/>
            </w:pPr>
            <w:r>
              <w:t xml:space="preserve"> </w:t>
            </w:r>
          </w:p>
        </w:tc>
        <w:tc>
          <w:tcPr>
            <w:tcW w:w="989" w:type="dxa"/>
            <w:tcBorders>
              <w:top w:val="single" w:sz="6" w:space="0" w:color="000000"/>
              <w:left w:val="single" w:sz="6" w:space="0" w:color="000000"/>
              <w:bottom w:val="single" w:sz="6" w:space="0" w:color="000000"/>
              <w:right w:val="single" w:sz="6" w:space="0" w:color="000000"/>
            </w:tcBorders>
          </w:tcPr>
          <w:p w14:paraId="6EC24278" w14:textId="77777777" w:rsidR="00A06E65" w:rsidRDefault="00A06E65" w:rsidP="00797AE9">
            <w:pPr>
              <w:spacing w:line="259" w:lineRule="auto"/>
              <w:jc w:val="center"/>
            </w:pPr>
            <w:r>
              <w:t xml:space="preserve"> </w:t>
            </w:r>
          </w:p>
        </w:tc>
        <w:tc>
          <w:tcPr>
            <w:tcW w:w="1171" w:type="dxa"/>
            <w:tcBorders>
              <w:top w:val="single" w:sz="6" w:space="0" w:color="000000"/>
              <w:left w:val="single" w:sz="6" w:space="0" w:color="000000"/>
              <w:bottom w:val="single" w:sz="6" w:space="0" w:color="000000"/>
              <w:right w:val="single" w:sz="6" w:space="0" w:color="000000"/>
            </w:tcBorders>
          </w:tcPr>
          <w:p w14:paraId="2D7CF7BF" w14:textId="77777777" w:rsidR="00A06E65" w:rsidRDefault="00A06E65" w:rsidP="00797AE9">
            <w:pPr>
              <w:spacing w:line="259" w:lineRule="auto"/>
              <w:ind w:left="5"/>
              <w:jc w:val="center"/>
            </w:pPr>
            <w:r>
              <w:t xml:space="preserve"> </w:t>
            </w:r>
          </w:p>
        </w:tc>
        <w:tc>
          <w:tcPr>
            <w:tcW w:w="809" w:type="dxa"/>
            <w:tcBorders>
              <w:top w:val="single" w:sz="6" w:space="0" w:color="000000"/>
              <w:left w:val="single" w:sz="6" w:space="0" w:color="000000"/>
              <w:bottom w:val="single" w:sz="6" w:space="0" w:color="000000"/>
              <w:right w:val="single" w:sz="6" w:space="0" w:color="000000"/>
            </w:tcBorders>
          </w:tcPr>
          <w:p w14:paraId="2E39217F" w14:textId="77777777" w:rsidR="00A06E65" w:rsidRDefault="00A06E65" w:rsidP="00797AE9">
            <w:pPr>
              <w:spacing w:line="259" w:lineRule="auto"/>
              <w:ind w:left="8"/>
              <w:jc w:val="center"/>
            </w:pPr>
            <w:r>
              <w:t xml:space="preserve"> </w:t>
            </w:r>
          </w:p>
        </w:tc>
        <w:tc>
          <w:tcPr>
            <w:tcW w:w="1078" w:type="dxa"/>
            <w:tcBorders>
              <w:top w:val="single" w:sz="6" w:space="0" w:color="000000"/>
              <w:left w:val="single" w:sz="6" w:space="0" w:color="000000"/>
              <w:bottom w:val="single" w:sz="6" w:space="0" w:color="000000"/>
              <w:right w:val="double" w:sz="6" w:space="0" w:color="000000"/>
            </w:tcBorders>
          </w:tcPr>
          <w:p w14:paraId="60C6C712" w14:textId="77777777" w:rsidR="00A06E65" w:rsidRDefault="00A06E65" w:rsidP="00797AE9">
            <w:pPr>
              <w:spacing w:line="259" w:lineRule="auto"/>
              <w:ind w:left="12"/>
              <w:jc w:val="center"/>
            </w:pPr>
            <w:r>
              <w:t xml:space="preserve"> </w:t>
            </w:r>
          </w:p>
        </w:tc>
      </w:tr>
      <w:tr w:rsidR="00A06E65" w14:paraId="1DFEF35E" w14:textId="77777777" w:rsidTr="00797AE9">
        <w:trPr>
          <w:trHeight w:val="566"/>
        </w:trPr>
        <w:tc>
          <w:tcPr>
            <w:tcW w:w="1098" w:type="dxa"/>
            <w:tcBorders>
              <w:top w:val="single" w:sz="6" w:space="0" w:color="000000"/>
              <w:left w:val="double" w:sz="6" w:space="0" w:color="000000"/>
              <w:bottom w:val="single" w:sz="6" w:space="0" w:color="000000"/>
              <w:right w:val="single" w:sz="6" w:space="0" w:color="000000"/>
            </w:tcBorders>
          </w:tcPr>
          <w:p w14:paraId="79603E0A" w14:textId="77777777" w:rsidR="00A06E65" w:rsidRDefault="00A06E65" w:rsidP="00797AE9">
            <w:pPr>
              <w:spacing w:line="259" w:lineRule="auto"/>
              <w:ind w:left="9"/>
              <w:jc w:val="center"/>
            </w:pPr>
            <w:r>
              <w:t xml:space="preserve"> </w:t>
            </w:r>
          </w:p>
          <w:p w14:paraId="7C38F5CC" w14:textId="77777777" w:rsidR="00A06E65" w:rsidRDefault="00A06E65" w:rsidP="00797AE9">
            <w:pPr>
              <w:spacing w:line="259" w:lineRule="auto"/>
              <w:ind w:left="9"/>
              <w:jc w:val="center"/>
            </w:pPr>
            <w:r>
              <w:t xml:space="preserve"> </w:t>
            </w:r>
          </w:p>
        </w:tc>
        <w:tc>
          <w:tcPr>
            <w:tcW w:w="4141" w:type="dxa"/>
            <w:tcBorders>
              <w:top w:val="single" w:sz="6" w:space="0" w:color="000000"/>
              <w:left w:val="single" w:sz="6" w:space="0" w:color="000000"/>
              <w:bottom w:val="single" w:sz="6" w:space="0" w:color="000000"/>
              <w:right w:val="single" w:sz="6" w:space="0" w:color="000000"/>
            </w:tcBorders>
          </w:tcPr>
          <w:p w14:paraId="303A902A" w14:textId="77777777" w:rsidR="00A06E65" w:rsidRDefault="00A06E65" w:rsidP="00797AE9">
            <w:pPr>
              <w:spacing w:line="259" w:lineRule="auto"/>
            </w:pPr>
            <w:r>
              <w:t xml:space="preserve"> </w:t>
            </w:r>
          </w:p>
        </w:tc>
        <w:tc>
          <w:tcPr>
            <w:tcW w:w="989" w:type="dxa"/>
            <w:tcBorders>
              <w:top w:val="single" w:sz="6" w:space="0" w:color="000000"/>
              <w:left w:val="single" w:sz="6" w:space="0" w:color="000000"/>
              <w:bottom w:val="single" w:sz="6" w:space="0" w:color="000000"/>
              <w:right w:val="single" w:sz="6" w:space="0" w:color="000000"/>
            </w:tcBorders>
          </w:tcPr>
          <w:p w14:paraId="51B97B3D" w14:textId="77777777" w:rsidR="00A06E65" w:rsidRDefault="00A06E65" w:rsidP="00797AE9">
            <w:pPr>
              <w:spacing w:line="259" w:lineRule="auto"/>
              <w:jc w:val="center"/>
            </w:pPr>
            <w:r>
              <w:t xml:space="preserve"> </w:t>
            </w:r>
          </w:p>
        </w:tc>
        <w:tc>
          <w:tcPr>
            <w:tcW w:w="1171" w:type="dxa"/>
            <w:tcBorders>
              <w:top w:val="single" w:sz="6" w:space="0" w:color="000000"/>
              <w:left w:val="single" w:sz="6" w:space="0" w:color="000000"/>
              <w:bottom w:val="single" w:sz="6" w:space="0" w:color="000000"/>
              <w:right w:val="single" w:sz="6" w:space="0" w:color="000000"/>
            </w:tcBorders>
          </w:tcPr>
          <w:p w14:paraId="53B9C726" w14:textId="77777777" w:rsidR="00A06E65" w:rsidRDefault="00A06E65" w:rsidP="00797AE9">
            <w:pPr>
              <w:spacing w:line="259" w:lineRule="auto"/>
              <w:ind w:left="5"/>
              <w:jc w:val="center"/>
            </w:pPr>
            <w:r>
              <w:t xml:space="preserve"> </w:t>
            </w:r>
          </w:p>
        </w:tc>
        <w:tc>
          <w:tcPr>
            <w:tcW w:w="809" w:type="dxa"/>
            <w:tcBorders>
              <w:top w:val="single" w:sz="6" w:space="0" w:color="000000"/>
              <w:left w:val="single" w:sz="6" w:space="0" w:color="000000"/>
              <w:bottom w:val="single" w:sz="6" w:space="0" w:color="000000"/>
              <w:right w:val="single" w:sz="6" w:space="0" w:color="000000"/>
            </w:tcBorders>
          </w:tcPr>
          <w:p w14:paraId="1919DD8A" w14:textId="77777777" w:rsidR="00A06E65" w:rsidRDefault="00A06E65" w:rsidP="00797AE9">
            <w:pPr>
              <w:spacing w:line="259" w:lineRule="auto"/>
              <w:ind w:left="8"/>
              <w:jc w:val="center"/>
            </w:pPr>
            <w:r>
              <w:t xml:space="preserve"> </w:t>
            </w:r>
          </w:p>
        </w:tc>
        <w:tc>
          <w:tcPr>
            <w:tcW w:w="1078" w:type="dxa"/>
            <w:tcBorders>
              <w:top w:val="single" w:sz="6" w:space="0" w:color="000000"/>
              <w:left w:val="single" w:sz="6" w:space="0" w:color="000000"/>
              <w:bottom w:val="single" w:sz="6" w:space="0" w:color="000000"/>
              <w:right w:val="double" w:sz="6" w:space="0" w:color="000000"/>
            </w:tcBorders>
          </w:tcPr>
          <w:p w14:paraId="1054BDB8" w14:textId="77777777" w:rsidR="00A06E65" w:rsidRDefault="00A06E65" w:rsidP="00797AE9">
            <w:pPr>
              <w:spacing w:line="259" w:lineRule="auto"/>
              <w:ind w:left="12"/>
              <w:jc w:val="center"/>
            </w:pPr>
            <w:r>
              <w:t xml:space="preserve"> </w:t>
            </w:r>
          </w:p>
        </w:tc>
      </w:tr>
      <w:tr w:rsidR="00A06E65" w14:paraId="2A66F014" w14:textId="77777777" w:rsidTr="00797AE9">
        <w:trPr>
          <w:trHeight w:val="567"/>
        </w:trPr>
        <w:tc>
          <w:tcPr>
            <w:tcW w:w="1098" w:type="dxa"/>
            <w:tcBorders>
              <w:top w:val="single" w:sz="6" w:space="0" w:color="000000"/>
              <w:left w:val="double" w:sz="6" w:space="0" w:color="000000"/>
              <w:bottom w:val="single" w:sz="6" w:space="0" w:color="000000"/>
              <w:right w:val="single" w:sz="6" w:space="0" w:color="000000"/>
            </w:tcBorders>
          </w:tcPr>
          <w:p w14:paraId="58CB277A" w14:textId="77777777" w:rsidR="00A06E65" w:rsidRDefault="00A06E65" w:rsidP="00797AE9">
            <w:pPr>
              <w:spacing w:line="259" w:lineRule="auto"/>
              <w:ind w:left="9"/>
              <w:jc w:val="center"/>
            </w:pPr>
            <w:r>
              <w:t xml:space="preserve"> </w:t>
            </w:r>
          </w:p>
          <w:p w14:paraId="04B6545B" w14:textId="77777777" w:rsidR="00A06E65" w:rsidRDefault="00A06E65" w:rsidP="00797AE9">
            <w:pPr>
              <w:spacing w:line="259" w:lineRule="auto"/>
              <w:ind w:left="9"/>
              <w:jc w:val="center"/>
            </w:pPr>
            <w:r>
              <w:t xml:space="preserve"> </w:t>
            </w:r>
          </w:p>
        </w:tc>
        <w:tc>
          <w:tcPr>
            <w:tcW w:w="4141" w:type="dxa"/>
            <w:tcBorders>
              <w:top w:val="single" w:sz="6" w:space="0" w:color="000000"/>
              <w:left w:val="single" w:sz="6" w:space="0" w:color="000000"/>
              <w:bottom w:val="single" w:sz="6" w:space="0" w:color="000000"/>
              <w:right w:val="single" w:sz="6" w:space="0" w:color="000000"/>
            </w:tcBorders>
          </w:tcPr>
          <w:p w14:paraId="61CEE326" w14:textId="77777777" w:rsidR="00A06E65" w:rsidRDefault="00A06E65" w:rsidP="00797AE9">
            <w:pPr>
              <w:spacing w:line="259" w:lineRule="auto"/>
            </w:pPr>
            <w:r>
              <w:t xml:space="preserve"> </w:t>
            </w:r>
          </w:p>
        </w:tc>
        <w:tc>
          <w:tcPr>
            <w:tcW w:w="989" w:type="dxa"/>
            <w:tcBorders>
              <w:top w:val="single" w:sz="6" w:space="0" w:color="000000"/>
              <w:left w:val="single" w:sz="6" w:space="0" w:color="000000"/>
              <w:bottom w:val="single" w:sz="6" w:space="0" w:color="000000"/>
              <w:right w:val="single" w:sz="6" w:space="0" w:color="000000"/>
            </w:tcBorders>
          </w:tcPr>
          <w:p w14:paraId="58ED1C91" w14:textId="77777777" w:rsidR="00A06E65" w:rsidRDefault="00A06E65" w:rsidP="00797AE9">
            <w:pPr>
              <w:spacing w:line="259" w:lineRule="auto"/>
              <w:jc w:val="center"/>
            </w:pPr>
            <w:r>
              <w:t xml:space="preserve"> </w:t>
            </w:r>
          </w:p>
        </w:tc>
        <w:tc>
          <w:tcPr>
            <w:tcW w:w="1171" w:type="dxa"/>
            <w:tcBorders>
              <w:top w:val="single" w:sz="6" w:space="0" w:color="000000"/>
              <w:left w:val="single" w:sz="6" w:space="0" w:color="000000"/>
              <w:bottom w:val="single" w:sz="6" w:space="0" w:color="000000"/>
              <w:right w:val="single" w:sz="6" w:space="0" w:color="000000"/>
            </w:tcBorders>
          </w:tcPr>
          <w:p w14:paraId="1B6DD8DE" w14:textId="77777777" w:rsidR="00A06E65" w:rsidRDefault="00A06E65" w:rsidP="00797AE9">
            <w:pPr>
              <w:spacing w:line="259" w:lineRule="auto"/>
              <w:ind w:left="5"/>
              <w:jc w:val="center"/>
            </w:pPr>
            <w:r>
              <w:t xml:space="preserve"> </w:t>
            </w:r>
          </w:p>
        </w:tc>
        <w:tc>
          <w:tcPr>
            <w:tcW w:w="809" w:type="dxa"/>
            <w:tcBorders>
              <w:top w:val="single" w:sz="6" w:space="0" w:color="000000"/>
              <w:left w:val="single" w:sz="6" w:space="0" w:color="000000"/>
              <w:bottom w:val="single" w:sz="6" w:space="0" w:color="000000"/>
              <w:right w:val="single" w:sz="6" w:space="0" w:color="000000"/>
            </w:tcBorders>
          </w:tcPr>
          <w:p w14:paraId="60258F98" w14:textId="77777777" w:rsidR="00A06E65" w:rsidRDefault="00A06E65" w:rsidP="00797AE9">
            <w:pPr>
              <w:spacing w:line="259" w:lineRule="auto"/>
              <w:ind w:left="8"/>
              <w:jc w:val="center"/>
            </w:pPr>
            <w:r>
              <w:t xml:space="preserve"> </w:t>
            </w:r>
          </w:p>
        </w:tc>
        <w:tc>
          <w:tcPr>
            <w:tcW w:w="1078" w:type="dxa"/>
            <w:tcBorders>
              <w:top w:val="single" w:sz="6" w:space="0" w:color="000000"/>
              <w:left w:val="single" w:sz="6" w:space="0" w:color="000000"/>
              <w:bottom w:val="single" w:sz="6" w:space="0" w:color="000000"/>
              <w:right w:val="double" w:sz="6" w:space="0" w:color="000000"/>
            </w:tcBorders>
          </w:tcPr>
          <w:p w14:paraId="1C0296FC" w14:textId="77777777" w:rsidR="00A06E65" w:rsidRDefault="00A06E65" w:rsidP="00797AE9">
            <w:pPr>
              <w:spacing w:line="259" w:lineRule="auto"/>
              <w:ind w:left="12"/>
              <w:jc w:val="center"/>
            </w:pPr>
            <w:r>
              <w:t xml:space="preserve"> </w:t>
            </w:r>
          </w:p>
        </w:tc>
      </w:tr>
      <w:tr w:rsidR="00A06E65" w14:paraId="1BF6FEBF" w14:textId="77777777" w:rsidTr="00797AE9">
        <w:trPr>
          <w:trHeight w:val="566"/>
        </w:trPr>
        <w:tc>
          <w:tcPr>
            <w:tcW w:w="1098" w:type="dxa"/>
            <w:tcBorders>
              <w:top w:val="single" w:sz="6" w:space="0" w:color="000000"/>
              <w:left w:val="double" w:sz="6" w:space="0" w:color="000000"/>
              <w:bottom w:val="single" w:sz="6" w:space="0" w:color="000000"/>
              <w:right w:val="single" w:sz="6" w:space="0" w:color="000000"/>
            </w:tcBorders>
          </w:tcPr>
          <w:p w14:paraId="4A150163" w14:textId="77777777" w:rsidR="00A06E65" w:rsidRDefault="00A06E65" w:rsidP="00797AE9">
            <w:pPr>
              <w:spacing w:line="259" w:lineRule="auto"/>
              <w:ind w:left="9"/>
              <w:jc w:val="center"/>
            </w:pPr>
            <w:r>
              <w:t xml:space="preserve"> </w:t>
            </w:r>
          </w:p>
          <w:p w14:paraId="22E30FCE" w14:textId="77777777" w:rsidR="00A06E65" w:rsidRDefault="00A06E65" w:rsidP="00797AE9">
            <w:pPr>
              <w:spacing w:line="259" w:lineRule="auto"/>
              <w:ind w:left="9"/>
              <w:jc w:val="center"/>
            </w:pPr>
            <w:r>
              <w:t xml:space="preserve"> </w:t>
            </w:r>
          </w:p>
        </w:tc>
        <w:tc>
          <w:tcPr>
            <w:tcW w:w="4141" w:type="dxa"/>
            <w:tcBorders>
              <w:top w:val="single" w:sz="6" w:space="0" w:color="000000"/>
              <w:left w:val="single" w:sz="6" w:space="0" w:color="000000"/>
              <w:bottom w:val="single" w:sz="6" w:space="0" w:color="000000"/>
              <w:right w:val="single" w:sz="6" w:space="0" w:color="000000"/>
            </w:tcBorders>
          </w:tcPr>
          <w:p w14:paraId="7BE20755" w14:textId="77777777" w:rsidR="00A06E65" w:rsidRDefault="00A06E65" w:rsidP="00797AE9">
            <w:pPr>
              <w:spacing w:line="259" w:lineRule="auto"/>
            </w:pPr>
            <w:r>
              <w:t xml:space="preserve"> </w:t>
            </w:r>
          </w:p>
        </w:tc>
        <w:tc>
          <w:tcPr>
            <w:tcW w:w="989" w:type="dxa"/>
            <w:tcBorders>
              <w:top w:val="single" w:sz="6" w:space="0" w:color="000000"/>
              <w:left w:val="single" w:sz="6" w:space="0" w:color="000000"/>
              <w:bottom w:val="single" w:sz="6" w:space="0" w:color="000000"/>
              <w:right w:val="single" w:sz="6" w:space="0" w:color="000000"/>
            </w:tcBorders>
          </w:tcPr>
          <w:p w14:paraId="29403C3F" w14:textId="77777777" w:rsidR="00A06E65" w:rsidRDefault="00A06E65" w:rsidP="00797AE9">
            <w:pPr>
              <w:spacing w:line="259" w:lineRule="auto"/>
              <w:jc w:val="center"/>
            </w:pPr>
            <w:r>
              <w:t xml:space="preserve"> </w:t>
            </w:r>
          </w:p>
        </w:tc>
        <w:tc>
          <w:tcPr>
            <w:tcW w:w="1171" w:type="dxa"/>
            <w:tcBorders>
              <w:top w:val="single" w:sz="6" w:space="0" w:color="000000"/>
              <w:left w:val="single" w:sz="6" w:space="0" w:color="000000"/>
              <w:bottom w:val="single" w:sz="6" w:space="0" w:color="000000"/>
              <w:right w:val="single" w:sz="6" w:space="0" w:color="000000"/>
            </w:tcBorders>
          </w:tcPr>
          <w:p w14:paraId="2053F3D0" w14:textId="77777777" w:rsidR="00A06E65" w:rsidRDefault="00A06E65" w:rsidP="00797AE9">
            <w:pPr>
              <w:spacing w:line="259" w:lineRule="auto"/>
              <w:ind w:left="5"/>
              <w:jc w:val="center"/>
            </w:pPr>
            <w:r>
              <w:t xml:space="preserve"> </w:t>
            </w:r>
          </w:p>
        </w:tc>
        <w:tc>
          <w:tcPr>
            <w:tcW w:w="809" w:type="dxa"/>
            <w:tcBorders>
              <w:top w:val="single" w:sz="6" w:space="0" w:color="000000"/>
              <w:left w:val="single" w:sz="6" w:space="0" w:color="000000"/>
              <w:bottom w:val="single" w:sz="6" w:space="0" w:color="000000"/>
              <w:right w:val="single" w:sz="6" w:space="0" w:color="000000"/>
            </w:tcBorders>
          </w:tcPr>
          <w:p w14:paraId="4FBD2B82" w14:textId="77777777" w:rsidR="00A06E65" w:rsidRDefault="00A06E65" w:rsidP="00797AE9">
            <w:pPr>
              <w:spacing w:line="259" w:lineRule="auto"/>
              <w:ind w:left="8"/>
              <w:jc w:val="center"/>
            </w:pPr>
            <w:r>
              <w:t xml:space="preserve"> </w:t>
            </w:r>
          </w:p>
        </w:tc>
        <w:tc>
          <w:tcPr>
            <w:tcW w:w="1078" w:type="dxa"/>
            <w:tcBorders>
              <w:top w:val="single" w:sz="6" w:space="0" w:color="000000"/>
              <w:left w:val="single" w:sz="6" w:space="0" w:color="000000"/>
              <w:bottom w:val="single" w:sz="6" w:space="0" w:color="000000"/>
              <w:right w:val="double" w:sz="6" w:space="0" w:color="000000"/>
            </w:tcBorders>
          </w:tcPr>
          <w:p w14:paraId="273AF5DE" w14:textId="77777777" w:rsidR="00A06E65" w:rsidRDefault="00A06E65" w:rsidP="00797AE9">
            <w:pPr>
              <w:spacing w:line="259" w:lineRule="auto"/>
              <w:ind w:left="12"/>
              <w:jc w:val="center"/>
            </w:pPr>
            <w:r>
              <w:t xml:space="preserve"> </w:t>
            </w:r>
          </w:p>
        </w:tc>
      </w:tr>
      <w:tr w:rsidR="00A06E65" w14:paraId="69156FAF" w14:textId="77777777" w:rsidTr="00797AE9">
        <w:trPr>
          <w:trHeight w:val="569"/>
        </w:trPr>
        <w:tc>
          <w:tcPr>
            <w:tcW w:w="1098" w:type="dxa"/>
            <w:tcBorders>
              <w:top w:val="single" w:sz="6" w:space="0" w:color="000000"/>
              <w:left w:val="double" w:sz="6" w:space="0" w:color="000000"/>
              <w:bottom w:val="single" w:sz="6" w:space="0" w:color="000000"/>
              <w:right w:val="single" w:sz="6" w:space="0" w:color="000000"/>
            </w:tcBorders>
          </w:tcPr>
          <w:p w14:paraId="6D97A898" w14:textId="77777777" w:rsidR="00A06E65" w:rsidRDefault="00A06E65" w:rsidP="00797AE9">
            <w:pPr>
              <w:spacing w:line="259" w:lineRule="auto"/>
              <w:ind w:left="9"/>
              <w:jc w:val="center"/>
            </w:pPr>
            <w:r>
              <w:t xml:space="preserve"> </w:t>
            </w:r>
          </w:p>
          <w:p w14:paraId="6E2BCCCC" w14:textId="77777777" w:rsidR="00A06E65" w:rsidRDefault="00A06E65" w:rsidP="00797AE9">
            <w:pPr>
              <w:spacing w:line="259" w:lineRule="auto"/>
              <w:ind w:left="9"/>
              <w:jc w:val="center"/>
            </w:pPr>
            <w:r>
              <w:t xml:space="preserve"> </w:t>
            </w:r>
          </w:p>
        </w:tc>
        <w:tc>
          <w:tcPr>
            <w:tcW w:w="4141" w:type="dxa"/>
            <w:tcBorders>
              <w:top w:val="single" w:sz="6" w:space="0" w:color="000000"/>
              <w:left w:val="single" w:sz="6" w:space="0" w:color="000000"/>
              <w:bottom w:val="single" w:sz="6" w:space="0" w:color="000000"/>
              <w:right w:val="single" w:sz="6" w:space="0" w:color="000000"/>
            </w:tcBorders>
          </w:tcPr>
          <w:p w14:paraId="215C986F" w14:textId="77777777" w:rsidR="00A06E65" w:rsidRDefault="00A06E65" w:rsidP="00797AE9">
            <w:pPr>
              <w:spacing w:line="259" w:lineRule="auto"/>
            </w:pPr>
            <w:r>
              <w:t xml:space="preserve"> </w:t>
            </w:r>
          </w:p>
        </w:tc>
        <w:tc>
          <w:tcPr>
            <w:tcW w:w="989" w:type="dxa"/>
            <w:tcBorders>
              <w:top w:val="single" w:sz="6" w:space="0" w:color="000000"/>
              <w:left w:val="single" w:sz="6" w:space="0" w:color="000000"/>
              <w:bottom w:val="single" w:sz="6" w:space="0" w:color="000000"/>
              <w:right w:val="single" w:sz="6" w:space="0" w:color="000000"/>
            </w:tcBorders>
          </w:tcPr>
          <w:p w14:paraId="7850AA92" w14:textId="77777777" w:rsidR="00A06E65" w:rsidRDefault="00A06E65" w:rsidP="00797AE9">
            <w:pPr>
              <w:spacing w:line="259" w:lineRule="auto"/>
              <w:jc w:val="center"/>
            </w:pPr>
            <w:r>
              <w:t xml:space="preserve"> </w:t>
            </w:r>
          </w:p>
        </w:tc>
        <w:tc>
          <w:tcPr>
            <w:tcW w:w="1171" w:type="dxa"/>
            <w:tcBorders>
              <w:top w:val="single" w:sz="6" w:space="0" w:color="000000"/>
              <w:left w:val="single" w:sz="6" w:space="0" w:color="000000"/>
              <w:bottom w:val="single" w:sz="6" w:space="0" w:color="000000"/>
              <w:right w:val="single" w:sz="6" w:space="0" w:color="000000"/>
            </w:tcBorders>
          </w:tcPr>
          <w:p w14:paraId="49AC917C" w14:textId="77777777" w:rsidR="00A06E65" w:rsidRDefault="00A06E65" w:rsidP="00797AE9">
            <w:pPr>
              <w:spacing w:line="259" w:lineRule="auto"/>
              <w:ind w:left="5"/>
              <w:jc w:val="center"/>
            </w:pPr>
            <w:r>
              <w:t xml:space="preserve"> </w:t>
            </w:r>
          </w:p>
        </w:tc>
        <w:tc>
          <w:tcPr>
            <w:tcW w:w="809" w:type="dxa"/>
            <w:tcBorders>
              <w:top w:val="single" w:sz="6" w:space="0" w:color="000000"/>
              <w:left w:val="single" w:sz="6" w:space="0" w:color="000000"/>
              <w:bottom w:val="single" w:sz="6" w:space="0" w:color="000000"/>
              <w:right w:val="single" w:sz="6" w:space="0" w:color="000000"/>
            </w:tcBorders>
          </w:tcPr>
          <w:p w14:paraId="7C5611FE" w14:textId="77777777" w:rsidR="00A06E65" w:rsidRDefault="00A06E65" w:rsidP="00797AE9">
            <w:pPr>
              <w:spacing w:line="259" w:lineRule="auto"/>
              <w:ind w:left="8"/>
              <w:jc w:val="center"/>
            </w:pPr>
            <w:r>
              <w:t xml:space="preserve"> </w:t>
            </w:r>
          </w:p>
        </w:tc>
        <w:tc>
          <w:tcPr>
            <w:tcW w:w="1078" w:type="dxa"/>
            <w:tcBorders>
              <w:top w:val="single" w:sz="6" w:space="0" w:color="000000"/>
              <w:left w:val="single" w:sz="6" w:space="0" w:color="000000"/>
              <w:bottom w:val="single" w:sz="6" w:space="0" w:color="000000"/>
              <w:right w:val="double" w:sz="6" w:space="0" w:color="000000"/>
            </w:tcBorders>
          </w:tcPr>
          <w:p w14:paraId="0CFD3636" w14:textId="77777777" w:rsidR="00A06E65" w:rsidRDefault="00A06E65" w:rsidP="00797AE9">
            <w:pPr>
              <w:spacing w:line="259" w:lineRule="auto"/>
              <w:ind w:left="12"/>
              <w:jc w:val="center"/>
            </w:pPr>
            <w:r>
              <w:t xml:space="preserve"> </w:t>
            </w:r>
          </w:p>
        </w:tc>
      </w:tr>
      <w:tr w:rsidR="00A06E65" w14:paraId="38C88535" w14:textId="77777777" w:rsidTr="00797AE9">
        <w:trPr>
          <w:trHeight w:val="1075"/>
        </w:trPr>
        <w:tc>
          <w:tcPr>
            <w:tcW w:w="1098" w:type="dxa"/>
            <w:tcBorders>
              <w:top w:val="single" w:sz="6" w:space="0" w:color="000000"/>
              <w:left w:val="double" w:sz="6" w:space="0" w:color="000000"/>
              <w:bottom w:val="double" w:sz="6" w:space="0" w:color="000000"/>
              <w:right w:val="single" w:sz="6" w:space="0" w:color="000000"/>
            </w:tcBorders>
          </w:tcPr>
          <w:p w14:paraId="766A8402" w14:textId="77777777" w:rsidR="00A06E65" w:rsidRDefault="00A06E65" w:rsidP="00797AE9">
            <w:pPr>
              <w:spacing w:line="259" w:lineRule="auto"/>
              <w:ind w:left="9"/>
              <w:jc w:val="center"/>
            </w:pPr>
            <w:r>
              <w:t xml:space="preserve"> </w:t>
            </w:r>
          </w:p>
          <w:p w14:paraId="6F572F18" w14:textId="77777777" w:rsidR="00A06E65" w:rsidRDefault="00A06E65" w:rsidP="00797AE9">
            <w:pPr>
              <w:spacing w:line="259" w:lineRule="auto"/>
              <w:ind w:left="9"/>
              <w:jc w:val="center"/>
            </w:pPr>
            <w:r>
              <w:t xml:space="preserve"> </w:t>
            </w:r>
          </w:p>
        </w:tc>
        <w:tc>
          <w:tcPr>
            <w:tcW w:w="4141" w:type="dxa"/>
            <w:tcBorders>
              <w:top w:val="single" w:sz="6" w:space="0" w:color="000000"/>
              <w:left w:val="single" w:sz="6" w:space="0" w:color="000000"/>
              <w:bottom w:val="double" w:sz="6" w:space="0" w:color="000000"/>
              <w:right w:val="single" w:sz="6" w:space="0" w:color="000000"/>
            </w:tcBorders>
          </w:tcPr>
          <w:p w14:paraId="7EB69AFC" w14:textId="77777777" w:rsidR="00A06E65" w:rsidRDefault="00A06E65" w:rsidP="00797AE9">
            <w:pPr>
              <w:spacing w:line="259" w:lineRule="auto"/>
            </w:pPr>
            <w:r>
              <w:t xml:space="preserve"> </w:t>
            </w:r>
          </w:p>
        </w:tc>
        <w:tc>
          <w:tcPr>
            <w:tcW w:w="2160" w:type="dxa"/>
            <w:gridSpan w:val="2"/>
            <w:tcBorders>
              <w:top w:val="single" w:sz="6" w:space="0" w:color="000000"/>
              <w:left w:val="single" w:sz="6" w:space="0" w:color="000000"/>
              <w:bottom w:val="double" w:sz="6" w:space="0" w:color="000000"/>
              <w:right w:val="nil"/>
            </w:tcBorders>
            <w:vAlign w:val="bottom"/>
          </w:tcPr>
          <w:p w14:paraId="3E64ABB6" w14:textId="77777777" w:rsidR="00A06E65" w:rsidRDefault="00A06E65" w:rsidP="00797AE9">
            <w:pPr>
              <w:spacing w:after="221" w:line="259" w:lineRule="auto"/>
            </w:pPr>
            <w:r>
              <w:rPr>
                <w:i/>
                <w:sz w:val="22"/>
              </w:rPr>
              <w:t xml:space="preserve"> </w:t>
            </w:r>
          </w:p>
          <w:p w14:paraId="371C29D4" w14:textId="77777777" w:rsidR="00A06E65" w:rsidRDefault="00A06E65" w:rsidP="00797AE9">
            <w:pPr>
              <w:spacing w:line="259" w:lineRule="auto"/>
            </w:pPr>
            <w:r>
              <w:rPr>
                <w:b/>
                <w:i/>
                <w:sz w:val="22"/>
              </w:rPr>
              <w:t xml:space="preserve">Grand Total: </w:t>
            </w:r>
          </w:p>
        </w:tc>
        <w:tc>
          <w:tcPr>
            <w:tcW w:w="809" w:type="dxa"/>
            <w:tcBorders>
              <w:top w:val="single" w:sz="6" w:space="0" w:color="000000"/>
              <w:left w:val="nil"/>
              <w:bottom w:val="double" w:sz="6" w:space="0" w:color="000000"/>
              <w:right w:val="single" w:sz="6" w:space="0" w:color="000000"/>
            </w:tcBorders>
          </w:tcPr>
          <w:p w14:paraId="4E7D7325" w14:textId="77777777" w:rsidR="00A06E65" w:rsidRDefault="00A06E65" w:rsidP="00797AE9">
            <w:pPr>
              <w:spacing w:after="160" w:line="259" w:lineRule="auto"/>
            </w:pPr>
          </w:p>
        </w:tc>
        <w:tc>
          <w:tcPr>
            <w:tcW w:w="1078" w:type="dxa"/>
            <w:tcBorders>
              <w:top w:val="single" w:sz="6" w:space="0" w:color="000000"/>
              <w:left w:val="single" w:sz="6" w:space="0" w:color="000000"/>
              <w:bottom w:val="double" w:sz="6" w:space="0" w:color="000000"/>
              <w:right w:val="double" w:sz="6" w:space="0" w:color="000000"/>
            </w:tcBorders>
          </w:tcPr>
          <w:p w14:paraId="3DB73712" w14:textId="77777777" w:rsidR="00A06E65" w:rsidRDefault="00A06E65" w:rsidP="00797AE9">
            <w:pPr>
              <w:spacing w:line="259" w:lineRule="auto"/>
              <w:ind w:left="12"/>
              <w:jc w:val="center"/>
            </w:pPr>
            <w:r>
              <w:t xml:space="preserve"> </w:t>
            </w:r>
          </w:p>
        </w:tc>
      </w:tr>
    </w:tbl>
    <w:p w14:paraId="7FAB09A8" w14:textId="77777777" w:rsidR="00A06E65" w:rsidRDefault="00A06E65" w:rsidP="00A06E65">
      <w:pPr>
        <w:spacing w:after="0"/>
      </w:pPr>
      <w:r>
        <w:t xml:space="preserve"> </w:t>
      </w:r>
    </w:p>
    <w:p w14:paraId="5F9E7634" w14:textId="77777777" w:rsidR="00A06E65" w:rsidRDefault="00A06E65" w:rsidP="00A06E65">
      <w:pPr>
        <w:spacing w:after="36"/>
      </w:pPr>
      <w:r>
        <w:t xml:space="preserve"> </w:t>
      </w:r>
    </w:p>
    <w:p w14:paraId="5D29929D" w14:textId="77777777" w:rsidR="00A06E65" w:rsidRDefault="00A06E65" w:rsidP="00A06E65">
      <w:pPr>
        <w:spacing w:after="49" w:line="249" w:lineRule="auto"/>
        <w:ind w:left="-5" w:right="177"/>
      </w:pPr>
      <w:r>
        <w:t xml:space="preserve">Signed: </w:t>
      </w:r>
      <w:r>
        <w:rPr>
          <w:i/>
        </w:rPr>
        <w:t>[signature of person whose name and capacity are shown below]</w:t>
      </w:r>
      <w:r>
        <w:t xml:space="preserve"> </w:t>
      </w:r>
    </w:p>
    <w:p w14:paraId="1EEA7631" w14:textId="77777777" w:rsidR="00A06E65" w:rsidRDefault="00A06E65" w:rsidP="00A06E65">
      <w:pPr>
        <w:tabs>
          <w:tab w:val="center" w:pos="6121"/>
        </w:tabs>
        <w:spacing w:after="49" w:line="249" w:lineRule="auto"/>
        <w:ind w:left="-15"/>
      </w:pPr>
      <w:r>
        <w:t xml:space="preserve">Name: </w:t>
      </w:r>
      <w:r>
        <w:rPr>
          <w:i/>
        </w:rPr>
        <w:t>[insert complete name of person signing the bid]</w:t>
      </w:r>
      <w:r>
        <w:t xml:space="preserve"> </w:t>
      </w:r>
      <w:r>
        <w:tab/>
        <w:t xml:space="preserve"> </w:t>
      </w:r>
    </w:p>
    <w:p w14:paraId="23C4F185" w14:textId="77777777" w:rsidR="00A06E65" w:rsidRDefault="00A06E65" w:rsidP="00A06E65">
      <w:pPr>
        <w:spacing w:after="49" w:line="249" w:lineRule="auto"/>
        <w:ind w:left="-5" w:right="177"/>
      </w:pPr>
      <w:r>
        <w:t xml:space="preserve">In the capacity of </w:t>
      </w:r>
      <w:r>
        <w:rPr>
          <w:i/>
        </w:rPr>
        <w:t xml:space="preserve">[insert legal capacity of person signing the bid] </w:t>
      </w:r>
      <w:r>
        <w:t xml:space="preserve"> </w:t>
      </w:r>
    </w:p>
    <w:p w14:paraId="55724C3D" w14:textId="77777777" w:rsidR="00A06E65" w:rsidRDefault="00A06E65" w:rsidP="00A06E65">
      <w:pPr>
        <w:spacing w:after="51"/>
        <w:ind w:left="19" w:right="2"/>
      </w:pPr>
      <w:r>
        <w:t xml:space="preserve">Duly </w:t>
      </w:r>
      <w:proofErr w:type="spellStart"/>
      <w:r>
        <w:t>authorised</w:t>
      </w:r>
      <w:proofErr w:type="spellEnd"/>
      <w:r>
        <w:t xml:space="preserve"> to sign the bid for and on behalf of: </w:t>
      </w:r>
      <w:r>
        <w:rPr>
          <w:i/>
        </w:rPr>
        <w:t>[insert complete name of Bidder/Joint Venture]</w:t>
      </w:r>
      <w:r>
        <w:t xml:space="preserve"> </w:t>
      </w:r>
    </w:p>
    <w:p w14:paraId="1CE3A098" w14:textId="77777777" w:rsidR="00A06E65" w:rsidRDefault="00A06E65" w:rsidP="00A06E65">
      <w:pPr>
        <w:ind w:left="19" w:right="2"/>
      </w:pPr>
      <w:r>
        <w:t xml:space="preserve">Dated on ____________ day of __________________, _______ </w:t>
      </w:r>
      <w:r>
        <w:rPr>
          <w:i/>
        </w:rPr>
        <w:t xml:space="preserve">[insert date of signing] </w:t>
      </w:r>
    </w:p>
    <w:p w14:paraId="6394B84A" w14:textId="77777777" w:rsidR="00A06E65" w:rsidRDefault="00A06E65" w:rsidP="00A06E65">
      <w:pPr>
        <w:spacing w:after="0"/>
      </w:pPr>
      <w:r>
        <w:t xml:space="preserve"> </w:t>
      </w:r>
    </w:p>
    <w:p w14:paraId="5B6EDD40" w14:textId="77777777" w:rsidR="00A06E65" w:rsidRDefault="00A06E65" w:rsidP="00A06E65">
      <w:pPr>
        <w:spacing w:after="0" w:line="249" w:lineRule="auto"/>
        <w:ind w:left="-5" w:right="177"/>
      </w:pPr>
      <w:r>
        <w:rPr>
          <w:i/>
        </w:rPr>
        <w:lastRenderedPageBreak/>
        <w:t xml:space="preserve">[This Bid Security should be on the letterhead of the issuing Financial Institution and should be signed by a person with the proper authority to sign the Bid Security.  It should be included by the Bidder in its bid, if </w:t>
      </w:r>
      <w:proofErr w:type="gramStart"/>
      <w:r>
        <w:rPr>
          <w:i/>
        </w:rPr>
        <w:t>so</w:t>
      </w:r>
      <w:proofErr w:type="gramEnd"/>
      <w:r>
        <w:rPr>
          <w:i/>
        </w:rPr>
        <w:t xml:space="preserve"> indicated in the BDS] </w:t>
      </w:r>
    </w:p>
    <w:p w14:paraId="472ACF72" w14:textId="77777777" w:rsidR="00A06E65" w:rsidRDefault="00A06E65" w:rsidP="00A06E65">
      <w:pPr>
        <w:spacing w:after="57"/>
      </w:pPr>
      <w:r>
        <w:rPr>
          <w:i/>
        </w:rPr>
        <w:t xml:space="preserve"> </w:t>
      </w:r>
    </w:p>
    <w:p w14:paraId="5065112B" w14:textId="77777777" w:rsidR="00A06E65" w:rsidRDefault="00A06E65" w:rsidP="00A06E65">
      <w:pPr>
        <w:pStyle w:val="Heading2"/>
        <w:ind w:left="234" w:right="411"/>
      </w:pPr>
      <w:r>
        <w:t xml:space="preserve">Form of Bid Security (Bank Guarantee) </w:t>
      </w:r>
    </w:p>
    <w:p w14:paraId="505086C5" w14:textId="77777777" w:rsidR="00A06E65" w:rsidRDefault="00A06E65" w:rsidP="00A06E65">
      <w:pPr>
        <w:spacing w:after="36"/>
        <w:ind w:right="191"/>
        <w:jc w:val="right"/>
      </w:pPr>
      <w:r>
        <w:t xml:space="preserve">Date: </w:t>
      </w:r>
      <w:r>
        <w:rPr>
          <w:i/>
        </w:rPr>
        <w:t>[insert date (as day, month and year) of Bid Submission]</w:t>
      </w:r>
      <w:r>
        <w:t xml:space="preserve"> </w:t>
      </w:r>
    </w:p>
    <w:p w14:paraId="3C4F1FD7" w14:textId="77777777" w:rsidR="00A06E65" w:rsidRDefault="00A06E65" w:rsidP="00A06E65">
      <w:pPr>
        <w:spacing w:after="49" w:line="249" w:lineRule="auto"/>
        <w:ind w:left="-15" w:right="177" w:firstLine="2643"/>
      </w:pPr>
      <w:r>
        <w:t xml:space="preserve">Procurement Reference No.: </w:t>
      </w:r>
      <w:r>
        <w:rPr>
          <w:i/>
        </w:rPr>
        <w:t>[insert Procurement Reference number]</w:t>
      </w:r>
      <w:r>
        <w:t xml:space="preserve"> To: </w:t>
      </w:r>
      <w:r>
        <w:rPr>
          <w:i/>
        </w:rPr>
        <w:t>[insert complete name of Employer]</w:t>
      </w:r>
      <w:r>
        <w:t xml:space="preserve"> </w:t>
      </w:r>
    </w:p>
    <w:p w14:paraId="428540A4" w14:textId="77777777" w:rsidR="00A06E65" w:rsidRDefault="00A06E65" w:rsidP="00A06E65">
      <w:pPr>
        <w:spacing w:after="26" w:line="249" w:lineRule="auto"/>
        <w:ind w:left="-5" w:right="177"/>
      </w:pPr>
      <w:r>
        <w:t xml:space="preserve">Whereas, </w:t>
      </w:r>
      <w:r>
        <w:rPr>
          <w:i/>
        </w:rPr>
        <w:t>[insert complete name of Bidder]</w:t>
      </w:r>
      <w:r>
        <w:t xml:space="preserve"> (hereinafter called “the Bidder”) has submitted its bid dated </w:t>
      </w:r>
      <w:r>
        <w:rPr>
          <w:i/>
        </w:rPr>
        <w:t>[insert date (as day, month and year) of bid submission]</w:t>
      </w:r>
      <w:r>
        <w:t xml:space="preserve"> for Procurement Reference number </w:t>
      </w:r>
      <w:r>
        <w:rPr>
          <w:i/>
        </w:rPr>
        <w:t xml:space="preserve">[insert Procurement Reference number] </w:t>
      </w:r>
      <w:r>
        <w:t xml:space="preserve">for the construction of </w:t>
      </w:r>
      <w:r>
        <w:rPr>
          <w:i/>
        </w:rPr>
        <w:t xml:space="preserve">[insert brief description of the </w:t>
      </w:r>
    </w:p>
    <w:p w14:paraId="0D0D9CA3" w14:textId="77777777" w:rsidR="00A06E65" w:rsidRDefault="00A06E65" w:rsidP="00A06E65">
      <w:pPr>
        <w:spacing w:after="47"/>
        <w:ind w:left="19" w:right="2"/>
      </w:pPr>
      <w:r>
        <w:rPr>
          <w:i/>
        </w:rPr>
        <w:t>Works]</w:t>
      </w:r>
      <w:r>
        <w:t xml:space="preserve"> (hereinafter called “the bid”). </w:t>
      </w:r>
    </w:p>
    <w:p w14:paraId="5E3ED083" w14:textId="77777777" w:rsidR="00A06E65" w:rsidRDefault="00A06E65" w:rsidP="00A06E65">
      <w:pPr>
        <w:spacing w:after="15" w:line="249" w:lineRule="auto"/>
        <w:ind w:left="-5" w:right="177"/>
      </w:pPr>
      <w:r>
        <w:t xml:space="preserve">KNOW ALL PEOPLE by these presents that We </w:t>
      </w:r>
      <w:r>
        <w:rPr>
          <w:i/>
        </w:rPr>
        <w:t>[insert complete name of institution issuing the Bid Security]</w:t>
      </w:r>
      <w:r>
        <w:t xml:space="preserve"> of </w:t>
      </w:r>
      <w:r>
        <w:rPr>
          <w:i/>
        </w:rPr>
        <w:t>[insert city of domicile and country of nationality]</w:t>
      </w:r>
      <w:r>
        <w:t xml:space="preserve"> having our registered office at </w:t>
      </w:r>
    </w:p>
    <w:p w14:paraId="2AD20D61" w14:textId="77777777" w:rsidR="00A06E65" w:rsidRDefault="00A06E65" w:rsidP="00A06E65">
      <w:pPr>
        <w:ind w:left="19" w:right="2"/>
      </w:pPr>
      <w:r>
        <w:rPr>
          <w:i/>
        </w:rPr>
        <w:t>[insert full address of the issuing institution]</w:t>
      </w:r>
      <w:r>
        <w:t xml:space="preserve"> (hereinafter called “the Guarantor”) are bound unto </w:t>
      </w:r>
    </w:p>
    <w:p w14:paraId="57580945" w14:textId="77777777" w:rsidR="00A06E65" w:rsidRDefault="00A06E65" w:rsidP="00A06E65">
      <w:pPr>
        <w:spacing w:after="51"/>
        <w:ind w:left="19" w:right="183"/>
      </w:pPr>
      <w:r>
        <w:rPr>
          <w:i/>
        </w:rPr>
        <w:t>[insert complete name of Employer]</w:t>
      </w:r>
      <w:r>
        <w:t xml:space="preserve"> (hereinafter called “the Employer”) in the sum of </w:t>
      </w:r>
      <w:r>
        <w:rPr>
          <w:i/>
        </w:rPr>
        <w:t>[specify in words and figures the amount and currency of the Bid Security]</w:t>
      </w:r>
      <w:r>
        <w:t xml:space="preserve"> for which payment well and truly to be made to the said Employer, the Guarantor binds itself, its successors or assignees by these presents. </w:t>
      </w:r>
    </w:p>
    <w:p w14:paraId="67687D65" w14:textId="77777777" w:rsidR="00A06E65" w:rsidRDefault="00A06E65" w:rsidP="00A06E65">
      <w:pPr>
        <w:spacing w:after="51"/>
        <w:ind w:left="19" w:right="2"/>
      </w:pPr>
      <w:r>
        <w:t xml:space="preserve">Sealed with the Common Seal of the said Guarantor this </w:t>
      </w:r>
      <w:r>
        <w:rPr>
          <w:i/>
        </w:rPr>
        <w:t>[insert day in numbers]</w:t>
      </w:r>
      <w:r>
        <w:t xml:space="preserve"> day of </w:t>
      </w:r>
      <w:r>
        <w:rPr>
          <w:i/>
        </w:rPr>
        <w:t>[insert month]</w:t>
      </w:r>
      <w:r>
        <w:t xml:space="preserve">, </w:t>
      </w:r>
      <w:r>
        <w:rPr>
          <w:i/>
        </w:rPr>
        <w:t>[insert year]</w:t>
      </w:r>
      <w:r>
        <w:t xml:space="preserve">. </w:t>
      </w:r>
    </w:p>
    <w:p w14:paraId="2E9F8A06" w14:textId="77777777" w:rsidR="00A06E65" w:rsidRDefault="00A06E65" w:rsidP="00A06E65">
      <w:pPr>
        <w:spacing w:after="47"/>
        <w:ind w:left="19" w:right="2"/>
      </w:pPr>
      <w:r>
        <w:t xml:space="preserve">THE CONDITIONS of this obligation are: </w:t>
      </w:r>
    </w:p>
    <w:p w14:paraId="397EC519" w14:textId="77777777" w:rsidR="00A06E65" w:rsidRDefault="00A06E65" w:rsidP="00A06E65">
      <w:pPr>
        <w:numPr>
          <w:ilvl w:val="0"/>
          <w:numId w:val="49"/>
        </w:numPr>
        <w:spacing w:after="51" w:line="248" w:lineRule="auto"/>
        <w:ind w:right="2" w:hanging="10"/>
        <w:jc w:val="both"/>
      </w:pPr>
      <w:r>
        <w:t xml:space="preserve">If the Bidder withdraws its bid during the period of bid validity specified in the bid submission sheet; except as provided in ITB Sub-Clause 17.2; or </w:t>
      </w:r>
    </w:p>
    <w:p w14:paraId="4F5C1D68" w14:textId="77777777" w:rsidR="00A06E65" w:rsidRDefault="00A06E65" w:rsidP="00A06E65">
      <w:pPr>
        <w:numPr>
          <w:ilvl w:val="0"/>
          <w:numId w:val="49"/>
        </w:numPr>
        <w:spacing w:after="50" w:line="248" w:lineRule="auto"/>
        <w:ind w:right="2" w:hanging="10"/>
        <w:jc w:val="both"/>
      </w:pPr>
      <w:r>
        <w:t xml:space="preserve">If the Bidder having been notified of the acceptance of its bid by the Employer during the period of bid validity fails or refuses to: </w:t>
      </w:r>
    </w:p>
    <w:p w14:paraId="1BE10A02" w14:textId="77777777" w:rsidR="00A06E65" w:rsidRDefault="00A06E65" w:rsidP="00A06E65">
      <w:pPr>
        <w:numPr>
          <w:ilvl w:val="0"/>
          <w:numId w:val="50"/>
        </w:numPr>
        <w:spacing w:after="54" w:line="248" w:lineRule="auto"/>
        <w:ind w:right="145" w:hanging="1620"/>
        <w:jc w:val="both"/>
      </w:pPr>
      <w:r>
        <w:t xml:space="preserve">sign the Contract in accordance with the ITB Clause 39, if required; or </w:t>
      </w:r>
    </w:p>
    <w:p w14:paraId="23499F6F" w14:textId="77777777" w:rsidR="00A06E65" w:rsidRDefault="00A06E65" w:rsidP="00A06E65">
      <w:pPr>
        <w:numPr>
          <w:ilvl w:val="0"/>
          <w:numId w:val="50"/>
        </w:numPr>
        <w:spacing w:after="48" w:line="248" w:lineRule="auto"/>
        <w:ind w:right="145" w:hanging="1620"/>
        <w:jc w:val="both"/>
      </w:pPr>
      <w:r>
        <w:t xml:space="preserve">furnish the Performance Security, in accordance with the ITB Clause 41; or (c) </w:t>
      </w:r>
      <w:r>
        <w:tab/>
        <w:t xml:space="preserve">accept the correction of its bid price pursuant to ITB Clause 29.5, </w:t>
      </w:r>
    </w:p>
    <w:p w14:paraId="5A761B59" w14:textId="77777777" w:rsidR="00A06E65" w:rsidRDefault="00A06E65" w:rsidP="00A06E65">
      <w:pPr>
        <w:spacing w:after="49"/>
        <w:ind w:left="19" w:right="183"/>
      </w:pPr>
      <w:r>
        <w:t xml:space="preserve">we undertake to pay to the Employer up to the above amount upon receipt of its first written demand, without the Employer’s having to substantiate its demand, provided that in its demand the Employer states that the amount claimed by it is due to it, owing to the occurrence of one or more of the above conditions, specifying the occurred conditions. </w:t>
      </w:r>
    </w:p>
    <w:p w14:paraId="0003FDC0" w14:textId="77777777" w:rsidR="00A06E65" w:rsidRDefault="00A06E65" w:rsidP="00A06E65">
      <w:pPr>
        <w:spacing w:after="51"/>
        <w:ind w:left="19" w:right="183"/>
      </w:pPr>
      <w:r>
        <w:t xml:space="preserve">This security shall remain in force up to and including </w:t>
      </w:r>
      <w:r>
        <w:rPr>
          <w:i/>
        </w:rPr>
        <w:t>[insert date, month and year in accordance with ITB Clause 18.3]</w:t>
      </w:r>
      <w:r>
        <w:t xml:space="preserve"> and any demand in respect thereof should be received by the Guarantor no later than the above date.  </w:t>
      </w:r>
    </w:p>
    <w:p w14:paraId="342A6F1D" w14:textId="77777777" w:rsidR="00A06E65" w:rsidRDefault="00A06E65" w:rsidP="00A06E65">
      <w:pPr>
        <w:spacing w:after="47"/>
        <w:ind w:left="19" w:right="2"/>
      </w:pPr>
      <w:r>
        <w:t xml:space="preserve">This guarantee is subject to the Uniform Rules for Demand Guarantees, ICC Publication No. 758. </w:t>
      </w:r>
    </w:p>
    <w:p w14:paraId="5AF58680" w14:textId="77777777" w:rsidR="00A06E65" w:rsidRDefault="00A06E65" w:rsidP="00A06E65">
      <w:pPr>
        <w:spacing w:after="49" w:line="249" w:lineRule="auto"/>
        <w:ind w:left="-5" w:right="177"/>
      </w:pPr>
      <w:r>
        <w:t xml:space="preserve">Signed: </w:t>
      </w:r>
      <w:r>
        <w:rPr>
          <w:i/>
        </w:rPr>
        <w:t xml:space="preserve">[insert signature of person whose name and capacity are shown below] </w:t>
      </w:r>
    </w:p>
    <w:p w14:paraId="1835B16F" w14:textId="77777777" w:rsidR="00A06E65" w:rsidRDefault="00A06E65" w:rsidP="00A06E65">
      <w:pPr>
        <w:spacing w:after="49" w:line="249" w:lineRule="auto"/>
        <w:ind w:left="-5" w:right="177"/>
      </w:pPr>
      <w:r>
        <w:t xml:space="preserve">Name: </w:t>
      </w:r>
      <w:r>
        <w:rPr>
          <w:i/>
        </w:rPr>
        <w:t>[insert complete name of person signing the Bid Security]</w:t>
      </w:r>
      <w:r>
        <w:t xml:space="preserve"> </w:t>
      </w:r>
    </w:p>
    <w:p w14:paraId="5EE4B1B6" w14:textId="77777777" w:rsidR="00A06E65" w:rsidRDefault="00A06E65" w:rsidP="00A06E65">
      <w:pPr>
        <w:spacing w:after="49" w:line="249" w:lineRule="auto"/>
        <w:ind w:left="-5" w:right="177"/>
      </w:pPr>
      <w:r>
        <w:t xml:space="preserve">In the capacity of </w:t>
      </w:r>
      <w:r>
        <w:rPr>
          <w:i/>
        </w:rPr>
        <w:t>[insert legal capacity of person signing the Bid Security]</w:t>
      </w:r>
      <w:r>
        <w:t xml:space="preserve"> </w:t>
      </w:r>
    </w:p>
    <w:p w14:paraId="06826A6A" w14:textId="77777777" w:rsidR="00A06E65" w:rsidRDefault="00A06E65" w:rsidP="00A06E65">
      <w:pPr>
        <w:spacing w:after="51"/>
        <w:ind w:left="19" w:right="143"/>
      </w:pPr>
      <w:r>
        <w:t xml:space="preserve">Duly </w:t>
      </w:r>
      <w:proofErr w:type="spellStart"/>
      <w:r>
        <w:t>authorised</w:t>
      </w:r>
      <w:proofErr w:type="spellEnd"/>
      <w:r>
        <w:t xml:space="preserve"> to sign the Bid Security for and on behalf of: </w:t>
      </w:r>
      <w:r>
        <w:rPr>
          <w:i/>
        </w:rPr>
        <w:t>[insert complete name of Financial Institution]</w:t>
      </w:r>
      <w:r>
        <w:t xml:space="preserve"> </w:t>
      </w:r>
    </w:p>
    <w:p w14:paraId="54390912" w14:textId="77777777" w:rsidR="00A06E65" w:rsidRDefault="00A06E65" w:rsidP="00A06E65">
      <w:pPr>
        <w:ind w:left="19" w:right="2"/>
      </w:pPr>
      <w:r>
        <w:t xml:space="preserve">Dated on ________ day of __________________, _______ </w:t>
      </w:r>
      <w:r>
        <w:rPr>
          <w:i/>
        </w:rPr>
        <w:t>[insert date of signing]</w:t>
      </w:r>
      <w:r>
        <w:t xml:space="preserve"> </w:t>
      </w:r>
    </w:p>
    <w:p w14:paraId="2B1DE9F5" w14:textId="77777777" w:rsidR="00A06E65" w:rsidRDefault="00A06E65" w:rsidP="00A06E65">
      <w:pPr>
        <w:spacing w:after="22"/>
        <w:ind w:right="66"/>
        <w:jc w:val="center"/>
      </w:pPr>
      <w:r>
        <w:lastRenderedPageBreak/>
        <w:t xml:space="preserve">  </w:t>
      </w:r>
    </w:p>
    <w:p w14:paraId="35A51D7E" w14:textId="77777777" w:rsidR="00A06E65" w:rsidRDefault="00A06E65" w:rsidP="00A06E65">
      <w:pPr>
        <w:spacing w:after="0"/>
        <w:ind w:right="-11"/>
        <w:jc w:val="right"/>
      </w:pPr>
      <w:r>
        <w:t xml:space="preserve">[Use Bidder’s Letterhead] </w:t>
      </w:r>
    </w:p>
    <w:p w14:paraId="1A693B2D" w14:textId="77777777" w:rsidR="00A06E65" w:rsidRDefault="00A06E65" w:rsidP="00A06E65">
      <w:pPr>
        <w:spacing w:after="228"/>
        <w:ind w:left="6693" w:right="2" w:firstLine="1088"/>
      </w:pPr>
      <w:r>
        <w:t xml:space="preserve">[Name of Bidder] [Physical Address of Bidder] </w:t>
      </w:r>
    </w:p>
    <w:p w14:paraId="520FDD00" w14:textId="77777777" w:rsidR="00A06E65" w:rsidRDefault="00A06E65" w:rsidP="00A06E65">
      <w:pPr>
        <w:tabs>
          <w:tab w:val="center" w:pos="5056"/>
        </w:tabs>
        <w:spacing w:after="0"/>
        <w:ind w:left="-15"/>
      </w:pPr>
      <w:r>
        <w:rPr>
          <w:b/>
          <w:sz w:val="36"/>
        </w:rPr>
        <w:t xml:space="preserve"> </w:t>
      </w:r>
      <w:r>
        <w:rPr>
          <w:b/>
          <w:sz w:val="36"/>
        </w:rPr>
        <w:tab/>
        <w:t xml:space="preserve">Form of Bid-Securing Declaration  </w:t>
      </w:r>
    </w:p>
    <w:p w14:paraId="459E36EB" w14:textId="77777777" w:rsidR="00A06E65" w:rsidRDefault="00A06E65" w:rsidP="00A06E65">
      <w:pPr>
        <w:spacing w:after="0"/>
      </w:pPr>
      <w:r>
        <w:rPr>
          <w:b/>
        </w:rPr>
        <w:t xml:space="preserve"> </w:t>
      </w:r>
    </w:p>
    <w:p w14:paraId="61ADC11E" w14:textId="77777777" w:rsidR="00A06E65" w:rsidRDefault="00A06E65" w:rsidP="00A06E65">
      <w:pPr>
        <w:spacing w:after="10" w:line="249" w:lineRule="auto"/>
        <w:ind w:left="-5" w:right="177"/>
      </w:pPr>
      <w:r>
        <w:t xml:space="preserve">Date: </w:t>
      </w:r>
      <w:r>
        <w:rPr>
          <w:i/>
        </w:rPr>
        <w:t>[insert date (as day, month and year)]</w:t>
      </w:r>
      <w:r>
        <w:t xml:space="preserve"> </w:t>
      </w:r>
    </w:p>
    <w:p w14:paraId="61D67D61" w14:textId="77777777" w:rsidR="00A06E65" w:rsidRDefault="00A06E65" w:rsidP="00A06E65">
      <w:pPr>
        <w:ind w:left="19" w:right="2"/>
      </w:pPr>
      <w:r>
        <w:t xml:space="preserve">Subject of procurement and Ref number.: </w:t>
      </w:r>
      <w:r>
        <w:rPr>
          <w:i/>
        </w:rPr>
        <w:t>[insert number of bidding process]</w:t>
      </w:r>
      <w:r>
        <w:t xml:space="preserve"> </w:t>
      </w:r>
    </w:p>
    <w:p w14:paraId="7C94D823" w14:textId="77777777" w:rsidR="00A06E65" w:rsidRDefault="00A06E65" w:rsidP="00A06E65">
      <w:pPr>
        <w:spacing w:after="0"/>
      </w:pPr>
      <w:r>
        <w:rPr>
          <w:b/>
        </w:rPr>
        <w:t xml:space="preserve"> </w:t>
      </w:r>
    </w:p>
    <w:p w14:paraId="7534B81D" w14:textId="77777777" w:rsidR="00A06E65" w:rsidRDefault="00A06E65" w:rsidP="00A06E65">
      <w:pPr>
        <w:spacing w:after="10" w:line="249" w:lineRule="auto"/>
        <w:ind w:left="-5" w:right="177"/>
      </w:pPr>
      <w:r>
        <w:t xml:space="preserve">To: </w:t>
      </w:r>
      <w:r>
        <w:rPr>
          <w:i/>
        </w:rPr>
        <w:t xml:space="preserve">[insert complete name of Employer] </w:t>
      </w:r>
    </w:p>
    <w:p w14:paraId="0288250D" w14:textId="77777777" w:rsidR="00A06E65" w:rsidRDefault="00A06E65" w:rsidP="00A06E65">
      <w:pPr>
        <w:spacing w:after="0"/>
      </w:pPr>
      <w:r>
        <w:t xml:space="preserve"> </w:t>
      </w:r>
    </w:p>
    <w:p w14:paraId="3C022895" w14:textId="77777777" w:rsidR="00A06E65" w:rsidRDefault="00A06E65" w:rsidP="00A06E65">
      <w:pPr>
        <w:ind w:left="19" w:right="2"/>
      </w:pPr>
      <w:r>
        <w:t xml:space="preserve">I/We*, the undersigned, declare that:  </w:t>
      </w:r>
    </w:p>
    <w:p w14:paraId="39DBB333" w14:textId="77777777" w:rsidR="00A06E65" w:rsidRDefault="00A06E65" w:rsidP="00A06E65">
      <w:pPr>
        <w:spacing w:after="0"/>
      </w:pPr>
      <w:r>
        <w:t xml:space="preserve"> </w:t>
      </w:r>
    </w:p>
    <w:p w14:paraId="3C76788E" w14:textId="77777777" w:rsidR="00A06E65" w:rsidRDefault="00A06E65" w:rsidP="00A06E65">
      <w:pPr>
        <w:ind w:left="19" w:right="2"/>
      </w:pPr>
      <w:r>
        <w:t xml:space="preserve">I/We* understand that, according to your conditions, bids must be supported by a Bid-Securing Declaration. </w:t>
      </w:r>
    </w:p>
    <w:p w14:paraId="27FBAEF0" w14:textId="77777777" w:rsidR="00A06E65" w:rsidRDefault="00A06E65" w:rsidP="00A06E65">
      <w:pPr>
        <w:spacing w:after="0"/>
      </w:pPr>
      <w:r>
        <w:t xml:space="preserve"> </w:t>
      </w:r>
    </w:p>
    <w:p w14:paraId="7D72EE5F" w14:textId="77777777" w:rsidR="00A06E65" w:rsidRDefault="00A06E65" w:rsidP="00A06E65">
      <w:pPr>
        <w:spacing w:after="91"/>
        <w:ind w:left="19" w:right="185"/>
      </w:pPr>
      <w:r>
        <w:t xml:space="preserve">I/We* accept that I/we* may be suspended for three years by the Authority from being eligible for bidding in any contract with the Government of Uganda, if we are in breach of our obligation(s) under the bid conditions, because we: </w:t>
      </w:r>
    </w:p>
    <w:p w14:paraId="3D2FB3C3" w14:textId="77777777" w:rsidR="00A06E65" w:rsidRDefault="00A06E65" w:rsidP="00A06E65">
      <w:pPr>
        <w:numPr>
          <w:ilvl w:val="0"/>
          <w:numId w:val="51"/>
        </w:numPr>
        <w:spacing w:after="92" w:line="248" w:lineRule="auto"/>
        <w:ind w:right="95" w:hanging="10"/>
        <w:jc w:val="both"/>
      </w:pPr>
      <w:r>
        <w:t xml:space="preserve">have withdrawn our Bid during the period of bid validity specified by us in the Bid Submission Sheet; or </w:t>
      </w:r>
    </w:p>
    <w:p w14:paraId="6A10266A" w14:textId="77777777" w:rsidR="00A06E65" w:rsidRDefault="00A06E65" w:rsidP="00A06E65">
      <w:pPr>
        <w:numPr>
          <w:ilvl w:val="0"/>
          <w:numId w:val="51"/>
        </w:numPr>
        <w:spacing w:after="17" w:line="248" w:lineRule="auto"/>
        <w:ind w:right="95" w:hanging="10"/>
        <w:jc w:val="both"/>
      </w:pPr>
      <w:r>
        <w:t>having been notified of the acceptance of our Bid by the Employer during the period of bid validity, (</w:t>
      </w:r>
      <w:proofErr w:type="spellStart"/>
      <w:r>
        <w:t>i</w:t>
      </w:r>
      <w:proofErr w:type="spellEnd"/>
      <w:r>
        <w:t xml:space="preserve">) fail or refuse to execute the Contract, if required, or (ii) fail or refuse to furnish the Performance Security, in accordance with the ITB 41 or (iii) fail or refuse to accept the correction of our bid by the Procuring and Disposing Entity, pursuant to ITB Clause 29.5. </w:t>
      </w:r>
    </w:p>
    <w:p w14:paraId="089EA3E7" w14:textId="77777777" w:rsidR="00A06E65" w:rsidRDefault="00A06E65" w:rsidP="00A06E65">
      <w:pPr>
        <w:spacing w:after="0"/>
      </w:pPr>
      <w:r>
        <w:t xml:space="preserve"> </w:t>
      </w:r>
    </w:p>
    <w:p w14:paraId="49027DE7" w14:textId="77777777" w:rsidR="00A06E65" w:rsidRDefault="00A06E65" w:rsidP="00A06E65">
      <w:pPr>
        <w:ind w:left="19" w:right="187"/>
      </w:pPr>
      <w:r>
        <w:t>I/We* understand this Bid Securing Declaration shall cease to be valid if I am/we are* not the successful Bidder, upon the earlier of (</w:t>
      </w:r>
      <w:proofErr w:type="spellStart"/>
      <w:r>
        <w:t>i</w:t>
      </w:r>
      <w:proofErr w:type="spellEnd"/>
      <w:r>
        <w:t xml:space="preserve">) the expiry of the notice of best evaluated bidder; or (ii) </w:t>
      </w:r>
      <w:proofErr w:type="gramStart"/>
      <w:r>
        <w:t>twenty eight</w:t>
      </w:r>
      <w:proofErr w:type="gramEnd"/>
      <w:r>
        <w:t xml:space="preserve"> days after the expiration of the validity of my/our* Bid. </w:t>
      </w:r>
    </w:p>
    <w:p w14:paraId="7FA4EE77" w14:textId="77777777" w:rsidR="00A06E65" w:rsidRDefault="00A06E65" w:rsidP="00A06E65">
      <w:pPr>
        <w:spacing w:after="0"/>
      </w:pPr>
      <w:r>
        <w:t xml:space="preserve"> </w:t>
      </w:r>
    </w:p>
    <w:p w14:paraId="755D4C7B" w14:textId="77777777" w:rsidR="00A06E65" w:rsidRDefault="00A06E65" w:rsidP="00A06E65">
      <w:pPr>
        <w:spacing w:after="0" w:line="249" w:lineRule="auto"/>
        <w:ind w:left="-5" w:right="177"/>
      </w:pPr>
      <w:r>
        <w:t xml:space="preserve">Signed: </w:t>
      </w:r>
      <w:r>
        <w:rPr>
          <w:i/>
        </w:rPr>
        <w:t>[insert signature of person whose name and capacity are shown]</w:t>
      </w:r>
      <w:r>
        <w:t xml:space="preserve"> In the capacity of </w:t>
      </w:r>
      <w:r>
        <w:rPr>
          <w:i/>
        </w:rPr>
        <w:t>[insert legal capacity of person signing the Bid Securing Declaration]</w:t>
      </w:r>
      <w:r>
        <w:t xml:space="preserve">  </w:t>
      </w:r>
    </w:p>
    <w:p w14:paraId="174BF143" w14:textId="77777777" w:rsidR="00A06E65" w:rsidRDefault="00A06E65" w:rsidP="00A06E65">
      <w:pPr>
        <w:spacing w:after="0"/>
      </w:pPr>
      <w:r>
        <w:t xml:space="preserve"> </w:t>
      </w:r>
    </w:p>
    <w:p w14:paraId="57736471" w14:textId="77777777" w:rsidR="00A06E65" w:rsidRDefault="00A06E65" w:rsidP="00A06E65">
      <w:pPr>
        <w:tabs>
          <w:tab w:val="center" w:pos="7922"/>
        </w:tabs>
        <w:spacing w:after="10" w:line="249" w:lineRule="auto"/>
        <w:ind w:left="-15"/>
      </w:pPr>
      <w:r>
        <w:t xml:space="preserve">Name: </w:t>
      </w:r>
      <w:r>
        <w:rPr>
          <w:i/>
        </w:rPr>
        <w:t>[insert complete name of person signing the Bid Securing Declaration]</w:t>
      </w:r>
      <w:r>
        <w:t xml:space="preserve"> </w:t>
      </w:r>
      <w:r>
        <w:tab/>
        <w:t xml:space="preserve">  </w:t>
      </w:r>
    </w:p>
    <w:p w14:paraId="00E1195F" w14:textId="77777777" w:rsidR="00A06E65" w:rsidRDefault="00A06E65" w:rsidP="00A06E65">
      <w:pPr>
        <w:spacing w:after="0"/>
      </w:pPr>
      <w:r>
        <w:t xml:space="preserve"> </w:t>
      </w:r>
    </w:p>
    <w:p w14:paraId="56970E94" w14:textId="77777777" w:rsidR="00A06E65" w:rsidRDefault="00A06E65" w:rsidP="00A06E65">
      <w:pPr>
        <w:ind w:left="19" w:right="2"/>
      </w:pPr>
      <w:r>
        <w:t xml:space="preserve">Duly authorized to sign the bid for and on behalf of: </w:t>
      </w:r>
      <w:r>
        <w:rPr>
          <w:i/>
        </w:rPr>
        <w:t xml:space="preserve">[insert complete name of Bidder] </w:t>
      </w:r>
    </w:p>
    <w:p w14:paraId="7C171F07" w14:textId="77777777" w:rsidR="00A06E65" w:rsidRPr="00A7648E" w:rsidRDefault="00A06E65" w:rsidP="00A06E65">
      <w:pPr>
        <w:spacing w:after="0"/>
        <w:rPr>
          <w:iCs/>
        </w:rPr>
      </w:pPr>
      <w:r w:rsidRPr="00A7648E">
        <w:rPr>
          <w:iCs/>
        </w:rPr>
        <w:t xml:space="preserve"> </w:t>
      </w:r>
    </w:p>
    <w:p w14:paraId="1E0E3DFD" w14:textId="77777777" w:rsidR="00A06E65" w:rsidRDefault="00A06E65" w:rsidP="00A06E65">
      <w:pPr>
        <w:spacing w:after="0"/>
      </w:pPr>
      <w:r>
        <w:t xml:space="preserve"> </w:t>
      </w:r>
    </w:p>
    <w:p w14:paraId="236CE2DC" w14:textId="77777777" w:rsidR="00A06E65" w:rsidRDefault="00A06E65" w:rsidP="00A06E65">
      <w:pPr>
        <w:ind w:left="19" w:right="2"/>
      </w:pPr>
      <w:r>
        <w:t xml:space="preserve">Dated on ____________ day of __________________, _______ </w:t>
      </w:r>
      <w:r>
        <w:rPr>
          <w:i/>
        </w:rPr>
        <w:t xml:space="preserve">[insert date of signing] </w:t>
      </w:r>
    </w:p>
    <w:p w14:paraId="2347E47F" w14:textId="77777777" w:rsidR="00A06E65" w:rsidRDefault="00A06E65" w:rsidP="00A06E65">
      <w:pPr>
        <w:spacing w:after="0"/>
      </w:pPr>
      <w:r>
        <w:rPr>
          <w:i/>
        </w:rPr>
        <w:t xml:space="preserve"> </w:t>
      </w:r>
    </w:p>
    <w:p w14:paraId="1815960F" w14:textId="77777777" w:rsidR="00A06E65" w:rsidRDefault="00A06E65" w:rsidP="00A06E65">
      <w:pPr>
        <w:ind w:left="19" w:right="2"/>
      </w:pPr>
      <w:r>
        <w:lastRenderedPageBreak/>
        <w:t xml:space="preserve">Corporate Seal (where appropriate) </w:t>
      </w:r>
    </w:p>
    <w:p w14:paraId="0F2A8097" w14:textId="77777777" w:rsidR="00A06E65" w:rsidRDefault="00A06E65" w:rsidP="00A06E65">
      <w:pPr>
        <w:spacing w:after="0"/>
      </w:pPr>
      <w:r>
        <w:rPr>
          <w:i/>
        </w:rPr>
        <w:t xml:space="preserve"> </w:t>
      </w:r>
    </w:p>
    <w:p w14:paraId="6C93CABD" w14:textId="77777777" w:rsidR="00A06E65" w:rsidRDefault="00A06E65" w:rsidP="00A06E65">
      <w:pPr>
        <w:spacing w:after="0" w:line="249" w:lineRule="auto"/>
        <w:ind w:left="-5" w:right="177"/>
      </w:pPr>
      <w:r>
        <w:rPr>
          <w:i/>
        </w:rPr>
        <w:t xml:space="preserve">[Note: In case of a Joint Venture, the Bid Securing Declaration must be in the name of all partners to the Joint Venture that submits the bid.] </w:t>
      </w:r>
    </w:p>
    <w:p w14:paraId="7CD5A31A" w14:textId="77777777" w:rsidR="00A06E65" w:rsidRDefault="00A06E65" w:rsidP="00A06E65">
      <w:pPr>
        <w:spacing w:after="0"/>
      </w:pPr>
      <w:r>
        <w:rPr>
          <w:b/>
          <w:i/>
        </w:rPr>
        <w:t>*Please delete as appropriate</w:t>
      </w:r>
      <w:r>
        <w:t xml:space="preserve"> </w:t>
      </w:r>
    </w:p>
    <w:p w14:paraId="2ADF12C2" w14:textId="77777777" w:rsidR="00A06E65" w:rsidRDefault="00A06E65" w:rsidP="00A06E65">
      <w:pPr>
        <w:spacing w:after="0"/>
      </w:pPr>
      <w:r>
        <w:rPr>
          <w:b/>
        </w:rPr>
        <w:t xml:space="preserve"> </w:t>
      </w:r>
    </w:p>
    <w:p w14:paraId="4ADF6F1F" w14:textId="77777777" w:rsidR="00A06E65" w:rsidRPr="00A7648E" w:rsidRDefault="00A06E65" w:rsidP="00A06E65">
      <w:pPr>
        <w:pStyle w:val="Heading2"/>
        <w:ind w:left="0" w:right="3977" w:firstLine="0"/>
        <w:jc w:val="right"/>
        <w:rPr>
          <w:b w:val="0"/>
          <w:bCs/>
          <w:iCs/>
        </w:rPr>
      </w:pPr>
      <w:r w:rsidRPr="00A7648E">
        <w:rPr>
          <w:rFonts w:ascii="Calibri" w:eastAsia="Calibri" w:hAnsi="Calibri" w:cs="Calibri"/>
          <w:b w:val="0"/>
          <w:bCs/>
          <w:iCs/>
          <w:sz w:val="26"/>
        </w:rPr>
        <w:t xml:space="preserve">Technical Forms </w:t>
      </w:r>
    </w:p>
    <w:p w14:paraId="78B6DF83" w14:textId="77777777" w:rsidR="00A06E65" w:rsidRPr="00A7648E" w:rsidRDefault="00A06E65" w:rsidP="00A06E65">
      <w:pPr>
        <w:rPr>
          <w:bCs/>
          <w:iCs/>
        </w:rPr>
      </w:pPr>
      <w:r w:rsidRPr="00A7648E">
        <w:rPr>
          <w:rFonts w:ascii="Arial" w:eastAsia="Arial" w:hAnsi="Arial" w:cs="Arial"/>
          <w:bCs/>
          <w:iCs/>
          <w:sz w:val="20"/>
        </w:rPr>
        <w:t xml:space="preserve"> </w:t>
      </w:r>
    </w:p>
    <w:p w14:paraId="1AA989F8" w14:textId="77777777" w:rsidR="00A06E65" w:rsidRDefault="00A06E65" w:rsidP="00A06E65">
      <w:pPr>
        <w:ind w:left="19" w:right="2"/>
      </w:pPr>
      <w:r>
        <w:t xml:space="preserve">Personnel </w:t>
      </w:r>
    </w:p>
    <w:p w14:paraId="751EBFCA" w14:textId="77777777" w:rsidR="00A06E65" w:rsidRDefault="00A06E65" w:rsidP="00A06E65">
      <w:pPr>
        <w:spacing w:after="0"/>
      </w:pPr>
      <w:r>
        <w:t xml:space="preserve"> </w:t>
      </w:r>
    </w:p>
    <w:p w14:paraId="37B09A46" w14:textId="77777777" w:rsidR="00A06E65" w:rsidRDefault="00A06E65" w:rsidP="00A06E65">
      <w:pPr>
        <w:ind w:left="19" w:right="2"/>
      </w:pPr>
      <w:r>
        <w:t xml:space="preserve">Equipment </w:t>
      </w:r>
    </w:p>
    <w:p w14:paraId="0D1B4CDE" w14:textId="77777777" w:rsidR="00A06E65" w:rsidRDefault="00A06E65" w:rsidP="00A06E65">
      <w:pPr>
        <w:spacing w:after="0"/>
      </w:pPr>
      <w:r>
        <w:t xml:space="preserve"> </w:t>
      </w:r>
    </w:p>
    <w:p w14:paraId="6B60A787" w14:textId="77777777" w:rsidR="00A06E65" w:rsidRDefault="00A06E65" w:rsidP="00A06E65">
      <w:pPr>
        <w:ind w:left="19" w:right="2"/>
      </w:pPr>
      <w:r>
        <w:t xml:space="preserve">Site Organization </w:t>
      </w:r>
    </w:p>
    <w:p w14:paraId="7607DFCC" w14:textId="77777777" w:rsidR="00A06E65" w:rsidRDefault="00A06E65" w:rsidP="00A06E65">
      <w:pPr>
        <w:spacing w:after="0"/>
      </w:pPr>
      <w:r>
        <w:t xml:space="preserve"> </w:t>
      </w:r>
    </w:p>
    <w:p w14:paraId="27219BC2" w14:textId="77777777" w:rsidR="00A06E65" w:rsidRDefault="00A06E65" w:rsidP="00A06E65">
      <w:pPr>
        <w:ind w:left="19" w:right="2"/>
      </w:pPr>
      <w:r>
        <w:t xml:space="preserve">Work </w:t>
      </w:r>
      <w:proofErr w:type="spellStart"/>
      <w:r>
        <w:t>programme</w:t>
      </w:r>
      <w:proofErr w:type="spellEnd"/>
      <w:r>
        <w:t xml:space="preserve">  </w:t>
      </w:r>
    </w:p>
    <w:p w14:paraId="4F6124B0" w14:textId="77777777" w:rsidR="00A06E65" w:rsidRDefault="00A06E65" w:rsidP="00A06E65">
      <w:pPr>
        <w:spacing w:after="0"/>
      </w:pPr>
      <w:r>
        <w:t xml:space="preserve"> </w:t>
      </w:r>
    </w:p>
    <w:p w14:paraId="5CC94B27" w14:textId="77777777" w:rsidR="00A06E65" w:rsidRDefault="00A06E65" w:rsidP="00A06E65">
      <w:pPr>
        <w:ind w:left="19" w:right="2"/>
      </w:pPr>
      <w:r>
        <w:t xml:space="preserve">Work Method Statement </w:t>
      </w:r>
    </w:p>
    <w:p w14:paraId="3155017E" w14:textId="77777777" w:rsidR="00A06E65" w:rsidRDefault="00A06E65" w:rsidP="00A06E65">
      <w:pPr>
        <w:spacing w:after="0"/>
      </w:pPr>
      <w:r>
        <w:t xml:space="preserve"> </w:t>
      </w:r>
    </w:p>
    <w:p w14:paraId="25270EF3" w14:textId="77777777" w:rsidR="00A06E65" w:rsidRDefault="00A06E65" w:rsidP="00A06E65">
      <w:pPr>
        <w:ind w:left="19" w:right="2"/>
      </w:pPr>
      <w:r>
        <w:t xml:space="preserve">Mobilization Schedule </w:t>
      </w:r>
    </w:p>
    <w:p w14:paraId="66754163" w14:textId="77777777" w:rsidR="00A06E65" w:rsidRDefault="00A06E65" w:rsidP="00A06E65">
      <w:pPr>
        <w:spacing w:after="0"/>
      </w:pPr>
      <w:r>
        <w:t xml:space="preserve"> </w:t>
      </w:r>
    </w:p>
    <w:p w14:paraId="3B5A6D40" w14:textId="77777777" w:rsidR="00A06E65" w:rsidRDefault="00A06E65" w:rsidP="00A06E65">
      <w:pPr>
        <w:ind w:left="19" w:right="2"/>
      </w:pPr>
      <w:r>
        <w:t xml:space="preserve">Construction Schedule </w:t>
      </w:r>
    </w:p>
    <w:p w14:paraId="171DF483" w14:textId="77777777" w:rsidR="00A06E65" w:rsidRDefault="00A06E65" w:rsidP="00A06E65">
      <w:pPr>
        <w:spacing w:after="0"/>
      </w:pPr>
      <w:r>
        <w:t xml:space="preserve"> </w:t>
      </w:r>
    </w:p>
    <w:p w14:paraId="733A0B45" w14:textId="77777777" w:rsidR="00A06E65" w:rsidRDefault="00A06E65" w:rsidP="00A06E65">
      <w:pPr>
        <w:ind w:left="19" w:right="2"/>
      </w:pPr>
      <w:r>
        <w:t>Others</w:t>
      </w:r>
      <w:r>
        <w:rPr>
          <w:i/>
        </w:rPr>
        <w:t xml:space="preserve"> </w:t>
      </w:r>
      <w:r>
        <w:br w:type="page"/>
      </w:r>
    </w:p>
    <w:p w14:paraId="14CF536D" w14:textId="77777777" w:rsidR="00A06E65" w:rsidRDefault="00A06E65" w:rsidP="00A06E65">
      <w:pPr>
        <w:spacing w:after="216"/>
        <w:ind w:right="190"/>
        <w:jc w:val="center"/>
      </w:pPr>
      <w:r>
        <w:rPr>
          <w:b/>
        </w:rPr>
        <w:lastRenderedPageBreak/>
        <w:t xml:space="preserve">Forms for Personnel </w:t>
      </w:r>
    </w:p>
    <w:p w14:paraId="70C02BBA" w14:textId="77777777" w:rsidR="00A06E65" w:rsidRDefault="00A06E65" w:rsidP="00A06E65">
      <w:pPr>
        <w:spacing w:after="0"/>
      </w:pPr>
      <w:r>
        <w:rPr>
          <w:b/>
        </w:rPr>
        <w:t xml:space="preserve"> </w:t>
      </w:r>
    </w:p>
    <w:p w14:paraId="175A6214" w14:textId="77777777" w:rsidR="00A06E65" w:rsidRDefault="00A06E65" w:rsidP="00A06E65">
      <w:pPr>
        <w:pStyle w:val="Heading3"/>
        <w:spacing w:after="10"/>
        <w:ind w:right="0"/>
      </w:pPr>
      <w:r>
        <w:t xml:space="preserve">Form – 1: Proposed Personnel </w:t>
      </w:r>
    </w:p>
    <w:p w14:paraId="01715523" w14:textId="77777777" w:rsidR="00A06E65" w:rsidRDefault="00A06E65" w:rsidP="00A06E65">
      <w:pPr>
        <w:spacing w:after="0"/>
      </w:pPr>
      <w:r>
        <w:rPr>
          <w:b/>
        </w:rPr>
        <w:t xml:space="preserve"> </w:t>
      </w:r>
    </w:p>
    <w:p w14:paraId="73DBD835" w14:textId="77777777" w:rsidR="00A06E65" w:rsidRDefault="00A06E65" w:rsidP="00A06E65">
      <w:pPr>
        <w:ind w:left="19" w:right="185"/>
      </w:pPr>
      <w:r>
        <w:t xml:space="preserve">Bidders should provide the names of suitably qualified personnel to meet the specified requirements for each of the positions listed in Section III (Evaluation and Qualification Criteria). The data on their experience should be supplied using the Form below for each candidate. </w:t>
      </w:r>
    </w:p>
    <w:p w14:paraId="540267CF" w14:textId="77777777" w:rsidR="00A06E65" w:rsidRDefault="00A06E65" w:rsidP="00A06E65">
      <w:pPr>
        <w:spacing w:after="0"/>
      </w:pPr>
      <w:r>
        <w:t xml:space="preserve"> </w:t>
      </w:r>
    </w:p>
    <w:tbl>
      <w:tblPr>
        <w:tblStyle w:val="TableGrid"/>
        <w:tblW w:w="9362" w:type="dxa"/>
        <w:tblInd w:w="-29" w:type="dxa"/>
        <w:tblCellMar>
          <w:top w:w="69" w:type="dxa"/>
          <w:left w:w="72" w:type="dxa"/>
          <w:right w:w="115" w:type="dxa"/>
        </w:tblCellMar>
        <w:tblLook w:val="04A0" w:firstRow="1" w:lastRow="0" w:firstColumn="1" w:lastColumn="0" w:noHBand="0" w:noVBand="1"/>
      </w:tblPr>
      <w:tblGrid>
        <w:gridCol w:w="742"/>
        <w:gridCol w:w="8620"/>
      </w:tblGrid>
      <w:tr w:rsidR="00A06E65" w14:paraId="7D424744" w14:textId="77777777" w:rsidTr="00797AE9">
        <w:trPr>
          <w:trHeight w:val="418"/>
        </w:trPr>
        <w:tc>
          <w:tcPr>
            <w:tcW w:w="742" w:type="dxa"/>
            <w:vMerge w:val="restart"/>
            <w:tcBorders>
              <w:top w:val="single" w:sz="12" w:space="0" w:color="000000"/>
              <w:left w:val="single" w:sz="12" w:space="0" w:color="000000"/>
              <w:bottom w:val="single" w:sz="12" w:space="0" w:color="000000"/>
              <w:right w:val="single" w:sz="2" w:space="0" w:color="000000"/>
            </w:tcBorders>
          </w:tcPr>
          <w:p w14:paraId="7B554DA2" w14:textId="77777777" w:rsidR="00A06E65" w:rsidRDefault="00A06E65" w:rsidP="00797AE9">
            <w:pPr>
              <w:spacing w:after="111" w:line="259" w:lineRule="auto"/>
            </w:pPr>
            <w:r>
              <w:t xml:space="preserve">1. </w:t>
            </w:r>
          </w:p>
          <w:p w14:paraId="12902D1A" w14:textId="77777777" w:rsidR="00A06E65" w:rsidRDefault="00A06E65" w:rsidP="00797AE9">
            <w:pPr>
              <w:spacing w:line="259" w:lineRule="auto"/>
            </w:pPr>
            <w:r>
              <w:t xml:space="preserve"> </w:t>
            </w:r>
          </w:p>
        </w:tc>
        <w:tc>
          <w:tcPr>
            <w:tcW w:w="8620" w:type="dxa"/>
            <w:tcBorders>
              <w:top w:val="single" w:sz="12" w:space="0" w:color="000000"/>
              <w:left w:val="single" w:sz="2" w:space="0" w:color="000000"/>
              <w:bottom w:val="single" w:sz="6" w:space="0" w:color="000000"/>
              <w:right w:val="single" w:sz="12" w:space="0" w:color="000000"/>
            </w:tcBorders>
          </w:tcPr>
          <w:p w14:paraId="401EEBA1" w14:textId="77777777" w:rsidR="00A06E65" w:rsidRDefault="00A06E65" w:rsidP="00797AE9">
            <w:pPr>
              <w:spacing w:line="259" w:lineRule="auto"/>
            </w:pPr>
            <w:r>
              <w:t xml:space="preserve">Title of position </w:t>
            </w:r>
          </w:p>
        </w:tc>
      </w:tr>
      <w:tr w:rsidR="00A06E65" w14:paraId="13A9F953" w14:textId="77777777" w:rsidTr="00797AE9">
        <w:trPr>
          <w:trHeight w:val="418"/>
        </w:trPr>
        <w:tc>
          <w:tcPr>
            <w:tcW w:w="0" w:type="auto"/>
            <w:vMerge/>
            <w:tcBorders>
              <w:top w:val="nil"/>
              <w:left w:val="single" w:sz="12" w:space="0" w:color="000000"/>
              <w:bottom w:val="single" w:sz="12" w:space="0" w:color="000000"/>
              <w:right w:val="single" w:sz="2" w:space="0" w:color="000000"/>
            </w:tcBorders>
          </w:tcPr>
          <w:p w14:paraId="72B4FC5A" w14:textId="77777777" w:rsidR="00A06E65" w:rsidRDefault="00A06E65" w:rsidP="00797AE9">
            <w:pPr>
              <w:spacing w:after="160" w:line="259" w:lineRule="auto"/>
            </w:pPr>
          </w:p>
        </w:tc>
        <w:tc>
          <w:tcPr>
            <w:tcW w:w="8620" w:type="dxa"/>
            <w:tcBorders>
              <w:top w:val="single" w:sz="6" w:space="0" w:color="000000"/>
              <w:left w:val="single" w:sz="2" w:space="0" w:color="000000"/>
              <w:bottom w:val="single" w:sz="12" w:space="0" w:color="000000"/>
              <w:right w:val="single" w:sz="12" w:space="0" w:color="000000"/>
            </w:tcBorders>
          </w:tcPr>
          <w:p w14:paraId="24420441" w14:textId="77777777" w:rsidR="00A06E65" w:rsidRDefault="00A06E65" w:rsidP="00797AE9">
            <w:pPr>
              <w:spacing w:line="259" w:lineRule="auto"/>
            </w:pPr>
            <w:r>
              <w:t xml:space="preserve">Name  </w:t>
            </w:r>
          </w:p>
        </w:tc>
      </w:tr>
      <w:tr w:rsidR="00A06E65" w14:paraId="5D3A9CF9" w14:textId="77777777" w:rsidTr="00797AE9">
        <w:trPr>
          <w:trHeight w:val="420"/>
        </w:trPr>
        <w:tc>
          <w:tcPr>
            <w:tcW w:w="742" w:type="dxa"/>
            <w:vMerge w:val="restart"/>
            <w:tcBorders>
              <w:top w:val="single" w:sz="12" w:space="0" w:color="000000"/>
              <w:left w:val="single" w:sz="12" w:space="0" w:color="000000"/>
              <w:bottom w:val="single" w:sz="12" w:space="0" w:color="000000"/>
              <w:right w:val="single" w:sz="2" w:space="0" w:color="000000"/>
            </w:tcBorders>
          </w:tcPr>
          <w:p w14:paraId="7ACE921B" w14:textId="77777777" w:rsidR="00A06E65" w:rsidRDefault="00A06E65" w:rsidP="00797AE9">
            <w:pPr>
              <w:spacing w:after="110" w:line="259" w:lineRule="auto"/>
            </w:pPr>
            <w:r>
              <w:t xml:space="preserve">2. </w:t>
            </w:r>
          </w:p>
          <w:p w14:paraId="61C81569" w14:textId="77777777" w:rsidR="00A06E65" w:rsidRDefault="00A06E65" w:rsidP="00797AE9">
            <w:pPr>
              <w:spacing w:line="259" w:lineRule="auto"/>
            </w:pPr>
            <w:r>
              <w:t xml:space="preserve"> </w:t>
            </w:r>
          </w:p>
        </w:tc>
        <w:tc>
          <w:tcPr>
            <w:tcW w:w="8620" w:type="dxa"/>
            <w:tcBorders>
              <w:top w:val="single" w:sz="12" w:space="0" w:color="000000"/>
              <w:left w:val="single" w:sz="2" w:space="0" w:color="000000"/>
              <w:bottom w:val="single" w:sz="6" w:space="0" w:color="000000"/>
              <w:right w:val="single" w:sz="12" w:space="0" w:color="000000"/>
            </w:tcBorders>
          </w:tcPr>
          <w:p w14:paraId="53EA43DF" w14:textId="77777777" w:rsidR="00A06E65" w:rsidRDefault="00A06E65" w:rsidP="00797AE9">
            <w:pPr>
              <w:spacing w:line="259" w:lineRule="auto"/>
            </w:pPr>
            <w:r>
              <w:t xml:space="preserve">Title of position </w:t>
            </w:r>
          </w:p>
        </w:tc>
      </w:tr>
      <w:tr w:rsidR="00A06E65" w14:paraId="503B49E6" w14:textId="77777777" w:rsidTr="00797AE9">
        <w:trPr>
          <w:trHeight w:val="418"/>
        </w:trPr>
        <w:tc>
          <w:tcPr>
            <w:tcW w:w="0" w:type="auto"/>
            <w:vMerge/>
            <w:tcBorders>
              <w:top w:val="nil"/>
              <w:left w:val="single" w:sz="12" w:space="0" w:color="000000"/>
              <w:bottom w:val="single" w:sz="12" w:space="0" w:color="000000"/>
              <w:right w:val="single" w:sz="2" w:space="0" w:color="000000"/>
            </w:tcBorders>
          </w:tcPr>
          <w:p w14:paraId="2CA4E9EE" w14:textId="77777777" w:rsidR="00A06E65" w:rsidRDefault="00A06E65" w:rsidP="00797AE9">
            <w:pPr>
              <w:spacing w:after="160" w:line="259" w:lineRule="auto"/>
            </w:pPr>
          </w:p>
        </w:tc>
        <w:tc>
          <w:tcPr>
            <w:tcW w:w="8620" w:type="dxa"/>
            <w:tcBorders>
              <w:top w:val="single" w:sz="6" w:space="0" w:color="000000"/>
              <w:left w:val="single" w:sz="2" w:space="0" w:color="000000"/>
              <w:bottom w:val="single" w:sz="12" w:space="0" w:color="000000"/>
              <w:right w:val="single" w:sz="12" w:space="0" w:color="000000"/>
            </w:tcBorders>
          </w:tcPr>
          <w:p w14:paraId="4DAF1166" w14:textId="77777777" w:rsidR="00A06E65" w:rsidRDefault="00A06E65" w:rsidP="00797AE9">
            <w:pPr>
              <w:spacing w:line="259" w:lineRule="auto"/>
            </w:pPr>
            <w:r>
              <w:t xml:space="preserve">Name  </w:t>
            </w:r>
          </w:p>
        </w:tc>
      </w:tr>
      <w:tr w:rsidR="00A06E65" w14:paraId="52C25E22" w14:textId="77777777" w:rsidTr="00797AE9">
        <w:trPr>
          <w:trHeight w:val="420"/>
        </w:trPr>
        <w:tc>
          <w:tcPr>
            <w:tcW w:w="742" w:type="dxa"/>
            <w:vMerge w:val="restart"/>
            <w:tcBorders>
              <w:top w:val="single" w:sz="12" w:space="0" w:color="000000"/>
              <w:left w:val="single" w:sz="12" w:space="0" w:color="000000"/>
              <w:bottom w:val="single" w:sz="12" w:space="0" w:color="000000"/>
              <w:right w:val="single" w:sz="2" w:space="0" w:color="000000"/>
            </w:tcBorders>
          </w:tcPr>
          <w:p w14:paraId="0D8EE036" w14:textId="77777777" w:rsidR="00A06E65" w:rsidRDefault="00A06E65" w:rsidP="00797AE9">
            <w:pPr>
              <w:spacing w:after="110" w:line="259" w:lineRule="auto"/>
            </w:pPr>
            <w:r>
              <w:t xml:space="preserve">3. </w:t>
            </w:r>
          </w:p>
          <w:p w14:paraId="3D3C416C" w14:textId="77777777" w:rsidR="00A06E65" w:rsidRDefault="00A06E65" w:rsidP="00797AE9">
            <w:pPr>
              <w:spacing w:line="259" w:lineRule="auto"/>
            </w:pPr>
            <w:r>
              <w:t xml:space="preserve"> </w:t>
            </w:r>
          </w:p>
        </w:tc>
        <w:tc>
          <w:tcPr>
            <w:tcW w:w="8620" w:type="dxa"/>
            <w:tcBorders>
              <w:top w:val="single" w:sz="12" w:space="0" w:color="000000"/>
              <w:left w:val="single" w:sz="2" w:space="0" w:color="000000"/>
              <w:bottom w:val="single" w:sz="6" w:space="0" w:color="000000"/>
              <w:right w:val="single" w:sz="12" w:space="0" w:color="000000"/>
            </w:tcBorders>
          </w:tcPr>
          <w:p w14:paraId="4BA6A2DA" w14:textId="77777777" w:rsidR="00A06E65" w:rsidRDefault="00A06E65" w:rsidP="00797AE9">
            <w:pPr>
              <w:spacing w:line="259" w:lineRule="auto"/>
            </w:pPr>
            <w:r>
              <w:t xml:space="preserve">Title of position </w:t>
            </w:r>
          </w:p>
        </w:tc>
      </w:tr>
      <w:tr w:rsidR="00A06E65" w14:paraId="670F5C57" w14:textId="77777777" w:rsidTr="00797AE9">
        <w:trPr>
          <w:trHeight w:val="418"/>
        </w:trPr>
        <w:tc>
          <w:tcPr>
            <w:tcW w:w="0" w:type="auto"/>
            <w:vMerge/>
            <w:tcBorders>
              <w:top w:val="nil"/>
              <w:left w:val="single" w:sz="12" w:space="0" w:color="000000"/>
              <w:bottom w:val="single" w:sz="12" w:space="0" w:color="000000"/>
              <w:right w:val="single" w:sz="2" w:space="0" w:color="000000"/>
            </w:tcBorders>
          </w:tcPr>
          <w:p w14:paraId="05A22F7F" w14:textId="77777777" w:rsidR="00A06E65" w:rsidRDefault="00A06E65" w:rsidP="00797AE9">
            <w:pPr>
              <w:spacing w:after="160" w:line="259" w:lineRule="auto"/>
            </w:pPr>
          </w:p>
        </w:tc>
        <w:tc>
          <w:tcPr>
            <w:tcW w:w="8620" w:type="dxa"/>
            <w:tcBorders>
              <w:top w:val="single" w:sz="6" w:space="0" w:color="000000"/>
              <w:left w:val="single" w:sz="2" w:space="0" w:color="000000"/>
              <w:bottom w:val="single" w:sz="12" w:space="0" w:color="000000"/>
              <w:right w:val="single" w:sz="12" w:space="0" w:color="000000"/>
            </w:tcBorders>
          </w:tcPr>
          <w:p w14:paraId="3A04D941" w14:textId="77777777" w:rsidR="00A06E65" w:rsidRDefault="00A06E65" w:rsidP="00797AE9">
            <w:pPr>
              <w:spacing w:line="259" w:lineRule="auto"/>
            </w:pPr>
            <w:r>
              <w:t xml:space="preserve">Name  </w:t>
            </w:r>
          </w:p>
        </w:tc>
      </w:tr>
      <w:tr w:rsidR="00A06E65" w14:paraId="0FF9A512" w14:textId="77777777" w:rsidTr="00797AE9">
        <w:trPr>
          <w:trHeight w:val="418"/>
        </w:trPr>
        <w:tc>
          <w:tcPr>
            <w:tcW w:w="742" w:type="dxa"/>
            <w:vMerge w:val="restart"/>
            <w:tcBorders>
              <w:top w:val="single" w:sz="12" w:space="0" w:color="000000"/>
              <w:left w:val="single" w:sz="12" w:space="0" w:color="000000"/>
              <w:bottom w:val="single" w:sz="12" w:space="0" w:color="000000"/>
              <w:right w:val="single" w:sz="2" w:space="0" w:color="000000"/>
            </w:tcBorders>
          </w:tcPr>
          <w:p w14:paraId="53566B9E" w14:textId="77777777" w:rsidR="00A06E65" w:rsidRDefault="00A06E65" w:rsidP="00797AE9">
            <w:pPr>
              <w:spacing w:after="112" w:line="259" w:lineRule="auto"/>
            </w:pPr>
            <w:r>
              <w:t xml:space="preserve">4. </w:t>
            </w:r>
          </w:p>
          <w:p w14:paraId="356B6976" w14:textId="77777777" w:rsidR="00A06E65" w:rsidRDefault="00A06E65" w:rsidP="00797AE9">
            <w:pPr>
              <w:spacing w:line="259" w:lineRule="auto"/>
            </w:pPr>
            <w:r>
              <w:t xml:space="preserve"> </w:t>
            </w:r>
          </w:p>
        </w:tc>
        <w:tc>
          <w:tcPr>
            <w:tcW w:w="8620" w:type="dxa"/>
            <w:tcBorders>
              <w:top w:val="single" w:sz="12" w:space="0" w:color="000000"/>
              <w:left w:val="single" w:sz="2" w:space="0" w:color="000000"/>
              <w:bottom w:val="single" w:sz="6" w:space="0" w:color="000000"/>
              <w:right w:val="single" w:sz="12" w:space="0" w:color="000000"/>
            </w:tcBorders>
          </w:tcPr>
          <w:p w14:paraId="74B99E45" w14:textId="77777777" w:rsidR="00A06E65" w:rsidRDefault="00A06E65" w:rsidP="00797AE9">
            <w:pPr>
              <w:spacing w:line="259" w:lineRule="auto"/>
            </w:pPr>
            <w:r>
              <w:t xml:space="preserve">Title of position </w:t>
            </w:r>
          </w:p>
        </w:tc>
      </w:tr>
      <w:tr w:rsidR="00A06E65" w14:paraId="5481A49A" w14:textId="77777777" w:rsidTr="00797AE9">
        <w:trPr>
          <w:trHeight w:val="420"/>
        </w:trPr>
        <w:tc>
          <w:tcPr>
            <w:tcW w:w="0" w:type="auto"/>
            <w:vMerge/>
            <w:tcBorders>
              <w:top w:val="nil"/>
              <w:left w:val="single" w:sz="12" w:space="0" w:color="000000"/>
              <w:bottom w:val="single" w:sz="12" w:space="0" w:color="000000"/>
              <w:right w:val="single" w:sz="2" w:space="0" w:color="000000"/>
            </w:tcBorders>
          </w:tcPr>
          <w:p w14:paraId="773E5B82" w14:textId="77777777" w:rsidR="00A06E65" w:rsidRDefault="00A06E65" w:rsidP="00797AE9">
            <w:pPr>
              <w:spacing w:after="160" w:line="259" w:lineRule="auto"/>
            </w:pPr>
          </w:p>
        </w:tc>
        <w:tc>
          <w:tcPr>
            <w:tcW w:w="8620" w:type="dxa"/>
            <w:tcBorders>
              <w:top w:val="single" w:sz="6" w:space="0" w:color="000000"/>
              <w:left w:val="single" w:sz="2" w:space="0" w:color="000000"/>
              <w:bottom w:val="single" w:sz="12" w:space="0" w:color="000000"/>
              <w:right w:val="single" w:sz="12" w:space="0" w:color="000000"/>
            </w:tcBorders>
          </w:tcPr>
          <w:p w14:paraId="2E497E5E" w14:textId="77777777" w:rsidR="00A06E65" w:rsidRDefault="00A06E65" w:rsidP="00797AE9">
            <w:pPr>
              <w:spacing w:line="259" w:lineRule="auto"/>
            </w:pPr>
            <w:r>
              <w:t xml:space="preserve">Name  </w:t>
            </w:r>
          </w:p>
        </w:tc>
      </w:tr>
      <w:tr w:rsidR="00A06E65" w14:paraId="42CF7FA4" w14:textId="77777777" w:rsidTr="00797AE9">
        <w:trPr>
          <w:trHeight w:val="418"/>
        </w:trPr>
        <w:tc>
          <w:tcPr>
            <w:tcW w:w="742" w:type="dxa"/>
            <w:vMerge w:val="restart"/>
            <w:tcBorders>
              <w:top w:val="single" w:sz="12" w:space="0" w:color="000000"/>
              <w:left w:val="single" w:sz="12" w:space="0" w:color="000000"/>
              <w:bottom w:val="single" w:sz="12" w:space="0" w:color="000000"/>
              <w:right w:val="single" w:sz="2" w:space="0" w:color="000000"/>
            </w:tcBorders>
          </w:tcPr>
          <w:p w14:paraId="0C949A97" w14:textId="77777777" w:rsidR="00A06E65" w:rsidRDefault="00A06E65" w:rsidP="00797AE9">
            <w:pPr>
              <w:spacing w:after="110" w:line="259" w:lineRule="auto"/>
            </w:pPr>
            <w:r>
              <w:t xml:space="preserve">5. </w:t>
            </w:r>
          </w:p>
          <w:p w14:paraId="3BFB42E3" w14:textId="77777777" w:rsidR="00A06E65" w:rsidRDefault="00A06E65" w:rsidP="00797AE9">
            <w:pPr>
              <w:spacing w:line="259" w:lineRule="auto"/>
            </w:pPr>
            <w:r>
              <w:t xml:space="preserve"> </w:t>
            </w:r>
          </w:p>
        </w:tc>
        <w:tc>
          <w:tcPr>
            <w:tcW w:w="8620" w:type="dxa"/>
            <w:tcBorders>
              <w:top w:val="single" w:sz="12" w:space="0" w:color="000000"/>
              <w:left w:val="single" w:sz="2" w:space="0" w:color="000000"/>
              <w:bottom w:val="single" w:sz="6" w:space="0" w:color="000000"/>
              <w:right w:val="single" w:sz="12" w:space="0" w:color="000000"/>
            </w:tcBorders>
          </w:tcPr>
          <w:p w14:paraId="3141C280" w14:textId="77777777" w:rsidR="00A06E65" w:rsidRDefault="00A06E65" w:rsidP="00797AE9">
            <w:pPr>
              <w:spacing w:line="259" w:lineRule="auto"/>
            </w:pPr>
            <w:r>
              <w:t xml:space="preserve">Title of position </w:t>
            </w:r>
          </w:p>
        </w:tc>
      </w:tr>
      <w:tr w:rsidR="00A06E65" w14:paraId="4D087800" w14:textId="77777777" w:rsidTr="00797AE9">
        <w:trPr>
          <w:trHeight w:val="418"/>
        </w:trPr>
        <w:tc>
          <w:tcPr>
            <w:tcW w:w="0" w:type="auto"/>
            <w:vMerge/>
            <w:tcBorders>
              <w:top w:val="nil"/>
              <w:left w:val="single" w:sz="12" w:space="0" w:color="000000"/>
              <w:bottom w:val="single" w:sz="12" w:space="0" w:color="000000"/>
              <w:right w:val="single" w:sz="2" w:space="0" w:color="000000"/>
            </w:tcBorders>
          </w:tcPr>
          <w:p w14:paraId="2D6099EF" w14:textId="77777777" w:rsidR="00A06E65" w:rsidRDefault="00A06E65" w:rsidP="00797AE9">
            <w:pPr>
              <w:spacing w:after="160" w:line="259" w:lineRule="auto"/>
            </w:pPr>
          </w:p>
        </w:tc>
        <w:tc>
          <w:tcPr>
            <w:tcW w:w="8620" w:type="dxa"/>
            <w:tcBorders>
              <w:top w:val="single" w:sz="6" w:space="0" w:color="000000"/>
              <w:left w:val="single" w:sz="2" w:space="0" w:color="000000"/>
              <w:bottom w:val="single" w:sz="12" w:space="0" w:color="000000"/>
              <w:right w:val="single" w:sz="12" w:space="0" w:color="000000"/>
            </w:tcBorders>
          </w:tcPr>
          <w:p w14:paraId="6DFE3A1E" w14:textId="77777777" w:rsidR="00A06E65" w:rsidRDefault="00A06E65" w:rsidP="00797AE9">
            <w:pPr>
              <w:spacing w:line="259" w:lineRule="auto"/>
            </w:pPr>
            <w:r>
              <w:t xml:space="preserve">Name  </w:t>
            </w:r>
          </w:p>
        </w:tc>
      </w:tr>
      <w:tr w:rsidR="00A06E65" w14:paraId="6A7A664F" w14:textId="77777777" w:rsidTr="00797AE9">
        <w:trPr>
          <w:trHeight w:val="420"/>
        </w:trPr>
        <w:tc>
          <w:tcPr>
            <w:tcW w:w="742" w:type="dxa"/>
            <w:vMerge w:val="restart"/>
            <w:tcBorders>
              <w:top w:val="single" w:sz="12" w:space="0" w:color="000000"/>
              <w:left w:val="single" w:sz="12" w:space="0" w:color="000000"/>
              <w:bottom w:val="single" w:sz="12" w:space="0" w:color="000000"/>
              <w:right w:val="single" w:sz="2" w:space="0" w:color="000000"/>
            </w:tcBorders>
          </w:tcPr>
          <w:p w14:paraId="58F06F71" w14:textId="77777777" w:rsidR="00A06E65" w:rsidRDefault="00A06E65" w:rsidP="00797AE9">
            <w:pPr>
              <w:spacing w:after="110" w:line="259" w:lineRule="auto"/>
            </w:pPr>
            <w:r>
              <w:t xml:space="preserve">6. </w:t>
            </w:r>
          </w:p>
          <w:p w14:paraId="1AF01AEB" w14:textId="77777777" w:rsidR="00A06E65" w:rsidRDefault="00A06E65" w:rsidP="00797AE9">
            <w:pPr>
              <w:spacing w:line="259" w:lineRule="auto"/>
            </w:pPr>
            <w:r>
              <w:t xml:space="preserve"> </w:t>
            </w:r>
          </w:p>
        </w:tc>
        <w:tc>
          <w:tcPr>
            <w:tcW w:w="8620" w:type="dxa"/>
            <w:tcBorders>
              <w:top w:val="single" w:sz="12" w:space="0" w:color="000000"/>
              <w:left w:val="single" w:sz="2" w:space="0" w:color="000000"/>
              <w:bottom w:val="single" w:sz="6" w:space="0" w:color="000000"/>
              <w:right w:val="single" w:sz="12" w:space="0" w:color="000000"/>
            </w:tcBorders>
          </w:tcPr>
          <w:p w14:paraId="08456D2F" w14:textId="77777777" w:rsidR="00A06E65" w:rsidRDefault="00A06E65" w:rsidP="00797AE9">
            <w:pPr>
              <w:spacing w:line="259" w:lineRule="auto"/>
            </w:pPr>
            <w:r>
              <w:t xml:space="preserve">Title of position </w:t>
            </w:r>
          </w:p>
        </w:tc>
      </w:tr>
      <w:tr w:rsidR="00A06E65" w14:paraId="4DE7D173" w14:textId="77777777" w:rsidTr="00797AE9">
        <w:trPr>
          <w:trHeight w:val="418"/>
        </w:trPr>
        <w:tc>
          <w:tcPr>
            <w:tcW w:w="0" w:type="auto"/>
            <w:vMerge/>
            <w:tcBorders>
              <w:top w:val="nil"/>
              <w:left w:val="single" w:sz="12" w:space="0" w:color="000000"/>
              <w:bottom w:val="single" w:sz="12" w:space="0" w:color="000000"/>
              <w:right w:val="single" w:sz="2" w:space="0" w:color="000000"/>
            </w:tcBorders>
          </w:tcPr>
          <w:p w14:paraId="74B3D46A" w14:textId="77777777" w:rsidR="00A06E65" w:rsidRDefault="00A06E65" w:rsidP="00797AE9">
            <w:pPr>
              <w:spacing w:after="160" w:line="259" w:lineRule="auto"/>
            </w:pPr>
          </w:p>
        </w:tc>
        <w:tc>
          <w:tcPr>
            <w:tcW w:w="8620" w:type="dxa"/>
            <w:tcBorders>
              <w:top w:val="single" w:sz="6" w:space="0" w:color="000000"/>
              <w:left w:val="single" w:sz="2" w:space="0" w:color="000000"/>
              <w:bottom w:val="single" w:sz="12" w:space="0" w:color="000000"/>
              <w:right w:val="single" w:sz="12" w:space="0" w:color="000000"/>
            </w:tcBorders>
          </w:tcPr>
          <w:p w14:paraId="31E8E00B" w14:textId="77777777" w:rsidR="00A06E65" w:rsidRDefault="00A06E65" w:rsidP="00797AE9">
            <w:pPr>
              <w:spacing w:line="259" w:lineRule="auto"/>
            </w:pPr>
            <w:r>
              <w:t xml:space="preserve">Name  </w:t>
            </w:r>
          </w:p>
        </w:tc>
      </w:tr>
      <w:tr w:rsidR="00A06E65" w14:paraId="02CF9F91" w14:textId="77777777" w:rsidTr="00797AE9">
        <w:trPr>
          <w:trHeight w:val="420"/>
        </w:trPr>
        <w:tc>
          <w:tcPr>
            <w:tcW w:w="742" w:type="dxa"/>
            <w:vMerge w:val="restart"/>
            <w:tcBorders>
              <w:top w:val="single" w:sz="12" w:space="0" w:color="000000"/>
              <w:left w:val="single" w:sz="12" w:space="0" w:color="000000"/>
              <w:bottom w:val="single" w:sz="12" w:space="0" w:color="000000"/>
              <w:right w:val="single" w:sz="2" w:space="0" w:color="000000"/>
            </w:tcBorders>
          </w:tcPr>
          <w:p w14:paraId="515AFF3E" w14:textId="77777777" w:rsidR="00A06E65" w:rsidRDefault="00A06E65" w:rsidP="00797AE9">
            <w:pPr>
              <w:spacing w:after="115" w:line="259" w:lineRule="auto"/>
            </w:pPr>
            <w:r>
              <w:t xml:space="preserve">etc. </w:t>
            </w:r>
          </w:p>
          <w:p w14:paraId="2AFEDEE4" w14:textId="77777777" w:rsidR="00A06E65" w:rsidRDefault="00A06E65" w:rsidP="00797AE9">
            <w:pPr>
              <w:spacing w:line="259" w:lineRule="auto"/>
            </w:pPr>
            <w:r>
              <w:rPr>
                <w:b/>
              </w:rPr>
              <w:t xml:space="preserve"> </w:t>
            </w:r>
          </w:p>
        </w:tc>
        <w:tc>
          <w:tcPr>
            <w:tcW w:w="8620" w:type="dxa"/>
            <w:tcBorders>
              <w:top w:val="single" w:sz="12" w:space="0" w:color="000000"/>
              <w:left w:val="single" w:sz="2" w:space="0" w:color="000000"/>
              <w:bottom w:val="single" w:sz="6" w:space="0" w:color="000000"/>
              <w:right w:val="single" w:sz="12" w:space="0" w:color="000000"/>
            </w:tcBorders>
          </w:tcPr>
          <w:p w14:paraId="0EB9A3DA" w14:textId="77777777" w:rsidR="00A06E65" w:rsidRDefault="00A06E65" w:rsidP="00797AE9">
            <w:pPr>
              <w:spacing w:line="259" w:lineRule="auto"/>
            </w:pPr>
            <w:r>
              <w:t xml:space="preserve">Title of position </w:t>
            </w:r>
          </w:p>
        </w:tc>
      </w:tr>
      <w:tr w:rsidR="00A06E65" w14:paraId="3146F9BB" w14:textId="77777777" w:rsidTr="00797AE9">
        <w:trPr>
          <w:trHeight w:val="418"/>
        </w:trPr>
        <w:tc>
          <w:tcPr>
            <w:tcW w:w="0" w:type="auto"/>
            <w:vMerge/>
            <w:tcBorders>
              <w:top w:val="nil"/>
              <w:left w:val="single" w:sz="12" w:space="0" w:color="000000"/>
              <w:bottom w:val="single" w:sz="12" w:space="0" w:color="000000"/>
              <w:right w:val="single" w:sz="2" w:space="0" w:color="000000"/>
            </w:tcBorders>
          </w:tcPr>
          <w:p w14:paraId="72292815" w14:textId="77777777" w:rsidR="00A06E65" w:rsidRDefault="00A06E65" w:rsidP="00797AE9">
            <w:pPr>
              <w:spacing w:after="160" w:line="259" w:lineRule="auto"/>
            </w:pPr>
          </w:p>
        </w:tc>
        <w:tc>
          <w:tcPr>
            <w:tcW w:w="8620" w:type="dxa"/>
            <w:tcBorders>
              <w:top w:val="single" w:sz="6" w:space="0" w:color="000000"/>
              <w:left w:val="single" w:sz="2" w:space="0" w:color="000000"/>
              <w:bottom w:val="single" w:sz="12" w:space="0" w:color="000000"/>
              <w:right w:val="single" w:sz="12" w:space="0" w:color="000000"/>
            </w:tcBorders>
          </w:tcPr>
          <w:p w14:paraId="2FF3A67E" w14:textId="77777777" w:rsidR="00A06E65" w:rsidRDefault="00A06E65" w:rsidP="00797AE9">
            <w:pPr>
              <w:spacing w:line="259" w:lineRule="auto"/>
            </w:pPr>
            <w:r>
              <w:t xml:space="preserve">Name </w:t>
            </w:r>
          </w:p>
        </w:tc>
      </w:tr>
    </w:tbl>
    <w:p w14:paraId="0AE73921" w14:textId="77777777" w:rsidR="00A06E65" w:rsidRDefault="00A06E65" w:rsidP="00A06E65">
      <w:pPr>
        <w:spacing w:after="0"/>
      </w:pPr>
      <w:r>
        <w:rPr>
          <w:rFonts w:ascii="Arial" w:eastAsia="Arial" w:hAnsi="Arial" w:cs="Arial"/>
          <w:sz w:val="20"/>
        </w:rPr>
        <w:t xml:space="preserve"> </w:t>
      </w:r>
    </w:p>
    <w:p w14:paraId="63875152" w14:textId="77777777" w:rsidR="00A06E65" w:rsidRDefault="00A06E65" w:rsidP="00A06E65">
      <w:pPr>
        <w:spacing w:after="0"/>
      </w:pPr>
      <w:r>
        <w:rPr>
          <w:rFonts w:ascii="Arial" w:eastAsia="Arial" w:hAnsi="Arial" w:cs="Arial"/>
          <w:sz w:val="20"/>
        </w:rPr>
        <w:t xml:space="preserve"> </w:t>
      </w:r>
    </w:p>
    <w:p w14:paraId="5947A8AE" w14:textId="77777777" w:rsidR="00A06E65" w:rsidRDefault="00A06E65" w:rsidP="00A06E65">
      <w:pPr>
        <w:pStyle w:val="Heading2"/>
        <w:ind w:left="-5" w:right="0"/>
        <w:jc w:val="left"/>
      </w:pPr>
      <w:r>
        <w:rPr>
          <w:sz w:val="28"/>
        </w:rPr>
        <w:t xml:space="preserve">Form – 2:  CV of Proposed Personnel   </w:t>
      </w:r>
    </w:p>
    <w:p w14:paraId="2D1EF8A6" w14:textId="77777777" w:rsidR="00A06E65" w:rsidRDefault="00A06E65" w:rsidP="00A06E65">
      <w:pPr>
        <w:spacing w:after="0"/>
      </w:pPr>
      <w:r>
        <w:rPr>
          <w:b/>
          <w:sz w:val="28"/>
        </w:rPr>
        <w:t xml:space="preserve"> </w:t>
      </w:r>
    </w:p>
    <w:p w14:paraId="1835BF31" w14:textId="77777777" w:rsidR="00A06E65" w:rsidRDefault="00A06E65" w:rsidP="00A06E65">
      <w:pPr>
        <w:ind w:left="19" w:right="2"/>
      </w:pPr>
      <w:r>
        <w:t xml:space="preserve">The Bidder shall provide all the information requested below. Fields with </w:t>
      </w:r>
      <w:proofErr w:type="spellStart"/>
      <w:r>
        <w:t>asterix</w:t>
      </w:r>
      <w:proofErr w:type="spellEnd"/>
      <w:r>
        <w:t xml:space="preserve"> (*) shall be used for evaluation. </w:t>
      </w:r>
    </w:p>
    <w:p w14:paraId="60F467D5" w14:textId="77777777" w:rsidR="00A06E65" w:rsidRDefault="00A06E65" w:rsidP="00A06E65">
      <w:pPr>
        <w:spacing w:after="0"/>
      </w:pPr>
      <w:r>
        <w:t xml:space="preserve"> </w:t>
      </w:r>
    </w:p>
    <w:p w14:paraId="1B403697" w14:textId="77777777" w:rsidR="00A06E65" w:rsidRDefault="00A06E65" w:rsidP="00A06E65">
      <w:pPr>
        <w:spacing w:after="0"/>
      </w:pPr>
      <w:r>
        <w:rPr>
          <w:rFonts w:ascii="Arial" w:eastAsia="Arial" w:hAnsi="Arial" w:cs="Arial"/>
          <w:b/>
          <w:sz w:val="20"/>
        </w:rPr>
        <w:t xml:space="preserve"> </w:t>
      </w:r>
    </w:p>
    <w:tbl>
      <w:tblPr>
        <w:tblStyle w:val="TableGrid"/>
        <w:tblW w:w="9362" w:type="dxa"/>
        <w:tblInd w:w="-29" w:type="dxa"/>
        <w:tblCellMar>
          <w:top w:w="9" w:type="dxa"/>
          <w:left w:w="72" w:type="dxa"/>
          <w:right w:w="115" w:type="dxa"/>
        </w:tblCellMar>
        <w:tblLook w:val="04A0" w:firstRow="1" w:lastRow="0" w:firstColumn="1" w:lastColumn="0" w:noHBand="0" w:noVBand="1"/>
      </w:tblPr>
      <w:tblGrid>
        <w:gridCol w:w="1483"/>
        <w:gridCol w:w="4079"/>
        <w:gridCol w:w="3800"/>
      </w:tblGrid>
      <w:tr w:rsidR="00A06E65" w14:paraId="4335EFE5" w14:textId="77777777" w:rsidTr="00797AE9">
        <w:trPr>
          <w:trHeight w:val="475"/>
        </w:trPr>
        <w:tc>
          <w:tcPr>
            <w:tcW w:w="1484" w:type="dxa"/>
            <w:tcBorders>
              <w:top w:val="single" w:sz="6" w:space="0" w:color="000000"/>
              <w:left w:val="single" w:sz="6" w:space="0" w:color="000000"/>
              <w:bottom w:val="single" w:sz="6" w:space="0" w:color="000000"/>
              <w:right w:val="nil"/>
            </w:tcBorders>
          </w:tcPr>
          <w:p w14:paraId="097AFB07" w14:textId="77777777" w:rsidR="00A06E65" w:rsidRDefault="00A06E65" w:rsidP="00797AE9">
            <w:pPr>
              <w:spacing w:line="259" w:lineRule="auto"/>
            </w:pPr>
            <w:r>
              <w:rPr>
                <w:rFonts w:ascii="Arial" w:eastAsia="Arial" w:hAnsi="Arial" w:cs="Arial"/>
                <w:b/>
                <w:sz w:val="20"/>
              </w:rPr>
              <w:t xml:space="preserve">Position* </w:t>
            </w:r>
          </w:p>
          <w:p w14:paraId="4DFCE98C" w14:textId="77777777" w:rsidR="00A06E65" w:rsidRDefault="00A06E65" w:rsidP="00797AE9">
            <w:pPr>
              <w:spacing w:line="259" w:lineRule="auto"/>
            </w:pPr>
            <w:r>
              <w:rPr>
                <w:rFonts w:ascii="Arial" w:eastAsia="Arial" w:hAnsi="Arial" w:cs="Arial"/>
                <w:b/>
                <w:sz w:val="20"/>
              </w:rPr>
              <w:t xml:space="preserve"> </w:t>
            </w:r>
          </w:p>
        </w:tc>
        <w:tc>
          <w:tcPr>
            <w:tcW w:w="4079" w:type="dxa"/>
            <w:tcBorders>
              <w:top w:val="single" w:sz="6" w:space="0" w:color="000000"/>
              <w:left w:val="nil"/>
              <w:bottom w:val="single" w:sz="6" w:space="0" w:color="000000"/>
              <w:right w:val="nil"/>
            </w:tcBorders>
          </w:tcPr>
          <w:p w14:paraId="7A988DED" w14:textId="77777777" w:rsidR="00A06E65" w:rsidRDefault="00A06E65" w:rsidP="00797AE9">
            <w:pPr>
              <w:spacing w:after="160" w:line="259" w:lineRule="auto"/>
            </w:pPr>
          </w:p>
        </w:tc>
        <w:tc>
          <w:tcPr>
            <w:tcW w:w="3800" w:type="dxa"/>
            <w:tcBorders>
              <w:top w:val="single" w:sz="6" w:space="0" w:color="000000"/>
              <w:left w:val="nil"/>
              <w:bottom w:val="single" w:sz="6" w:space="0" w:color="000000"/>
              <w:right w:val="single" w:sz="6" w:space="0" w:color="000000"/>
            </w:tcBorders>
          </w:tcPr>
          <w:p w14:paraId="4989B6C8" w14:textId="77777777" w:rsidR="00A06E65" w:rsidRDefault="00A06E65" w:rsidP="00797AE9">
            <w:pPr>
              <w:spacing w:after="160" w:line="259" w:lineRule="auto"/>
            </w:pPr>
          </w:p>
        </w:tc>
      </w:tr>
      <w:tr w:rsidR="00A06E65" w14:paraId="5CD3B369" w14:textId="77777777" w:rsidTr="00797AE9">
        <w:trPr>
          <w:trHeight w:val="475"/>
        </w:trPr>
        <w:tc>
          <w:tcPr>
            <w:tcW w:w="1484" w:type="dxa"/>
            <w:vMerge w:val="restart"/>
            <w:tcBorders>
              <w:top w:val="single" w:sz="6" w:space="0" w:color="000000"/>
              <w:left w:val="single" w:sz="6" w:space="0" w:color="000000"/>
              <w:bottom w:val="single" w:sz="6" w:space="0" w:color="000000"/>
              <w:right w:val="single" w:sz="6" w:space="0" w:color="000000"/>
            </w:tcBorders>
          </w:tcPr>
          <w:p w14:paraId="07410AD9" w14:textId="77777777" w:rsidR="00A06E65" w:rsidRDefault="00A06E65" w:rsidP="00797AE9">
            <w:pPr>
              <w:spacing w:after="14" w:line="241" w:lineRule="auto"/>
            </w:pPr>
            <w:r>
              <w:rPr>
                <w:rFonts w:ascii="Arial" w:eastAsia="Arial" w:hAnsi="Arial" w:cs="Arial"/>
                <w:b/>
                <w:sz w:val="20"/>
              </w:rPr>
              <w:lastRenderedPageBreak/>
              <w:t xml:space="preserve">Personnel information </w:t>
            </w:r>
          </w:p>
          <w:p w14:paraId="6549D476" w14:textId="77777777" w:rsidR="00A06E65" w:rsidRDefault="00A06E65" w:rsidP="00797AE9">
            <w:pPr>
              <w:spacing w:line="259" w:lineRule="auto"/>
            </w:pPr>
            <w:r>
              <w:rPr>
                <w:rFonts w:ascii="Arial" w:eastAsia="Arial" w:hAnsi="Arial" w:cs="Arial"/>
                <w:b/>
                <w:sz w:val="20"/>
              </w:rPr>
              <w:t xml:space="preserve"> </w:t>
            </w:r>
          </w:p>
        </w:tc>
        <w:tc>
          <w:tcPr>
            <w:tcW w:w="4079" w:type="dxa"/>
            <w:tcBorders>
              <w:top w:val="single" w:sz="6" w:space="0" w:color="000000"/>
              <w:left w:val="single" w:sz="6" w:space="0" w:color="000000"/>
              <w:bottom w:val="single" w:sz="6" w:space="0" w:color="000000"/>
              <w:right w:val="single" w:sz="6" w:space="0" w:color="000000"/>
            </w:tcBorders>
          </w:tcPr>
          <w:p w14:paraId="5C68A475" w14:textId="77777777" w:rsidR="00A06E65" w:rsidRDefault="00A06E65" w:rsidP="00797AE9">
            <w:pPr>
              <w:spacing w:line="259" w:lineRule="auto"/>
            </w:pPr>
            <w:r>
              <w:rPr>
                <w:rFonts w:ascii="Arial" w:eastAsia="Arial" w:hAnsi="Arial" w:cs="Arial"/>
                <w:b/>
                <w:sz w:val="20"/>
              </w:rPr>
              <w:t xml:space="preserve">Name * </w:t>
            </w:r>
          </w:p>
          <w:p w14:paraId="357A046E" w14:textId="77777777" w:rsidR="00A06E65" w:rsidRDefault="00A06E65" w:rsidP="00797AE9">
            <w:pPr>
              <w:spacing w:line="259" w:lineRule="auto"/>
            </w:pPr>
            <w:r>
              <w:rPr>
                <w:rFonts w:ascii="Arial" w:eastAsia="Arial" w:hAnsi="Arial" w:cs="Arial"/>
                <w:b/>
                <w:sz w:val="20"/>
              </w:rPr>
              <w:t xml:space="preserve"> </w:t>
            </w:r>
          </w:p>
        </w:tc>
        <w:tc>
          <w:tcPr>
            <w:tcW w:w="3800" w:type="dxa"/>
            <w:tcBorders>
              <w:top w:val="single" w:sz="6" w:space="0" w:color="000000"/>
              <w:left w:val="single" w:sz="6" w:space="0" w:color="000000"/>
              <w:bottom w:val="single" w:sz="6" w:space="0" w:color="000000"/>
              <w:right w:val="single" w:sz="6" w:space="0" w:color="000000"/>
            </w:tcBorders>
          </w:tcPr>
          <w:p w14:paraId="2508C754" w14:textId="77777777" w:rsidR="00A06E65" w:rsidRDefault="00A06E65" w:rsidP="00797AE9">
            <w:pPr>
              <w:spacing w:line="259" w:lineRule="auto"/>
            </w:pPr>
            <w:r>
              <w:rPr>
                <w:rFonts w:ascii="Arial" w:eastAsia="Arial" w:hAnsi="Arial" w:cs="Arial"/>
                <w:b/>
                <w:sz w:val="20"/>
              </w:rPr>
              <w:t xml:space="preserve">Date of birth </w:t>
            </w:r>
          </w:p>
        </w:tc>
      </w:tr>
      <w:tr w:rsidR="00A06E65" w14:paraId="437F47E9" w14:textId="77777777" w:rsidTr="00797AE9">
        <w:trPr>
          <w:trHeight w:val="476"/>
        </w:trPr>
        <w:tc>
          <w:tcPr>
            <w:tcW w:w="0" w:type="auto"/>
            <w:vMerge/>
            <w:tcBorders>
              <w:top w:val="nil"/>
              <w:left w:val="single" w:sz="6" w:space="0" w:color="000000"/>
              <w:bottom w:val="single" w:sz="6" w:space="0" w:color="000000"/>
              <w:right w:val="single" w:sz="6" w:space="0" w:color="000000"/>
            </w:tcBorders>
          </w:tcPr>
          <w:p w14:paraId="4096B170" w14:textId="77777777" w:rsidR="00A06E65" w:rsidRDefault="00A06E65" w:rsidP="00797AE9">
            <w:pPr>
              <w:spacing w:after="160" w:line="259" w:lineRule="auto"/>
            </w:pPr>
          </w:p>
        </w:tc>
        <w:tc>
          <w:tcPr>
            <w:tcW w:w="4079" w:type="dxa"/>
            <w:tcBorders>
              <w:top w:val="single" w:sz="6" w:space="0" w:color="000000"/>
              <w:left w:val="single" w:sz="6" w:space="0" w:color="000000"/>
              <w:bottom w:val="single" w:sz="6" w:space="0" w:color="000000"/>
              <w:right w:val="nil"/>
            </w:tcBorders>
          </w:tcPr>
          <w:p w14:paraId="7021FDE9" w14:textId="77777777" w:rsidR="00A06E65" w:rsidRDefault="00A06E65" w:rsidP="00797AE9">
            <w:pPr>
              <w:spacing w:line="259" w:lineRule="auto"/>
            </w:pPr>
            <w:r>
              <w:rPr>
                <w:rFonts w:ascii="Arial" w:eastAsia="Arial" w:hAnsi="Arial" w:cs="Arial"/>
                <w:b/>
                <w:sz w:val="20"/>
              </w:rPr>
              <w:t xml:space="preserve">Professional qualifications </w:t>
            </w:r>
          </w:p>
          <w:p w14:paraId="6316C6E2" w14:textId="77777777" w:rsidR="00A06E65" w:rsidRDefault="00A06E65" w:rsidP="00797AE9">
            <w:pPr>
              <w:spacing w:line="259" w:lineRule="auto"/>
            </w:pPr>
            <w:r>
              <w:rPr>
                <w:rFonts w:ascii="Arial" w:eastAsia="Arial" w:hAnsi="Arial" w:cs="Arial"/>
                <w:b/>
                <w:sz w:val="20"/>
              </w:rPr>
              <w:t xml:space="preserve"> </w:t>
            </w:r>
          </w:p>
        </w:tc>
        <w:tc>
          <w:tcPr>
            <w:tcW w:w="3800" w:type="dxa"/>
            <w:tcBorders>
              <w:top w:val="single" w:sz="6" w:space="0" w:color="000000"/>
              <w:left w:val="nil"/>
              <w:bottom w:val="single" w:sz="6" w:space="0" w:color="000000"/>
              <w:right w:val="single" w:sz="6" w:space="0" w:color="000000"/>
            </w:tcBorders>
          </w:tcPr>
          <w:p w14:paraId="7BD8B406" w14:textId="77777777" w:rsidR="00A06E65" w:rsidRDefault="00A06E65" w:rsidP="00797AE9">
            <w:pPr>
              <w:spacing w:after="160" w:line="259" w:lineRule="auto"/>
            </w:pPr>
          </w:p>
        </w:tc>
      </w:tr>
      <w:tr w:rsidR="00A06E65" w14:paraId="134BD543" w14:textId="77777777" w:rsidTr="00797AE9">
        <w:trPr>
          <w:trHeight w:val="475"/>
        </w:trPr>
        <w:tc>
          <w:tcPr>
            <w:tcW w:w="1484" w:type="dxa"/>
            <w:vMerge w:val="restart"/>
            <w:tcBorders>
              <w:top w:val="single" w:sz="6" w:space="0" w:color="000000"/>
              <w:left w:val="single" w:sz="6" w:space="0" w:color="000000"/>
              <w:bottom w:val="single" w:sz="6" w:space="0" w:color="000000"/>
              <w:right w:val="single" w:sz="6" w:space="0" w:color="000000"/>
            </w:tcBorders>
          </w:tcPr>
          <w:p w14:paraId="04F687B2" w14:textId="77777777" w:rsidR="00A06E65" w:rsidRDefault="00A06E65" w:rsidP="00797AE9">
            <w:pPr>
              <w:spacing w:after="14" w:line="241" w:lineRule="auto"/>
            </w:pPr>
            <w:r>
              <w:rPr>
                <w:rFonts w:ascii="Arial" w:eastAsia="Arial" w:hAnsi="Arial" w:cs="Arial"/>
                <w:b/>
                <w:sz w:val="20"/>
              </w:rPr>
              <w:t xml:space="preserve">Present employment </w:t>
            </w:r>
          </w:p>
          <w:p w14:paraId="00C0672C" w14:textId="77777777" w:rsidR="00A06E65" w:rsidRDefault="00A06E65" w:rsidP="00797AE9">
            <w:pPr>
              <w:spacing w:after="228" w:line="259" w:lineRule="auto"/>
            </w:pPr>
            <w:r>
              <w:rPr>
                <w:rFonts w:ascii="Arial" w:eastAsia="Arial" w:hAnsi="Arial" w:cs="Arial"/>
                <w:b/>
                <w:sz w:val="20"/>
              </w:rPr>
              <w:t xml:space="preserve"> </w:t>
            </w:r>
          </w:p>
          <w:p w14:paraId="7042BC9A" w14:textId="77777777" w:rsidR="00A06E65" w:rsidRDefault="00A06E65" w:rsidP="00797AE9">
            <w:pPr>
              <w:spacing w:after="228" w:line="259" w:lineRule="auto"/>
            </w:pPr>
            <w:r>
              <w:rPr>
                <w:rFonts w:ascii="Arial" w:eastAsia="Arial" w:hAnsi="Arial" w:cs="Arial"/>
                <w:b/>
                <w:sz w:val="20"/>
              </w:rPr>
              <w:t xml:space="preserve"> </w:t>
            </w:r>
          </w:p>
          <w:p w14:paraId="4B4A53EF" w14:textId="77777777" w:rsidR="00A06E65" w:rsidRDefault="00A06E65" w:rsidP="00797AE9">
            <w:pPr>
              <w:spacing w:after="225" w:line="259" w:lineRule="auto"/>
            </w:pPr>
            <w:r>
              <w:rPr>
                <w:rFonts w:ascii="Arial" w:eastAsia="Arial" w:hAnsi="Arial" w:cs="Arial"/>
                <w:b/>
                <w:sz w:val="20"/>
              </w:rPr>
              <w:t xml:space="preserve"> </w:t>
            </w:r>
          </w:p>
          <w:p w14:paraId="7D82E418" w14:textId="77777777" w:rsidR="00A06E65" w:rsidRDefault="00A06E65" w:rsidP="00797AE9">
            <w:pPr>
              <w:spacing w:line="259" w:lineRule="auto"/>
            </w:pPr>
            <w:r>
              <w:rPr>
                <w:rFonts w:ascii="Arial" w:eastAsia="Arial" w:hAnsi="Arial" w:cs="Arial"/>
                <w:b/>
                <w:sz w:val="20"/>
              </w:rPr>
              <w:t xml:space="preserve"> </w:t>
            </w:r>
          </w:p>
        </w:tc>
        <w:tc>
          <w:tcPr>
            <w:tcW w:w="4079" w:type="dxa"/>
            <w:tcBorders>
              <w:top w:val="single" w:sz="6" w:space="0" w:color="000000"/>
              <w:left w:val="single" w:sz="6" w:space="0" w:color="000000"/>
              <w:bottom w:val="single" w:sz="6" w:space="0" w:color="000000"/>
              <w:right w:val="nil"/>
            </w:tcBorders>
          </w:tcPr>
          <w:p w14:paraId="2175589E" w14:textId="77777777" w:rsidR="00A06E65" w:rsidRDefault="00A06E65" w:rsidP="00797AE9">
            <w:pPr>
              <w:spacing w:line="259" w:lineRule="auto"/>
            </w:pPr>
            <w:r>
              <w:rPr>
                <w:rFonts w:ascii="Arial" w:eastAsia="Arial" w:hAnsi="Arial" w:cs="Arial"/>
                <w:b/>
                <w:sz w:val="20"/>
              </w:rPr>
              <w:t xml:space="preserve">Name of </w:t>
            </w:r>
            <w:r>
              <w:rPr>
                <w:rFonts w:ascii="Arial" w:eastAsia="Arial" w:hAnsi="Arial" w:cs="Arial"/>
                <w:sz w:val="20"/>
              </w:rPr>
              <w:t>Employer</w:t>
            </w:r>
            <w:r>
              <w:rPr>
                <w:rFonts w:ascii="Arial" w:eastAsia="Arial" w:hAnsi="Arial" w:cs="Arial"/>
                <w:b/>
                <w:sz w:val="20"/>
              </w:rPr>
              <w:t xml:space="preserve"> </w:t>
            </w:r>
          </w:p>
          <w:p w14:paraId="2DD56E74" w14:textId="77777777" w:rsidR="00A06E65" w:rsidRDefault="00A06E65" w:rsidP="00797AE9">
            <w:pPr>
              <w:spacing w:line="259" w:lineRule="auto"/>
            </w:pPr>
            <w:r>
              <w:rPr>
                <w:rFonts w:ascii="Arial" w:eastAsia="Arial" w:hAnsi="Arial" w:cs="Arial"/>
                <w:b/>
                <w:sz w:val="20"/>
              </w:rPr>
              <w:t xml:space="preserve"> </w:t>
            </w:r>
          </w:p>
        </w:tc>
        <w:tc>
          <w:tcPr>
            <w:tcW w:w="3800" w:type="dxa"/>
            <w:tcBorders>
              <w:top w:val="single" w:sz="6" w:space="0" w:color="000000"/>
              <w:left w:val="nil"/>
              <w:bottom w:val="single" w:sz="6" w:space="0" w:color="000000"/>
              <w:right w:val="single" w:sz="6" w:space="0" w:color="000000"/>
            </w:tcBorders>
          </w:tcPr>
          <w:p w14:paraId="6FFB35CC" w14:textId="77777777" w:rsidR="00A06E65" w:rsidRDefault="00A06E65" w:rsidP="00797AE9">
            <w:pPr>
              <w:spacing w:after="160" w:line="259" w:lineRule="auto"/>
            </w:pPr>
          </w:p>
        </w:tc>
      </w:tr>
      <w:tr w:rsidR="00A06E65" w14:paraId="3B20F901" w14:textId="77777777" w:rsidTr="00797AE9">
        <w:trPr>
          <w:trHeight w:val="473"/>
        </w:trPr>
        <w:tc>
          <w:tcPr>
            <w:tcW w:w="0" w:type="auto"/>
            <w:vMerge/>
            <w:tcBorders>
              <w:top w:val="nil"/>
              <w:left w:val="single" w:sz="6" w:space="0" w:color="000000"/>
              <w:bottom w:val="nil"/>
              <w:right w:val="single" w:sz="6" w:space="0" w:color="000000"/>
            </w:tcBorders>
          </w:tcPr>
          <w:p w14:paraId="5F413272" w14:textId="77777777" w:rsidR="00A06E65" w:rsidRDefault="00A06E65" w:rsidP="00797AE9">
            <w:pPr>
              <w:spacing w:after="160" w:line="259" w:lineRule="auto"/>
            </w:pPr>
          </w:p>
        </w:tc>
        <w:tc>
          <w:tcPr>
            <w:tcW w:w="4079" w:type="dxa"/>
            <w:tcBorders>
              <w:top w:val="single" w:sz="6" w:space="0" w:color="000000"/>
              <w:left w:val="single" w:sz="6" w:space="0" w:color="000000"/>
              <w:bottom w:val="single" w:sz="6" w:space="0" w:color="000000"/>
              <w:right w:val="nil"/>
            </w:tcBorders>
          </w:tcPr>
          <w:p w14:paraId="633927B6" w14:textId="77777777" w:rsidR="00A06E65" w:rsidRDefault="00A06E65" w:rsidP="00797AE9">
            <w:pPr>
              <w:spacing w:line="259" w:lineRule="auto"/>
            </w:pPr>
            <w:r>
              <w:rPr>
                <w:rFonts w:ascii="Arial" w:eastAsia="Arial" w:hAnsi="Arial" w:cs="Arial"/>
                <w:b/>
                <w:sz w:val="20"/>
              </w:rPr>
              <w:t xml:space="preserve">Address of </w:t>
            </w:r>
            <w:r>
              <w:rPr>
                <w:rFonts w:ascii="Arial" w:eastAsia="Arial" w:hAnsi="Arial" w:cs="Arial"/>
                <w:sz w:val="20"/>
              </w:rPr>
              <w:t>Employer</w:t>
            </w:r>
            <w:r>
              <w:rPr>
                <w:rFonts w:ascii="Arial" w:eastAsia="Arial" w:hAnsi="Arial" w:cs="Arial"/>
                <w:b/>
                <w:sz w:val="20"/>
              </w:rPr>
              <w:t xml:space="preserve"> </w:t>
            </w:r>
          </w:p>
          <w:p w14:paraId="22B56B54" w14:textId="77777777" w:rsidR="00A06E65" w:rsidRDefault="00A06E65" w:rsidP="00797AE9">
            <w:pPr>
              <w:spacing w:line="259" w:lineRule="auto"/>
            </w:pPr>
            <w:r>
              <w:rPr>
                <w:rFonts w:ascii="Arial" w:eastAsia="Arial" w:hAnsi="Arial" w:cs="Arial"/>
                <w:b/>
                <w:sz w:val="20"/>
              </w:rPr>
              <w:t xml:space="preserve"> </w:t>
            </w:r>
          </w:p>
        </w:tc>
        <w:tc>
          <w:tcPr>
            <w:tcW w:w="3800" w:type="dxa"/>
            <w:tcBorders>
              <w:top w:val="single" w:sz="6" w:space="0" w:color="000000"/>
              <w:left w:val="nil"/>
              <w:bottom w:val="single" w:sz="6" w:space="0" w:color="000000"/>
              <w:right w:val="single" w:sz="6" w:space="0" w:color="000000"/>
            </w:tcBorders>
          </w:tcPr>
          <w:p w14:paraId="24E332CF" w14:textId="77777777" w:rsidR="00A06E65" w:rsidRDefault="00A06E65" w:rsidP="00797AE9">
            <w:pPr>
              <w:spacing w:after="160" w:line="259" w:lineRule="auto"/>
            </w:pPr>
          </w:p>
        </w:tc>
      </w:tr>
      <w:tr w:rsidR="00A06E65" w14:paraId="752B2752" w14:textId="77777777" w:rsidTr="00797AE9">
        <w:trPr>
          <w:trHeight w:val="475"/>
        </w:trPr>
        <w:tc>
          <w:tcPr>
            <w:tcW w:w="0" w:type="auto"/>
            <w:vMerge/>
            <w:tcBorders>
              <w:top w:val="nil"/>
              <w:left w:val="single" w:sz="6" w:space="0" w:color="000000"/>
              <w:bottom w:val="nil"/>
              <w:right w:val="single" w:sz="6" w:space="0" w:color="000000"/>
            </w:tcBorders>
          </w:tcPr>
          <w:p w14:paraId="7AFD71FA" w14:textId="77777777" w:rsidR="00A06E65" w:rsidRDefault="00A06E65" w:rsidP="00797AE9">
            <w:pPr>
              <w:spacing w:after="160" w:line="259" w:lineRule="auto"/>
            </w:pPr>
          </w:p>
        </w:tc>
        <w:tc>
          <w:tcPr>
            <w:tcW w:w="4079" w:type="dxa"/>
            <w:tcBorders>
              <w:top w:val="single" w:sz="6" w:space="0" w:color="000000"/>
              <w:left w:val="single" w:sz="6" w:space="0" w:color="000000"/>
              <w:bottom w:val="single" w:sz="6" w:space="0" w:color="000000"/>
              <w:right w:val="single" w:sz="6" w:space="0" w:color="000000"/>
            </w:tcBorders>
          </w:tcPr>
          <w:p w14:paraId="680A831F" w14:textId="77777777" w:rsidR="00A06E65" w:rsidRDefault="00A06E65" w:rsidP="00797AE9">
            <w:pPr>
              <w:spacing w:line="259" w:lineRule="auto"/>
            </w:pPr>
            <w:r>
              <w:rPr>
                <w:rFonts w:ascii="Arial" w:eastAsia="Arial" w:hAnsi="Arial" w:cs="Arial"/>
                <w:b/>
                <w:sz w:val="20"/>
              </w:rPr>
              <w:t xml:space="preserve">Telephone </w:t>
            </w:r>
          </w:p>
          <w:p w14:paraId="76552D7A" w14:textId="77777777" w:rsidR="00A06E65" w:rsidRDefault="00A06E65" w:rsidP="00797AE9">
            <w:pPr>
              <w:spacing w:line="259" w:lineRule="auto"/>
            </w:pPr>
            <w:r>
              <w:rPr>
                <w:rFonts w:ascii="Arial" w:eastAsia="Arial" w:hAnsi="Arial" w:cs="Arial"/>
                <w:b/>
                <w:sz w:val="20"/>
              </w:rPr>
              <w:t xml:space="preserve"> </w:t>
            </w:r>
          </w:p>
        </w:tc>
        <w:tc>
          <w:tcPr>
            <w:tcW w:w="3800" w:type="dxa"/>
            <w:tcBorders>
              <w:top w:val="single" w:sz="6" w:space="0" w:color="000000"/>
              <w:left w:val="single" w:sz="6" w:space="0" w:color="000000"/>
              <w:bottom w:val="single" w:sz="6" w:space="0" w:color="000000"/>
              <w:right w:val="single" w:sz="6" w:space="0" w:color="000000"/>
            </w:tcBorders>
          </w:tcPr>
          <w:p w14:paraId="3CBE8CC5" w14:textId="77777777" w:rsidR="00A06E65" w:rsidRDefault="00A06E65" w:rsidP="00797AE9">
            <w:pPr>
              <w:spacing w:line="259" w:lineRule="auto"/>
            </w:pPr>
            <w:r>
              <w:rPr>
                <w:rFonts w:ascii="Arial" w:eastAsia="Arial" w:hAnsi="Arial" w:cs="Arial"/>
                <w:b/>
                <w:sz w:val="20"/>
              </w:rPr>
              <w:t xml:space="preserve">Contact (manager / personnel officer) </w:t>
            </w:r>
          </w:p>
        </w:tc>
      </w:tr>
      <w:tr w:rsidR="00A06E65" w14:paraId="1A3CE9C5" w14:textId="77777777" w:rsidTr="00797AE9">
        <w:trPr>
          <w:trHeight w:val="475"/>
        </w:trPr>
        <w:tc>
          <w:tcPr>
            <w:tcW w:w="0" w:type="auto"/>
            <w:vMerge/>
            <w:tcBorders>
              <w:top w:val="nil"/>
              <w:left w:val="single" w:sz="6" w:space="0" w:color="000000"/>
              <w:bottom w:val="nil"/>
              <w:right w:val="single" w:sz="6" w:space="0" w:color="000000"/>
            </w:tcBorders>
          </w:tcPr>
          <w:p w14:paraId="1390791E" w14:textId="77777777" w:rsidR="00A06E65" w:rsidRDefault="00A06E65" w:rsidP="00797AE9">
            <w:pPr>
              <w:spacing w:after="160" w:line="259" w:lineRule="auto"/>
            </w:pPr>
          </w:p>
        </w:tc>
        <w:tc>
          <w:tcPr>
            <w:tcW w:w="4079" w:type="dxa"/>
            <w:tcBorders>
              <w:top w:val="single" w:sz="6" w:space="0" w:color="000000"/>
              <w:left w:val="single" w:sz="6" w:space="0" w:color="000000"/>
              <w:bottom w:val="single" w:sz="6" w:space="0" w:color="000000"/>
              <w:right w:val="single" w:sz="6" w:space="0" w:color="000000"/>
            </w:tcBorders>
          </w:tcPr>
          <w:p w14:paraId="28831EFC" w14:textId="77777777" w:rsidR="00A06E65" w:rsidRDefault="00A06E65" w:rsidP="00797AE9">
            <w:pPr>
              <w:spacing w:line="259" w:lineRule="auto"/>
            </w:pPr>
            <w:r>
              <w:rPr>
                <w:rFonts w:ascii="Arial" w:eastAsia="Arial" w:hAnsi="Arial" w:cs="Arial"/>
                <w:b/>
                <w:sz w:val="20"/>
              </w:rPr>
              <w:t xml:space="preserve">Fax </w:t>
            </w:r>
          </w:p>
          <w:p w14:paraId="49486E08" w14:textId="77777777" w:rsidR="00A06E65" w:rsidRDefault="00A06E65" w:rsidP="00797AE9">
            <w:pPr>
              <w:spacing w:line="259" w:lineRule="auto"/>
            </w:pPr>
            <w:r>
              <w:rPr>
                <w:rFonts w:ascii="Arial" w:eastAsia="Arial" w:hAnsi="Arial" w:cs="Arial"/>
                <w:b/>
                <w:sz w:val="20"/>
              </w:rPr>
              <w:t xml:space="preserve"> </w:t>
            </w:r>
          </w:p>
        </w:tc>
        <w:tc>
          <w:tcPr>
            <w:tcW w:w="3800" w:type="dxa"/>
            <w:tcBorders>
              <w:top w:val="single" w:sz="6" w:space="0" w:color="000000"/>
              <w:left w:val="single" w:sz="6" w:space="0" w:color="000000"/>
              <w:bottom w:val="single" w:sz="6" w:space="0" w:color="000000"/>
              <w:right w:val="single" w:sz="6" w:space="0" w:color="000000"/>
            </w:tcBorders>
          </w:tcPr>
          <w:p w14:paraId="7AB2037E" w14:textId="77777777" w:rsidR="00A06E65" w:rsidRDefault="00A06E65" w:rsidP="00797AE9">
            <w:pPr>
              <w:spacing w:line="259" w:lineRule="auto"/>
            </w:pPr>
            <w:r>
              <w:rPr>
                <w:rFonts w:ascii="Arial" w:eastAsia="Arial" w:hAnsi="Arial" w:cs="Arial"/>
                <w:b/>
                <w:sz w:val="20"/>
              </w:rPr>
              <w:t xml:space="preserve">E-mail </w:t>
            </w:r>
          </w:p>
        </w:tc>
      </w:tr>
      <w:tr w:rsidR="00A06E65" w14:paraId="397AFE71" w14:textId="77777777" w:rsidTr="00797AE9">
        <w:trPr>
          <w:trHeight w:val="475"/>
        </w:trPr>
        <w:tc>
          <w:tcPr>
            <w:tcW w:w="0" w:type="auto"/>
            <w:vMerge/>
            <w:tcBorders>
              <w:top w:val="nil"/>
              <w:left w:val="single" w:sz="6" w:space="0" w:color="000000"/>
              <w:bottom w:val="single" w:sz="6" w:space="0" w:color="000000"/>
              <w:right w:val="single" w:sz="6" w:space="0" w:color="000000"/>
            </w:tcBorders>
          </w:tcPr>
          <w:p w14:paraId="2DE0DABF" w14:textId="77777777" w:rsidR="00A06E65" w:rsidRDefault="00A06E65" w:rsidP="00797AE9">
            <w:pPr>
              <w:spacing w:after="160" w:line="259" w:lineRule="auto"/>
            </w:pPr>
          </w:p>
        </w:tc>
        <w:tc>
          <w:tcPr>
            <w:tcW w:w="4079" w:type="dxa"/>
            <w:tcBorders>
              <w:top w:val="single" w:sz="6" w:space="0" w:color="000000"/>
              <w:left w:val="single" w:sz="6" w:space="0" w:color="000000"/>
              <w:bottom w:val="single" w:sz="6" w:space="0" w:color="000000"/>
              <w:right w:val="single" w:sz="6" w:space="0" w:color="000000"/>
            </w:tcBorders>
          </w:tcPr>
          <w:p w14:paraId="2634A35C" w14:textId="77777777" w:rsidR="00A06E65" w:rsidRDefault="00A06E65" w:rsidP="00797AE9">
            <w:pPr>
              <w:spacing w:line="259" w:lineRule="auto"/>
            </w:pPr>
            <w:r>
              <w:rPr>
                <w:rFonts w:ascii="Arial" w:eastAsia="Arial" w:hAnsi="Arial" w:cs="Arial"/>
                <w:b/>
                <w:sz w:val="20"/>
              </w:rPr>
              <w:t xml:space="preserve">Job title </w:t>
            </w:r>
          </w:p>
          <w:p w14:paraId="4C6BCF52" w14:textId="77777777" w:rsidR="00A06E65" w:rsidRDefault="00A06E65" w:rsidP="00797AE9">
            <w:pPr>
              <w:spacing w:line="259" w:lineRule="auto"/>
            </w:pPr>
            <w:r>
              <w:rPr>
                <w:rFonts w:ascii="Arial" w:eastAsia="Arial" w:hAnsi="Arial" w:cs="Arial"/>
                <w:b/>
                <w:sz w:val="20"/>
              </w:rPr>
              <w:t xml:space="preserve"> </w:t>
            </w:r>
          </w:p>
        </w:tc>
        <w:tc>
          <w:tcPr>
            <w:tcW w:w="3800" w:type="dxa"/>
            <w:tcBorders>
              <w:top w:val="single" w:sz="6" w:space="0" w:color="000000"/>
              <w:left w:val="single" w:sz="6" w:space="0" w:color="000000"/>
              <w:bottom w:val="single" w:sz="6" w:space="0" w:color="000000"/>
              <w:right w:val="single" w:sz="6" w:space="0" w:color="000000"/>
            </w:tcBorders>
          </w:tcPr>
          <w:p w14:paraId="5EFD60E4" w14:textId="77777777" w:rsidR="00A06E65" w:rsidRDefault="00A06E65" w:rsidP="00797AE9">
            <w:pPr>
              <w:spacing w:line="259" w:lineRule="auto"/>
            </w:pPr>
            <w:r>
              <w:rPr>
                <w:rFonts w:ascii="Arial" w:eastAsia="Arial" w:hAnsi="Arial" w:cs="Arial"/>
                <w:b/>
                <w:sz w:val="20"/>
              </w:rPr>
              <w:t xml:space="preserve">Years with present </w:t>
            </w:r>
            <w:r>
              <w:rPr>
                <w:rFonts w:ascii="Arial" w:eastAsia="Arial" w:hAnsi="Arial" w:cs="Arial"/>
                <w:sz w:val="20"/>
              </w:rPr>
              <w:t>Employer</w:t>
            </w:r>
            <w:r>
              <w:rPr>
                <w:rFonts w:ascii="Arial" w:eastAsia="Arial" w:hAnsi="Arial" w:cs="Arial"/>
                <w:b/>
                <w:sz w:val="20"/>
              </w:rPr>
              <w:t xml:space="preserve"> </w:t>
            </w:r>
          </w:p>
        </w:tc>
      </w:tr>
    </w:tbl>
    <w:p w14:paraId="3E80194E" w14:textId="77777777" w:rsidR="00A06E65" w:rsidRDefault="00A06E65" w:rsidP="00A06E65">
      <w:pPr>
        <w:spacing w:after="0"/>
      </w:pPr>
      <w:r>
        <w:rPr>
          <w:rFonts w:ascii="Arial" w:eastAsia="Arial" w:hAnsi="Arial" w:cs="Arial"/>
          <w:i/>
          <w:sz w:val="20"/>
        </w:rPr>
        <w:t xml:space="preserve"> </w:t>
      </w:r>
    </w:p>
    <w:p w14:paraId="5357A086" w14:textId="77777777" w:rsidR="00A06E65" w:rsidRDefault="00A06E65" w:rsidP="00A06E65">
      <w:pPr>
        <w:spacing w:after="0"/>
      </w:pPr>
      <w:r>
        <w:rPr>
          <w:rFonts w:ascii="Arial" w:eastAsia="Arial" w:hAnsi="Arial" w:cs="Arial"/>
          <w:sz w:val="20"/>
        </w:rPr>
        <w:t xml:space="preserve"> </w:t>
      </w:r>
    </w:p>
    <w:p w14:paraId="63B610B1" w14:textId="77777777" w:rsidR="00A06E65" w:rsidRDefault="00A06E65" w:rsidP="00A06E65">
      <w:pPr>
        <w:spacing w:after="4" w:line="251" w:lineRule="auto"/>
        <w:ind w:left="-5"/>
      </w:pPr>
      <w:r>
        <w:rPr>
          <w:rFonts w:ascii="Arial" w:eastAsia="Arial" w:hAnsi="Arial" w:cs="Arial"/>
          <w:sz w:val="20"/>
        </w:rPr>
        <w:t xml:space="preserve">Summarize professional experience in reverse chronological order. Indicate particular technical and managerial experience relevant to the project. </w:t>
      </w:r>
    </w:p>
    <w:p w14:paraId="5AAB323D" w14:textId="77777777" w:rsidR="00A06E65" w:rsidRDefault="00A06E65" w:rsidP="00A06E65">
      <w:pPr>
        <w:spacing w:after="0"/>
      </w:pPr>
      <w:r>
        <w:rPr>
          <w:rFonts w:ascii="Arial" w:eastAsia="Arial" w:hAnsi="Arial" w:cs="Arial"/>
          <w:sz w:val="20"/>
        </w:rPr>
        <w:t xml:space="preserve"> </w:t>
      </w:r>
    </w:p>
    <w:tbl>
      <w:tblPr>
        <w:tblStyle w:val="TableGrid"/>
        <w:tblW w:w="9362" w:type="dxa"/>
        <w:tblInd w:w="-29" w:type="dxa"/>
        <w:tblCellMar>
          <w:top w:w="9" w:type="dxa"/>
          <w:left w:w="70" w:type="dxa"/>
          <w:right w:w="115" w:type="dxa"/>
        </w:tblCellMar>
        <w:tblLook w:val="04A0" w:firstRow="1" w:lastRow="0" w:firstColumn="1" w:lastColumn="0" w:noHBand="0" w:noVBand="1"/>
      </w:tblPr>
      <w:tblGrid>
        <w:gridCol w:w="1114"/>
        <w:gridCol w:w="1111"/>
        <w:gridCol w:w="7137"/>
      </w:tblGrid>
      <w:tr w:rsidR="00A06E65" w14:paraId="368F864B" w14:textId="77777777" w:rsidTr="00797AE9">
        <w:trPr>
          <w:trHeight w:val="473"/>
        </w:trPr>
        <w:tc>
          <w:tcPr>
            <w:tcW w:w="1114" w:type="dxa"/>
            <w:tcBorders>
              <w:top w:val="single" w:sz="6" w:space="0" w:color="000000"/>
              <w:left w:val="single" w:sz="6" w:space="0" w:color="000000"/>
              <w:bottom w:val="single" w:sz="6" w:space="0" w:color="000000"/>
              <w:right w:val="single" w:sz="6" w:space="0" w:color="000000"/>
            </w:tcBorders>
          </w:tcPr>
          <w:p w14:paraId="74B32320" w14:textId="77777777" w:rsidR="00A06E65" w:rsidRDefault="00A06E65" w:rsidP="00797AE9">
            <w:pPr>
              <w:spacing w:line="259" w:lineRule="auto"/>
              <w:ind w:left="2"/>
            </w:pPr>
            <w:r>
              <w:rPr>
                <w:rFonts w:ascii="Arial" w:eastAsia="Arial" w:hAnsi="Arial" w:cs="Arial"/>
                <w:sz w:val="20"/>
              </w:rPr>
              <w:t xml:space="preserve">From* </w:t>
            </w:r>
          </w:p>
        </w:tc>
        <w:tc>
          <w:tcPr>
            <w:tcW w:w="1111" w:type="dxa"/>
            <w:tcBorders>
              <w:top w:val="single" w:sz="6" w:space="0" w:color="000000"/>
              <w:left w:val="single" w:sz="6" w:space="0" w:color="000000"/>
              <w:bottom w:val="single" w:sz="6" w:space="0" w:color="000000"/>
              <w:right w:val="single" w:sz="6" w:space="0" w:color="000000"/>
            </w:tcBorders>
          </w:tcPr>
          <w:p w14:paraId="17578215" w14:textId="77777777" w:rsidR="00A06E65" w:rsidRDefault="00A06E65" w:rsidP="00797AE9">
            <w:pPr>
              <w:spacing w:line="259" w:lineRule="auto"/>
            </w:pPr>
            <w:r>
              <w:rPr>
                <w:rFonts w:ascii="Arial" w:eastAsia="Arial" w:hAnsi="Arial" w:cs="Arial"/>
                <w:sz w:val="20"/>
              </w:rPr>
              <w:t xml:space="preserve">To* </w:t>
            </w:r>
          </w:p>
        </w:tc>
        <w:tc>
          <w:tcPr>
            <w:tcW w:w="7137" w:type="dxa"/>
            <w:tcBorders>
              <w:top w:val="single" w:sz="6" w:space="0" w:color="000000"/>
              <w:left w:val="single" w:sz="6" w:space="0" w:color="000000"/>
              <w:bottom w:val="single" w:sz="6" w:space="0" w:color="000000"/>
              <w:right w:val="single" w:sz="6" w:space="0" w:color="000000"/>
            </w:tcBorders>
          </w:tcPr>
          <w:p w14:paraId="1326120F" w14:textId="77777777" w:rsidR="00A06E65" w:rsidRDefault="00A06E65" w:rsidP="00797AE9">
            <w:pPr>
              <w:spacing w:line="259" w:lineRule="auto"/>
              <w:ind w:left="2"/>
            </w:pPr>
            <w:r>
              <w:rPr>
                <w:rFonts w:ascii="Arial" w:eastAsia="Arial" w:hAnsi="Arial" w:cs="Arial"/>
                <w:sz w:val="20"/>
              </w:rPr>
              <w:t xml:space="preserve">Company, </w:t>
            </w:r>
            <w:proofErr w:type="gramStart"/>
            <w:r>
              <w:rPr>
                <w:rFonts w:ascii="Arial" w:eastAsia="Arial" w:hAnsi="Arial" w:cs="Arial"/>
                <w:sz w:val="20"/>
              </w:rPr>
              <w:t>Project ,</w:t>
            </w:r>
            <w:proofErr w:type="gramEnd"/>
            <w:r>
              <w:rPr>
                <w:rFonts w:ascii="Arial" w:eastAsia="Arial" w:hAnsi="Arial" w:cs="Arial"/>
                <w:sz w:val="20"/>
              </w:rPr>
              <w:t xml:space="preserve"> Position, and Relevant </w:t>
            </w:r>
            <w:proofErr w:type="gramStart"/>
            <w:r>
              <w:rPr>
                <w:rFonts w:ascii="Arial" w:eastAsia="Arial" w:hAnsi="Arial" w:cs="Arial"/>
                <w:sz w:val="20"/>
              </w:rPr>
              <w:t>Technical  and</w:t>
            </w:r>
            <w:proofErr w:type="gramEnd"/>
            <w:r>
              <w:rPr>
                <w:rFonts w:ascii="Arial" w:eastAsia="Arial" w:hAnsi="Arial" w:cs="Arial"/>
                <w:sz w:val="20"/>
              </w:rPr>
              <w:t xml:space="preserve"> Management Experience* </w:t>
            </w:r>
          </w:p>
        </w:tc>
      </w:tr>
      <w:tr w:rsidR="00A06E65" w14:paraId="6F65D04F" w14:textId="77777777" w:rsidTr="00797AE9">
        <w:trPr>
          <w:trHeight w:val="242"/>
        </w:trPr>
        <w:tc>
          <w:tcPr>
            <w:tcW w:w="1114" w:type="dxa"/>
            <w:tcBorders>
              <w:top w:val="single" w:sz="6" w:space="0" w:color="000000"/>
              <w:left w:val="single" w:sz="6" w:space="0" w:color="000000"/>
              <w:bottom w:val="dashed" w:sz="4" w:space="0" w:color="000000"/>
              <w:right w:val="single" w:sz="6" w:space="0" w:color="000000"/>
            </w:tcBorders>
          </w:tcPr>
          <w:p w14:paraId="3B1FB19B" w14:textId="77777777" w:rsidR="00A06E65" w:rsidRDefault="00A06E65" w:rsidP="00797AE9">
            <w:pPr>
              <w:spacing w:line="259" w:lineRule="auto"/>
              <w:ind w:left="2"/>
            </w:pPr>
            <w:r>
              <w:rPr>
                <w:rFonts w:ascii="Arial" w:eastAsia="Arial" w:hAnsi="Arial" w:cs="Arial"/>
                <w:i/>
                <w:sz w:val="20"/>
              </w:rPr>
              <w:t xml:space="preserve"> </w:t>
            </w:r>
          </w:p>
        </w:tc>
        <w:tc>
          <w:tcPr>
            <w:tcW w:w="1111" w:type="dxa"/>
            <w:tcBorders>
              <w:top w:val="single" w:sz="6" w:space="0" w:color="000000"/>
              <w:left w:val="single" w:sz="6" w:space="0" w:color="000000"/>
              <w:bottom w:val="dashed" w:sz="4" w:space="0" w:color="000000"/>
              <w:right w:val="single" w:sz="6" w:space="0" w:color="000000"/>
            </w:tcBorders>
          </w:tcPr>
          <w:p w14:paraId="49ED504A" w14:textId="77777777" w:rsidR="00A06E65" w:rsidRDefault="00A06E65" w:rsidP="00797AE9">
            <w:pPr>
              <w:spacing w:line="259" w:lineRule="auto"/>
            </w:pPr>
            <w:r>
              <w:rPr>
                <w:rFonts w:ascii="Arial" w:eastAsia="Arial" w:hAnsi="Arial" w:cs="Arial"/>
                <w:i/>
                <w:sz w:val="20"/>
              </w:rPr>
              <w:t xml:space="preserve"> </w:t>
            </w:r>
          </w:p>
        </w:tc>
        <w:tc>
          <w:tcPr>
            <w:tcW w:w="7137" w:type="dxa"/>
            <w:tcBorders>
              <w:top w:val="single" w:sz="6" w:space="0" w:color="000000"/>
              <w:left w:val="single" w:sz="6" w:space="0" w:color="000000"/>
              <w:bottom w:val="dashed" w:sz="4" w:space="0" w:color="000000"/>
              <w:right w:val="single" w:sz="6" w:space="0" w:color="000000"/>
            </w:tcBorders>
          </w:tcPr>
          <w:p w14:paraId="302DFD93" w14:textId="77777777" w:rsidR="00A06E65" w:rsidRDefault="00A06E65" w:rsidP="00797AE9">
            <w:pPr>
              <w:spacing w:line="259" w:lineRule="auto"/>
              <w:ind w:left="2"/>
            </w:pPr>
            <w:r>
              <w:rPr>
                <w:rFonts w:ascii="Arial" w:eastAsia="Arial" w:hAnsi="Arial" w:cs="Arial"/>
                <w:i/>
                <w:sz w:val="20"/>
              </w:rPr>
              <w:t xml:space="preserve"> </w:t>
            </w:r>
          </w:p>
        </w:tc>
      </w:tr>
      <w:tr w:rsidR="00A06E65" w14:paraId="44B7EC3F" w14:textId="77777777" w:rsidTr="00797AE9">
        <w:trPr>
          <w:trHeight w:val="240"/>
        </w:trPr>
        <w:tc>
          <w:tcPr>
            <w:tcW w:w="1114" w:type="dxa"/>
            <w:tcBorders>
              <w:top w:val="dashed" w:sz="4" w:space="0" w:color="000000"/>
              <w:left w:val="single" w:sz="6" w:space="0" w:color="000000"/>
              <w:bottom w:val="dashed" w:sz="4" w:space="0" w:color="000000"/>
              <w:right w:val="single" w:sz="6" w:space="0" w:color="000000"/>
            </w:tcBorders>
          </w:tcPr>
          <w:p w14:paraId="2FF553B9" w14:textId="77777777" w:rsidR="00A06E65" w:rsidRDefault="00A06E65" w:rsidP="00797AE9">
            <w:pPr>
              <w:spacing w:line="259" w:lineRule="auto"/>
              <w:ind w:left="2"/>
            </w:pPr>
            <w:r>
              <w:rPr>
                <w:rFonts w:ascii="Arial" w:eastAsia="Arial" w:hAnsi="Arial" w:cs="Arial"/>
                <w:i/>
                <w:sz w:val="20"/>
              </w:rPr>
              <w:t xml:space="preserve"> </w:t>
            </w:r>
          </w:p>
        </w:tc>
        <w:tc>
          <w:tcPr>
            <w:tcW w:w="1111" w:type="dxa"/>
            <w:tcBorders>
              <w:top w:val="dashed" w:sz="4" w:space="0" w:color="000000"/>
              <w:left w:val="single" w:sz="6" w:space="0" w:color="000000"/>
              <w:bottom w:val="dashed" w:sz="4" w:space="0" w:color="000000"/>
              <w:right w:val="single" w:sz="6" w:space="0" w:color="000000"/>
            </w:tcBorders>
          </w:tcPr>
          <w:p w14:paraId="71999EC5" w14:textId="77777777" w:rsidR="00A06E65" w:rsidRDefault="00A06E65" w:rsidP="00797AE9">
            <w:pPr>
              <w:spacing w:line="259" w:lineRule="auto"/>
            </w:pPr>
            <w:r>
              <w:rPr>
                <w:rFonts w:ascii="Arial" w:eastAsia="Arial" w:hAnsi="Arial" w:cs="Arial"/>
                <w:i/>
                <w:sz w:val="20"/>
              </w:rPr>
              <w:t xml:space="preserve"> </w:t>
            </w:r>
          </w:p>
        </w:tc>
        <w:tc>
          <w:tcPr>
            <w:tcW w:w="7137" w:type="dxa"/>
            <w:tcBorders>
              <w:top w:val="dashed" w:sz="4" w:space="0" w:color="000000"/>
              <w:left w:val="single" w:sz="6" w:space="0" w:color="000000"/>
              <w:bottom w:val="dashed" w:sz="4" w:space="0" w:color="000000"/>
              <w:right w:val="single" w:sz="6" w:space="0" w:color="000000"/>
            </w:tcBorders>
          </w:tcPr>
          <w:p w14:paraId="2D6CDF1B" w14:textId="77777777" w:rsidR="00A06E65" w:rsidRDefault="00A06E65" w:rsidP="00797AE9">
            <w:pPr>
              <w:spacing w:line="259" w:lineRule="auto"/>
              <w:ind w:left="2"/>
            </w:pPr>
            <w:r>
              <w:rPr>
                <w:rFonts w:ascii="Arial" w:eastAsia="Arial" w:hAnsi="Arial" w:cs="Arial"/>
                <w:i/>
                <w:sz w:val="20"/>
              </w:rPr>
              <w:t xml:space="preserve"> </w:t>
            </w:r>
          </w:p>
        </w:tc>
      </w:tr>
      <w:tr w:rsidR="00A06E65" w14:paraId="6EFC69EE" w14:textId="77777777" w:rsidTr="00797AE9">
        <w:trPr>
          <w:trHeight w:val="240"/>
        </w:trPr>
        <w:tc>
          <w:tcPr>
            <w:tcW w:w="1114" w:type="dxa"/>
            <w:tcBorders>
              <w:top w:val="dashed" w:sz="4" w:space="0" w:color="000000"/>
              <w:left w:val="single" w:sz="6" w:space="0" w:color="000000"/>
              <w:bottom w:val="dashed" w:sz="4" w:space="0" w:color="000000"/>
              <w:right w:val="single" w:sz="6" w:space="0" w:color="000000"/>
            </w:tcBorders>
          </w:tcPr>
          <w:p w14:paraId="5EEEF3C4" w14:textId="77777777" w:rsidR="00A06E65" w:rsidRDefault="00A06E65" w:rsidP="00797AE9">
            <w:pPr>
              <w:spacing w:line="259" w:lineRule="auto"/>
              <w:ind w:left="2"/>
            </w:pPr>
            <w:r>
              <w:rPr>
                <w:rFonts w:ascii="Arial" w:eastAsia="Arial" w:hAnsi="Arial" w:cs="Arial"/>
                <w:i/>
                <w:sz w:val="20"/>
              </w:rPr>
              <w:t xml:space="preserve"> </w:t>
            </w:r>
          </w:p>
        </w:tc>
        <w:tc>
          <w:tcPr>
            <w:tcW w:w="1111" w:type="dxa"/>
            <w:tcBorders>
              <w:top w:val="dashed" w:sz="4" w:space="0" w:color="000000"/>
              <w:left w:val="single" w:sz="6" w:space="0" w:color="000000"/>
              <w:bottom w:val="dashed" w:sz="4" w:space="0" w:color="000000"/>
              <w:right w:val="single" w:sz="6" w:space="0" w:color="000000"/>
            </w:tcBorders>
          </w:tcPr>
          <w:p w14:paraId="100A9FF7" w14:textId="77777777" w:rsidR="00A06E65" w:rsidRDefault="00A06E65" w:rsidP="00797AE9">
            <w:pPr>
              <w:spacing w:line="259" w:lineRule="auto"/>
            </w:pPr>
            <w:r>
              <w:rPr>
                <w:rFonts w:ascii="Arial" w:eastAsia="Arial" w:hAnsi="Arial" w:cs="Arial"/>
                <w:i/>
                <w:sz w:val="20"/>
              </w:rPr>
              <w:t xml:space="preserve"> </w:t>
            </w:r>
          </w:p>
        </w:tc>
        <w:tc>
          <w:tcPr>
            <w:tcW w:w="7137" w:type="dxa"/>
            <w:tcBorders>
              <w:top w:val="dashed" w:sz="4" w:space="0" w:color="000000"/>
              <w:left w:val="single" w:sz="6" w:space="0" w:color="000000"/>
              <w:bottom w:val="dashed" w:sz="4" w:space="0" w:color="000000"/>
              <w:right w:val="single" w:sz="6" w:space="0" w:color="000000"/>
            </w:tcBorders>
          </w:tcPr>
          <w:p w14:paraId="02A78094" w14:textId="77777777" w:rsidR="00A06E65" w:rsidRDefault="00A06E65" w:rsidP="00797AE9">
            <w:pPr>
              <w:spacing w:line="259" w:lineRule="auto"/>
              <w:ind w:left="2"/>
            </w:pPr>
            <w:r>
              <w:rPr>
                <w:rFonts w:ascii="Arial" w:eastAsia="Arial" w:hAnsi="Arial" w:cs="Arial"/>
                <w:i/>
                <w:sz w:val="20"/>
              </w:rPr>
              <w:t xml:space="preserve"> </w:t>
            </w:r>
          </w:p>
        </w:tc>
      </w:tr>
      <w:tr w:rsidR="00A06E65" w14:paraId="0BD8A172" w14:textId="77777777" w:rsidTr="00797AE9">
        <w:trPr>
          <w:trHeight w:val="240"/>
        </w:trPr>
        <w:tc>
          <w:tcPr>
            <w:tcW w:w="1114" w:type="dxa"/>
            <w:tcBorders>
              <w:top w:val="dashed" w:sz="4" w:space="0" w:color="000000"/>
              <w:left w:val="single" w:sz="6" w:space="0" w:color="000000"/>
              <w:bottom w:val="dashed" w:sz="4" w:space="0" w:color="000000"/>
              <w:right w:val="single" w:sz="6" w:space="0" w:color="000000"/>
            </w:tcBorders>
          </w:tcPr>
          <w:p w14:paraId="6478CA32" w14:textId="77777777" w:rsidR="00A06E65" w:rsidRDefault="00A06E65" w:rsidP="00797AE9">
            <w:pPr>
              <w:spacing w:line="259" w:lineRule="auto"/>
              <w:ind w:left="2"/>
            </w:pPr>
            <w:r>
              <w:rPr>
                <w:rFonts w:ascii="Arial" w:eastAsia="Arial" w:hAnsi="Arial" w:cs="Arial"/>
                <w:i/>
                <w:sz w:val="20"/>
              </w:rPr>
              <w:t xml:space="preserve"> </w:t>
            </w:r>
          </w:p>
        </w:tc>
        <w:tc>
          <w:tcPr>
            <w:tcW w:w="1111" w:type="dxa"/>
            <w:tcBorders>
              <w:top w:val="dashed" w:sz="4" w:space="0" w:color="000000"/>
              <w:left w:val="single" w:sz="6" w:space="0" w:color="000000"/>
              <w:bottom w:val="dashed" w:sz="4" w:space="0" w:color="000000"/>
              <w:right w:val="single" w:sz="6" w:space="0" w:color="000000"/>
            </w:tcBorders>
          </w:tcPr>
          <w:p w14:paraId="08F1BEF4" w14:textId="77777777" w:rsidR="00A06E65" w:rsidRDefault="00A06E65" w:rsidP="00797AE9">
            <w:pPr>
              <w:spacing w:line="259" w:lineRule="auto"/>
            </w:pPr>
            <w:r>
              <w:rPr>
                <w:rFonts w:ascii="Arial" w:eastAsia="Arial" w:hAnsi="Arial" w:cs="Arial"/>
                <w:i/>
                <w:sz w:val="20"/>
              </w:rPr>
              <w:t xml:space="preserve"> </w:t>
            </w:r>
          </w:p>
        </w:tc>
        <w:tc>
          <w:tcPr>
            <w:tcW w:w="7137" w:type="dxa"/>
            <w:tcBorders>
              <w:top w:val="dashed" w:sz="4" w:space="0" w:color="000000"/>
              <w:left w:val="single" w:sz="6" w:space="0" w:color="000000"/>
              <w:bottom w:val="dashed" w:sz="4" w:space="0" w:color="000000"/>
              <w:right w:val="single" w:sz="6" w:space="0" w:color="000000"/>
            </w:tcBorders>
          </w:tcPr>
          <w:p w14:paraId="3D374180" w14:textId="77777777" w:rsidR="00A06E65" w:rsidRDefault="00A06E65" w:rsidP="00797AE9">
            <w:pPr>
              <w:spacing w:line="259" w:lineRule="auto"/>
              <w:ind w:left="2"/>
            </w:pPr>
            <w:r>
              <w:rPr>
                <w:rFonts w:ascii="Arial" w:eastAsia="Arial" w:hAnsi="Arial" w:cs="Arial"/>
                <w:i/>
                <w:sz w:val="20"/>
              </w:rPr>
              <w:t xml:space="preserve"> </w:t>
            </w:r>
          </w:p>
        </w:tc>
      </w:tr>
      <w:tr w:rsidR="00A06E65" w14:paraId="1C6D8C8A" w14:textId="77777777" w:rsidTr="00797AE9">
        <w:trPr>
          <w:trHeight w:val="240"/>
        </w:trPr>
        <w:tc>
          <w:tcPr>
            <w:tcW w:w="1114" w:type="dxa"/>
            <w:tcBorders>
              <w:top w:val="dashed" w:sz="4" w:space="0" w:color="000000"/>
              <w:left w:val="single" w:sz="6" w:space="0" w:color="000000"/>
              <w:bottom w:val="dashed" w:sz="4" w:space="0" w:color="000000"/>
              <w:right w:val="single" w:sz="6" w:space="0" w:color="000000"/>
            </w:tcBorders>
          </w:tcPr>
          <w:p w14:paraId="10B65301" w14:textId="77777777" w:rsidR="00A06E65" w:rsidRDefault="00A06E65" w:rsidP="00797AE9">
            <w:pPr>
              <w:spacing w:line="259" w:lineRule="auto"/>
              <w:ind w:left="2"/>
            </w:pPr>
            <w:r>
              <w:rPr>
                <w:rFonts w:ascii="Arial" w:eastAsia="Arial" w:hAnsi="Arial" w:cs="Arial"/>
                <w:i/>
                <w:sz w:val="20"/>
              </w:rPr>
              <w:t xml:space="preserve"> </w:t>
            </w:r>
          </w:p>
        </w:tc>
        <w:tc>
          <w:tcPr>
            <w:tcW w:w="1111" w:type="dxa"/>
            <w:tcBorders>
              <w:top w:val="dashed" w:sz="4" w:space="0" w:color="000000"/>
              <w:left w:val="single" w:sz="6" w:space="0" w:color="000000"/>
              <w:bottom w:val="dashed" w:sz="4" w:space="0" w:color="000000"/>
              <w:right w:val="single" w:sz="6" w:space="0" w:color="000000"/>
            </w:tcBorders>
          </w:tcPr>
          <w:p w14:paraId="3D9B16DE" w14:textId="77777777" w:rsidR="00A06E65" w:rsidRDefault="00A06E65" w:rsidP="00797AE9">
            <w:pPr>
              <w:spacing w:line="259" w:lineRule="auto"/>
            </w:pPr>
            <w:r>
              <w:rPr>
                <w:rFonts w:ascii="Arial" w:eastAsia="Arial" w:hAnsi="Arial" w:cs="Arial"/>
                <w:i/>
                <w:sz w:val="20"/>
              </w:rPr>
              <w:t xml:space="preserve"> </w:t>
            </w:r>
          </w:p>
        </w:tc>
        <w:tc>
          <w:tcPr>
            <w:tcW w:w="7137" w:type="dxa"/>
            <w:tcBorders>
              <w:top w:val="dashed" w:sz="4" w:space="0" w:color="000000"/>
              <w:left w:val="single" w:sz="6" w:space="0" w:color="000000"/>
              <w:bottom w:val="dashed" w:sz="4" w:space="0" w:color="000000"/>
              <w:right w:val="single" w:sz="6" w:space="0" w:color="000000"/>
            </w:tcBorders>
          </w:tcPr>
          <w:p w14:paraId="01C923C2" w14:textId="77777777" w:rsidR="00A06E65" w:rsidRDefault="00A06E65" w:rsidP="00797AE9">
            <w:pPr>
              <w:spacing w:line="259" w:lineRule="auto"/>
              <w:ind w:left="2"/>
            </w:pPr>
            <w:r>
              <w:rPr>
                <w:rFonts w:ascii="Arial" w:eastAsia="Arial" w:hAnsi="Arial" w:cs="Arial"/>
                <w:i/>
                <w:sz w:val="20"/>
              </w:rPr>
              <w:t xml:space="preserve"> </w:t>
            </w:r>
          </w:p>
        </w:tc>
      </w:tr>
      <w:tr w:rsidR="00A06E65" w14:paraId="7C9D7715" w14:textId="77777777" w:rsidTr="00797AE9">
        <w:trPr>
          <w:trHeight w:val="240"/>
        </w:trPr>
        <w:tc>
          <w:tcPr>
            <w:tcW w:w="1114" w:type="dxa"/>
            <w:tcBorders>
              <w:top w:val="dashed" w:sz="4" w:space="0" w:color="000000"/>
              <w:left w:val="single" w:sz="6" w:space="0" w:color="000000"/>
              <w:bottom w:val="dashed" w:sz="4" w:space="0" w:color="000000"/>
              <w:right w:val="single" w:sz="6" w:space="0" w:color="000000"/>
            </w:tcBorders>
          </w:tcPr>
          <w:p w14:paraId="31B5536B" w14:textId="77777777" w:rsidR="00A06E65" w:rsidRDefault="00A06E65" w:rsidP="00797AE9">
            <w:pPr>
              <w:spacing w:line="259" w:lineRule="auto"/>
              <w:ind w:left="2"/>
            </w:pPr>
            <w:r>
              <w:rPr>
                <w:rFonts w:ascii="Arial" w:eastAsia="Arial" w:hAnsi="Arial" w:cs="Arial"/>
                <w:i/>
                <w:sz w:val="20"/>
              </w:rPr>
              <w:t xml:space="preserve"> </w:t>
            </w:r>
          </w:p>
        </w:tc>
        <w:tc>
          <w:tcPr>
            <w:tcW w:w="1111" w:type="dxa"/>
            <w:tcBorders>
              <w:top w:val="dashed" w:sz="4" w:space="0" w:color="000000"/>
              <w:left w:val="single" w:sz="6" w:space="0" w:color="000000"/>
              <w:bottom w:val="dashed" w:sz="4" w:space="0" w:color="000000"/>
              <w:right w:val="single" w:sz="6" w:space="0" w:color="000000"/>
            </w:tcBorders>
          </w:tcPr>
          <w:p w14:paraId="144DECB7" w14:textId="77777777" w:rsidR="00A06E65" w:rsidRDefault="00A06E65" w:rsidP="00797AE9">
            <w:pPr>
              <w:spacing w:line="259" w:lineRule="auto"/>
            </w:pPr>
            <w:r>
              <w:rPr>
                <w:rFonts w:ascii="Arial" w:eastAsia="Arial" w:hAnsi="Arial" w:cs="Arial"/>
                <w:i/>
                <w:sz w:val="20"/>
              </w:rPr>
              <w:t xml:space="preserve"> </w:t>
            </w:r>
          </w:p>
        </w:tc>
        <w:tc>
          <w:tcPr>
            <w:tcW w:w="7137" w:type="dxa"/>
            <w:tcBorders>
              <w:top w:val="dashed" w:sz="4" w:space="0" w:color="000000"/>
              <w:left w:val="single" w:sz="6" w:space="0" w:color="000000"/>
              <w:bottom w:val="dashed" w:sz="4" w:space="0" w:color="000000"/>
              <w:right w:val="single" w:sz="6" w:space="0" w:color="000000"/>
            </w:tcBorders>
          </w:tcPr>
          <w:p w14:paraId="0C7EEED7" w14:textId="77777777" w:rsidR="00A06E65" w:rsidRDefault="00A06E65" w:rsidP="00797AE9">
            <w:pPr>
              <w:spacing w:line="259" w:lineRule="auto"/>
              <w:ind w:left="2"/>
            </w:pPr>
            <w:r>
              <w:rPr>
                <w:rFonts w:ascii="Arial" w:eastAsia="Arial" w:hAnsi="Arial" w:cs="Arial"/>
                <w:i/>
                <w:sz w:val="20"/>
              </w:rPr>
              <w:t xml:space="preserve"> </w:t>
            </w:r>
          </w:p>
        </w:tc>
      </w:tr>
      <w:tr w:rsidR="00A06E65" w14:paraId="00CBC924" w14:textId="77777777" w:rsidTr="00797AE9">
        <w:trPr>
          <w:trHeight w:val="240"/>
        </w:trPr>
        <w:tc>
          <w:tcPr>
            <w:tcW w:w="1114" w:type="dxa"/>
            <w:tcBorders>
              <w:top w:val="dashed" w:sz="4" w:space="0" w:color="000000"/>
              <w:left w:val="single" w:sz="6" w:space="0" w:color="000000"/>
              <w:bottom w:val="dashed" w:sz="4" w:space="0" w:color="000000"/>
              <w:right w:val="single" w:sz="6" w:space="0" w:color="000000"/>
            </w:tcBorders>
          </w:tcPr>
          <w:p w14:paraId="3FEE5DAF" w14:textId="77777777" w:rsidR="00A06E65" w:rsidRDefault="00A06E65" w:rsidP="00797AE9">
            <w:pPr>
              <w:spacing w:line="259" w:lineRule="auto"/>
              <w:ind w:left="2"/>
            </w:pPr>
            <w:r>
              <w:rPr>
                <w:rFonts w:ascii="Arial" w:eastAsia="Arial" w:hAnsi="Arial" w:cs="Arial"/>
                <w:i/>
                <w:sz w:val="20"/>
              </w:rPr>
              <w:t xml:space="preserve"> </w:t>
            </w:r>
          </w:p>
        </w:tc>
        <w:tc>
          <w:tcPr>
            <w:tcW w:w="1111" w:type="dxa"/>
            <w:tcBorders>
              <w:top w:val="dashed" w:sz="4" w:space="0" w:color="000000"/>
              <w:left w:val="single" w:sz="6" w:space="0" w:color="000000"/>
              <w:bottom w:val="dashed" w:sz="4" w:space="0" w:color="000000"/>
              <w:right w:val="single" w:sz="6" w:space="0" w:color="000000"/>
            </w:tcBorders>
          </w:tcPr>
          <w:p w14:paraId="368CE28F" w14:textId="77777777" w:rsidR="00A06E65" w:rsidRDefault="00A06E65" w:rsidP="00797AE9">
            <w:pPr>
              <w:spacing w:line="259" w:lineRule="auto"/>
            </w:pPr>
            <w:r>
              <w:rPr>
                <w:rFonts w:ascii="Arial" w:eastAsia="Arial" w:hAnsi="Arial" w:cs="Arial"/>
                <w:i/>
                <w:sz w:val="20"/>
              </w:rPr>
              <w:t xml:space="preserve"> </w:t>
            </w:r>
          </w:p>
        </w:tc>
        <w:tc>
          <w:tcPr>
            <w:tcW w:w="7137" w:type="dxa"/>
            <w:tcBorders>
              <w:top w:val="dashed" w:sz="4" w:space="0" w:color="000000"/>
              <w:left w:val="single" w:sz="6" w:space="0" w:color="000000"/>
              <w:bottom w:val="dashed" w:sz="4" w:space="0" w:color="000000"/>
              <w:right w:val="single" w:sz="6" w:space="0" w:color="000000"/>
            </w:tcBorders>
          </w:tcPr>
          <w:p w14:paraId="55DC5593" w14:textId="77777777" w:rsidR="00A06E65" w:rsidRDefault="00A06E65" w:rsidP="00797AE9">
            <w:pPr>
              <w:spacing w:line="259" w:lineRule="auto"/>
              <w:ind w:left="2"/>
            </w:pPr>
            <w:r>
              <w:rPr>
                <w:rFonts w:ascii="Arial" w:eastAsia="Arial" w:hAnsi="Arial" w:cs="Arial"/>
                <w:i/>
                <w:sz w:val="20"/>
              </w:rPr>
              <w:t xml:space="preserve"> </w:t>
            </w:r>
          </w:p>
        </w:tc>
      </w:tr>
      <w:tr w:rsidR="00A06E65" w14:paraId="5C1B7769" w14:textId="77777777" w:rsidTr="00797AE9">
        <w:trPr>
          <w:trHeight w:val="240"/>
        </w:trPr>
        <w:tc>
          <w:tcPr>
            <w:tcW w:w="1114" w:type="dxa"/>
            <w:tcBorders>
              <w:top w:val="dashed" w:sz="4" w:space="0" w:color="000000"/>
              <w:left w:val="single" w:sz="6" w:space="0" w:color="000000"/>
              <w:bottom w:val="dashed" w:sz="4" w:space="0" w:color="000000"/>
              <w:right w:val="single" w:sz="6" w:space="0" w:color="000000"/>
            </w:tcBorders>
          </w:tcPr>
          <w:p w14:paraId="24F00A4D" w14:textId="77777777" w:rsidR="00A06E65" w:rsidRDefault="00A06E65" w:rsidP="00797AE9">
            <w:pPr>
              <w:spacing w:line="259" w:lineRule="auto"/>
              <w:ind w:left="2"/>
            </w:pPr>
            <w:r>
              <w:rPr>
                <w:rFonts w:ascii="Arial" w:eastAsia="Arial" w:hAnsi="Arial" w:cs="Arial"/>
                <w:i/>
                <w:sz w:val="20"/>
              </w:rPr>
              <w:t xml:space="preserve"> </w:t>
            </w:r>
          </w:p>
        </w:tc>
        <w:tc>
          <w:tcPr>
            <w:tcW w:w="1111" w:type="dxa"/>
            <w:tcBorders>
              <w:top w:val="dashed" w:sz="4" w:space="0" w:color="000000"/>
              <w:left w:val="single" w:sz="6" w:space="0" w:color="000000"/>
              <w:bottom w:val="dashed" w:sz="4" w:space="0" w:color="000000"/>
              <w:right w:val="single" w:sz="6" w:space="0" w:color="000000"/>
            </w:tcBorders>
          </w:tcPr>
          <w:p w14:paraId="27C7E37F" w14:textId="77777777" w:rsidR="00A06E65" w:rsidRDefault="00A06E65" w:rsidP="00797AE9">
            <w:pPr>
              <w:spacing w:line="259" w:lineRule="auto"/>
            </w:pPr>
            <w:r>
              <w:rPr>
                <w:rFonts w:ascii="Arial" w:eastAsia="Arial" w:hAnsi="Arial" w:cs="Arial"/>
                <w:i/>
                <w:sz w:val="20"/>
              </w:rPr>
              <w:t xml:space="preserve"> </w:t>
            </w:r>
          </w:p>
        </w:tc>
        <w:tc>
          <w:tcPr>
            <w:tcW w:w="7137" w:type="dxa"/>
            <w:tcBorders>
              <w:top w:val="dashed" w:sz="4" w:space="0" w:color="000000"/>
              <w:left w:val="single" w:sz="6" w:space="0" w:color="000000"/>
              <w:bottom w:val="dashed" w:sz="4" w:space="0" w:color="000000"/>
              <w:right w:val="single" w:sz="6" w:space="0" w:color="000000"/>
            </w:tcBorders>
          </w:tcPr>
          <w:p w14:paraId="3A6F54F8" w14:textId="77777777" w:rsidR="00A06E65" w:rsidRDefault="00A06E65" w:rsidP="00797AE9">
            <w:pPr>
              <w:spacing w:line="259" w:lineRule="auto"/>
              <w:ind w:left="2"/>
            </w:pPr>
            <w:r>
              <w:rPr>
                <w:rFonts w:ascii="Arial" w:eastAsia="Arial" w:hAnsi="Arial" w:cs="Arial"/>
                <w:i/>
                <w:sz w:val="20"/>
              </w:rPr>
              <w:t xml:space="preserve"> </w:t>
            </w:r>
          </w:p>
        </w:tc>
      </w:tr>
      <w:tr w:rsidR="00A06E65" w14:paraId="4FFC190E" w14:textId="77777777" w:rsidTr="00797AE9">
        <w:trPr>
          <w:trHeight w:val="240"/>
        </w:trPr>
        <w:tc>
          <w:tcPr>
            <w:tcW w:w="1114" w:type="dxa"/>
            <w:tcBorders>
              <w:top w:val="dashed" w:sz="4" w:space="0" w:color="000000"/>
              <w:left w:val="single" w:sz="6" w:space="0" w:color="000000"/>
              <w:bottom w:val="dashed" w:sz="4" w:space="0" w:color="000000"/>
              <w:right w:val="single" w:sz="6" w:space="0" w:color="000000"/>
            </w:tcBorders>
          </w:tcPr>
          <w:p w14:paraId="24C0DA0D" w14:textId="77777777" w:rsidR="00A06E65" w:rsidRDefault="00A06E65" w:rsidP="00797AE9">
            <w:pPr>
              <w:spacing w:line="259" w:lineRule="auto"/>
              <w:ind w:left="2"/>
            </w:pPr>
            <w:r>
              <w:rPr>
                <w:rFonts w:ascii="Arial" w:eastAsia="Arial" w:hAnsi="Arial" w:cs="Arial"/>
                <w:i/>
                <w:sz w:val="20"/>
              </w:rPr>
              <w:t xml:space="preserve"> </w:t>
            </w:r>
          </w:p>
        </w:tc>
        <w:tc>
          <w:tcPr>
            <w:tcW w:w="1111" w:type="dxa"/>
            <w:tcBorders>
              <w:top w:val="dashed" w:sz="4" w:space="0" w:color="000000"/>
              <w:left w:val="single" w:sz="6" w:space="0" w:color="000000"/>
              <w:bottom w:val="dashed" w:sz="4" w:space="0" w:color="000000"/>
              <w:right w:val="single" w:sz="6" w:space="0" w:color="000000"/>
            </w:tcBorders>
          </w:tcPr>
          <w:p w14:paraId="1579F593" w14:textId="77777777" w:rsidR="00A06E65" w:rsidRDefault="00A06E65" w:rsidP="00797AE9">
            <w:pPr>
              <w:spacing w:line="259" w:lineRule="auto"/>
            </w:pPr>
            <w:r>
              <w:rPr>
                <w:rFonts w:ascii="Arial" w:eastAsia="Arial" w:hAnsi="Arial" w:cs="Arial"/>
                <w:i/>
                <w:sz w:val="20"/>
              </w:rPr>
              <w:t xml:space="preserve"> </w:t>
            </w:r>
          </w:p>
        </w:tc>
        <w:tc>
          <w:tcPr>
            <w:tcW w:w="7137" w:type="dxa"/>
            <w:tcBorders>
              <w:top w:val="dashed" w:sz="4" w:space="0" w:color="000000"/>
              <w:left w:val="single" w:sz="6" w:space="0" w:color="000000"/>
              <w:bottom w:val="dashed" w:sz="4" w:space="0" w:color="000000"/>
              <w:right w:val="single" w:sz="6" w:space="0" w:color="000000"/>
            </w:tcBorders>
          </w:tcPr>
          <w:p w14:paraId="02CEBB82" w14:textId="77777777" w:rsidR="00A06E65" w:rsidRDefault="00A06E65" w:rsidP="00797AE9">
            <w:pPr>
              <w:spacing w:line="259" w:lineRule="auto"/>
              <w:ind w:left="2"/>
            </w:pPr>
            <w:r>
              <w:rPr>
                <w:rFonts w:ascii="Arial" w:eastAsia="Arial" w:hAnsi="Arial" w:cs="Arial"/>
                <w:i/>
                <w:sz w:val="20"/>
              </w:rPr>
              <w:t xml:space="preserve"> </w:t>
            </w:r>
          </w:p>
        </w:tc>
      </w:tr>
      <w:tr w:rsidR="00A06E65" w14:paraId="7118CE34" w14:textId="77777777" w:rsidTr="00797AE9">
        <w:trPr>
          <w:trHeight w:val="241"/>
        </w:trPr>
        <w:tc>
          <w:tcPr>
            <w:tcW w:w="1114" w:type="dxa"/>
            <w:tcBorders>
              <w:top w:val="dashed" w:sz="4" w:space="0" w:color="000000"/>
              <w:left w:val="single" w:sz="6" w:space="0" w:color="000000"/>
              <w:bottom w:val="dashed" w:sz="4" w:space="0" w:color="000000"/>
              <w:right w:val="single" w:sz="6" w:space="0" w:color="000000"/>
            </w:tcBorders>
          </w:tcPr>
          <w:p w14:paraId="155A1C16" w14:textId="77777777" w:rsidR="00A06E65" w:rsidRDefault="00A06E65" w:rsidP="00797AE9">
            <w:pPr>
              <w:spacing w:line="259" w:lineRule="auto"/>
              <w:ind w:left="2"/>
            </w:pPr>
            <w:r>
              <w:rPr>
                <w:rFonts w:ascii="Arial" w:eastAsia="Arial" w:hAnsi="Arial" w:cs="Arial"/>
                <w:i/>
                <w:sz w:val="20"/>
              </w:rPr>
              <w:t xml:space="preserve"> </w:t>
            </w:r>
          </w:p>
        </w:tc>
        <w:tc>
          <w:tcPr>
            <w:tcW w:w="1111" w:type="dxa"/>
            <w:tcBorders>
              <w:top w:val="dashed" w:sz="4" w:space="0" w:color="000000"/>
              <w:left w:val="single" w:sz="6" w:space="0" w:color="000000"/>
              <w:bottom w:val="dashed" w:sz="4" w:space="0" w:color="000000"/>
              <w:right w:val="single" w:sz="6" w:space="0" w:color="000000"/>
            </w:tcBorders>
          </w:tcPr>
          <w:p w14:paraId="3CF434FC" w14:textId="77777777" w:rsidR="00A06E65" w:rsidRDefault="00A06E65" w:rsidP="00797AE9">
            <w:pPr>
              <w:spacing w:line="259" w:lineRule="auto"/>
            </w:pPr>
            <w:r>
              <w:rPr>
                <w:rFonts w:ascii="Arial" w:eastAsia="Arial" w:hAnsi="Arial" w:cs="Arial"/>
                <w:i/>
                <w:sz w:val="20"/>
              </w:rPr>
              <w:t xml:space="preserve"> </w:t>
            </w:r>
          </w:p>
        </w:tc>
        <w:tc>
          <w:tcPr>
            <w:tcW w:w="7137" w:type="dxa"/>
            <w:tcBorders>
              <w:top w:val="dashed" w:sz="4" w:space="0" w:color="000000"/>
              <w:left w:val="single" w:sz="6" w:space="0" w:color="000000"/>
              <w:bottom w:val="dashed" w:sz="4" w:space="0" w:color="000000"/>
              <w:right w:val="single" w:sz="6" w:space="0" w:color="000000"/>
            </w:tcBorders>
          </w:tcPr>
          <w:p w14:paraId="7FA17BD6" w14:textId="77777777" w:rsidR="00A06E65" w:rsidRDefault="00A06E65" w:rsidP="00797AE9">
            <w:pPr>
              <w:spacing w:line="259" w:lineRule="auto"/>
              <w:ind w:left="2"/>
            </w:pPr>
            <w:r>
              <w:rPr>
                <w:rFonts w:ascii="Arial" w:eastAsia="Arial" w:hAnsi="Arial" w:cs="Arial"/>
                <w:i/>
                <w:sz w:val="20"/>
              </w:rPr>
              <w:t xml:space="preserve"> </w:t>
            </w:r>
          </w:p>
        </w:tc>
      </w:tr>
      <w:tr w:rsidR="00A06E65" w14:paraId="35E68479" w14:textId="77777777" w:rsidTr="00797AE9">
        <w:trPr>
          <w:trHeight w:val="240"/>
        </w:trPr>
        <w:tc>
          <w:tcPr>
            <w:tcW w:w="1114" w:type="dxa"/>
            <w:tcBorders>
              <w:top w:val="dashed" w:sz="4" w:space="0" w:color="000000"/>
              <w:left w:val="single" w:sz="6" w:space="0" w:color="000000"/>
              <w:bottom w:val="dashed" w:sz="4" w:space="0" w:color="000000"/>
              <w:right w:val="single" w:sz="6" w:space="0" w:color="000000"/>
            </w:tcBorders>
          </w:tcPr>
          <w:p w14:paraId="5FAB9EB2" w14:textId="77777777" w:rsidR="00A06E65" w:rsidRDefault="00A06E65" w:rsidP="00797AE9">
            <w:pPr>
              <w:spacing w:line="259" w:lineRule="auto"/>
              <w:ind w:left="2"/>
            </w:pPr>
            <w:r>
              <w:rPr>
                <w:rFonts w:ascii="Arial" w:eastAsia="Arial" w:hAnsi="Arial" w:cs="Arial"/>
                <w:i/>
                <w:sz w:val="20"/>
              </w:rPr>
              <w:t xml:space="preserve"> </w:t>
            </w:r>
          </w:p>
        </w:tc>
        <w:tc>
          <w:tcPr>
            <w:tcW w:w="1111" w:type="dxa"/>
            <w:tcBorders>
              <w:top w:val="dashed" w:sz="4" w:space="0" w:color="000000"/>
              <w:left w:val="single" w:sz="6" w:space="0" w:color="000000"/>
              <w:bottom w:val="dashed" w:sz="4" w:space="0" w:color="000000"/>
              <w:right w:val="single" w:sz="6" w:space="0" w:color="000000"/>
            </w:tcBorders>
          </w:tcPr>
          <w:p w14:paraId="55F3EB9A" w14:textId="77777777" w:rsidR="00A06E65" w:rsidRDefault="00A06E65" w:rsidP="00797AE9">
            <w:pPr>
              <w:spacing w:line="259" w:lineRule="auto"/>
            </w:pPr>
            <w:r>
              <w:rPr>
                <w:rFonts w:ascii="Arial" w:eastAsia="Arial" w:hAnsi="Arial" w:cs="Arial"/>
                <w:i/>
                <w:sz w:val="20"/>
              </w:rPr>
              <w:t xml:space="preserve"> </w:t>
            </w:r>
          </w:p>
        </w:tc>
        <w:tc>
          <w:tcPr>
            <w:tcW w:w="7137" w:type="dxa"/>
            <w:tcBorders>
              <w:top w:val="dashed" w:sz="4" w:space="0" w:color="000000"/>
              <w:left w:val="single" w:sz="6" w:space="0" w:color="000000"/>
              <w:bottom w:val="dashed" w:sz="4" w:space="0" w:color="000000"/>
              <w:right w:val="single" w:sz="6" w:space="0" w:color="000000"/>
            </w:tcBorders>
          </w:tcPr>
          <w:p w14:paraId="09A26417" w14:textId="77777777" w:rsidR="00A06E65" w:rsidRDefault="00A06E65" w:rsidP="00797AE9">
            <w:pPr>
              <w:spacing w:line="259" w:lineRule="auto"/>
              <w:ind w:left="2"/>
            </w:pPr>
            <w:r>
              <w:rPr>
                <w:rFonts w:ascii="Arial" w:eastAsia="Arial" w:hAnsi="Arial" w:cs="Arial"/>
                <w:i/>
                <w:sz w:val="20"/>
              </w:rPr>
              <w:t xml:space="preserve"> </w:t>
            </w:r>
          </w:p>
        </w:tc>
      </w:tr>
      <w:tr w:rsidR="00A06E65" w14:paraId="26D9EEFE" w14:textId="77777777" w:rsidTr="00797AE9">
        <w:trPr>
          <w:trHeight w:val="240"/>
        </w:trPr>
        <w:tc>
          <w:tcPr>
            <w:tcW w:w="1114" w:type="dxa"/>
            <w:tcBorders>
              <w:top w:val="dashed" w:sz="4" w:space="0" w:color="000000"/>
              <w:left w:val="single" w:sz="6" w:space="0" w:color="000000"/>
              <w:bottom w:val="dashed" w:sz="4" w:space="0" w:color="000000"/>
              <w:right w:val="single" w:sz="6" w:space="0" w:color="000000"/>
            </w:tcBorders>
          </w:tcPr>
          <w:p w14:paraId="6774DFAF" w14:textId="77777777" w:rsidR="00A06E65" w:rsidRDefault="00A06E65" w:rsidP="00797AE9">
            <w:pPr>
              <w:spacing w:line="259" w:lineRule="auto"/>
              <w:ind w:left="2"/>
            </w:pPr>
            <w:r>
              <w:rPr>
                <w:rFonts w:ascii="Arial" w:eastAsia="Arial" w:hAnsi="Arial" w:cs="Arial"/>
                <w:i/>
                <w:sz w:val="20"/>
              </w:rPr>
              <w:t xml:space="preserve"> </w:t>
            </w:r>
          </w:p>
        </w:tc>
        <w:tc>
          <w:tcPr>
            <w:tcW w:w="1111" w:type="dxa"/>
            <w:tcBorders>
              <w:top w:val="dashed" w:sz="4" w:space="0" w:color="000000"/>
              <w:left w:val="single" w:sz="6" w:space="0" w:color="000000"/>
              <w:bottom w:val="dashed" w:sz="4" w:space="0" w:color="000000"/>
              <w:right w:val="single" w:sz="6" w:space="0" w:color="000000"/>
            </w:tcBorders>
          </w:tcPr>
          <w:p w14:paraId="09B63297" w14:textId="77777777" w:rsidR="00A06E65" w:rsidRDefault="00A06E65" w:rsidP="00797AE9">
            <w:pPr>
              <w:spacing w:line="259" w:lineRule="auto"/>
            </w:pPr>
            <w:r>
              <w:rPr>
                <w:rFonts w:ascii="Arial" w:eastAsia="Arial" w:hAnsi="Arial" w:cs="Arial"/>
                <w:i/>
                <w:sz w:val="20"/>
              </w:rPr>
              <w:t xml:space="preserve"> </w:t>
            </w:r>
          </w:p>
        </w:tc>
        <w:tc>
          <w:tcPr>
            <w:tcW w:w="7137" w:type="dxa"/>
            <w:tcBorders>
              <w:top w:val="dashed" w:sz="4" w:space="0" w:color="000000"/>
              <w:left w:val="single" w:sz="6" w:space="0" w:color="000000"/>
              <w:bottom w:val="dashed" w:sz="4" w:space="0" w:color="000000"/>
              <w:right w:val="single" w:sz="6" w:space="0" w:color="000000"/>
            </w:tcBorders>
          </w:tcPr>
          <w:p w14:paraId="2DBF818E" w14:textId="77777777" w:rsidR="00A06E65" w:rsidRDefault="00A06E65" w:rsidP="00797AE9">
            <w:pPr>
              <w:spacing w:line="259" w:lineRule="auto"/>
              <w:ind w:left="2"/>
            </w:pPr>
            <w:r>
              <w:rPr>
                <w:rFonts w:ascii="Arial" w:eastAsia="Arial" w:hAnsi="Arial" w:cs="Arial"/>
                <w:i/>
                <w:sz w:val="20"/>
              </w:rPr>
              <w:t xml:space="preserve"> </w:t>
            </w:r>
          </w:p>
        </w:tc>
      </w:tr>
      <w:tr w:rsidR="00A06E65" w14:paraId="745D92D2" w14:textId="77777777" w:rsidTr="00797AE9">
        <w:trPr>
          <w:trHeight w:val="240"/>
        </w:trPr>
        <w:tc>
          <w:tcPr>
            <w:tcW w:w="1114" w:type="dxa"/>
            <w:tcBorders>
              <w:top w:val="dashed" w:sz="4" w:space="0" w:color="000000"/>
              <w:left w:val="single" w:sz="6" w:space="0" w:color="000000"/>
              <w:bottom w:val="dashed" w:sz="4" w:space="0" w:color="000000"/>
              <w:right w:val="single" w:sz="6" w:space="0" w:color="000000"/>
            </w:tcBorders>
          </w:tcPr>
          <w:p w14:paraId="11B247EA" w14:textId="77777777" w:rsidR="00A06E65" w:rsidRDefault="00A06E65" w:rsidP="00797AE9">
            <w:pPr>
              <w:spacing w:line="259" w:lineRule="auto"/>
              <w:ind w:left="2"/>
            </w:pPr>
            <w:r>
              <w:rPr>
                <w:rFonts w:ascii="Arial" w:eastAsia="Arial" w:hAnsi="Arial" w:cs="Arial"/>
                <w:i/>
                <w:sz w:val="20"/>
              </w:rPr>
              <w:t xml:space="preserve"> </w:t>
            </w:r>
          </w:p>
        </w:tc>
        <w:tc>
          <w:tcPr>
            <w:tcW w:w="1111" w:type="dxa"/>
            <w:tcBorders>
              <w:top w:val="dashed" w:sz="4" w:space="0" w:color="000000"/>
              <w:left w:val="single" w:sz="6" w:space="0" w:color="000000"/>
              <w:bottom w:val="dashed" w:sz="4" w:space="0" w:color="000000"/>
              <w:right w:val="single" w:sz="6" w:space="0" w:color="000000"/>
            </w:tcBorders>
          </w:tcPr>
          <w:p w14:paraId="7F7D93FA" w14:textId="77777777" w:rsidR="00A06E65" w:rsidRDefault="00A06E65" w:rsidP="00797AE9">
            <w:pPr>
              <w:spacing w:line="259" w:lineRule="auto"/>
            </w:pPr>
            <w:r>
              <w:rPr>
                <w:rFonts w:ascii="Arial" w:eastAsia="Arial" w:hAnsi="Arial" w:cs="Arial"/>
                <w:i/>
                <w:sz w:val="20"/>
              </w:rPr>
              <w:t xml:space="preserve"> </w:t>
            </w:r>
          </w:p>
        </w:tc>
        <w:tc>
          <w:tcPr>
            <w:tcW w:w="7137" w:type="dxa"/>
            <w:tcBorders>
              <w:top w:val="dashed" w:sz="4" w:space="0" w:color="000000"/>
              <w:left w:val="single" w:sz="6" w:space="0" w:color="000000"/>
              <w:bottom w:val="dashed" w:sz="4" w:space="0" w:color="000000"/>
              <w:right w:val="single" w:sz="6" w:space="0" w:color="000000"/>
            </w:tcBorders>
          </w:tcPr>
          <w:p w14:paraId="0FA2D1F6" w14:textId="77777777" w:rsidR="00A06E65" w:rsidRDefault="00A06E65" w:rsidP="00797AE9">
            <w:pPr>
              <w:spacing w:line="259" w:lineRule="auto"/>
              <w:ind w:left="2"/>
            </w:pPr>
            <w:r>
              <w:rPr>
                <w:rFonts w:ascii="Arial" w:eastAsia="Arial" w:hAnsi="Arial" w:cs="Arial"/>
                <w:i/>
                <w:sz w:val="20"/>
              </w:rPr>
              <w:t xml:space="preserve"> </w:t>
            </w:r>
          </w:p>
        </w:tc>
      </w:tr>
      <w:tr w:rsidR="00A06E65" w14:paraId="41C2574B" w14:textId="77777777" w:rsidTr="00797AE9">
        <w:trPr>
          <w:trHeight w:val="245"/>
        </w:trPr>
        <w:tc>
          <w:tcPr>
            <w:tcW w:w="1114" w:type="dxa"/>
            <w:tcBorders>
              <w:top w:val="dashed" w:sz="4" w:space="0" w:color="000000"/>
              <w:left w:val="single" w:sz="6" w:space="0" w:color="000000"/>
              <w:bottom w:val="single" w:sz="6" w:space="0" w:color="000000"/>
              <w:right w:val="single" w:sz="6" w:space="0" w:color="000000"/>
            </w:tcBorders>
          </w:tcPr>
          <w:p w14:paraId="44D674EE" w14:textId="77777777" w:rsidR="00A06E65" w:rsidRDefault="00A06E65" w:rsidP="00797AE9">
            <w:pPr>
              <w:spacing w:line="259" w:lineRule="auto"/>
              <w:ind w:left="2"/>
            </w:pPr>
            <w:r>
              <w:rPr>
                <w:rFonts w:ascii="Arial" w:eastAsia="Arial" w:hAnsi="Arial" w:cs="Arial"/>
                <w:i/>
                <w:sz w:val="20"/>
              </w:rPr>
              <w:t xml:space="preserve"> </w:t>
            </w:r>
          </w:p>
        </w:tc>
        <w:tc>
          <w:tcPr>
            <w:tcW w:w="1111" w:type="dxa"/>
            <w:tcBorders>
              <w:top w:val="dashed" w:sz="4" w:space="0" w:color="000000"/>
              <w:left w:val="single" w:sz="6" w:space="0" w:color="000000"/>
              <w:bottom w:val="single" w:sz="6" w:space="0" w:color="000000"/>
              <w:right w:val="single" w:sz="6" w:space="0" w:color="000000"/>
            </w:tcBorders>
          </w:tcPr>
          <w:p w14:paraId="7250A500" w14:textId="77777777" w:rsidR="00A06E65" w:rsidRDefault="00A06E65" w:rsidP="00797AE9">
            <w:pPr>
              <w:spacing w:line="259" w:lineRule="auto"/>
            </w:pPr>
            <w:r>
              <w:rPr>
                <w:rFonts w:ascii="Arial" w:eastAsia="Arial" w:hAnsi="Arial" w:cs="Arial"/>
                <w:i/>
                <w:sz w:val="20"/>
              </w:rPr>
              <w:t xml:space="preserve"> </w:t>
            </w:r>
          </w:p>
        </w:tc>
        <w:tc>
          <w:tcPr>
            <w:tcW w:w="7137" w:type="dxa"/>
            <w:tcBorders>
              <w:top w:val="dashed" w:sz="4" w:space="0" w:color="000000"/>
              <w:left w:val="single" w:sz="6" w:space="0" w:color="000000"/>
              <w:bottom w:val="single" w:sz="6" w:space="0" w:color="000000"/>
              <w:right w:val="single" w:sz="6" w:space="0" w:color="000000"/>
            </w:tcBorders>
          </w:tcPr>
          <w:p w14:paraId="1AD6E956" w14:textId="77777777" w:rsidR="00A06E65" w:rsidRDefault="00A06E65" w:rsidP="00797AE9">
            <w:pPr>
              <w:spacing w:line="259" w:lineRule="auto"/>
              <w:ind w:left="2"/>
            </w:pPr>
            <w:r>
              <w:rPr>
                <w:rFonts w:ascii="Arial" w:eastAsia="Arial" w:hAnsi="Arial" w:cs="Arial"/>
                <w:i/>
                <w:sz w:val="20"/>
              </w:rPr>
              <w:t xml:space="preserve"> </w:t>
            </w:r>
          </w:p>
        </w:tc>
      </w:tr>
    </w:tbl>
    <w:p w14:paraId="579BA3EC" w14:textId="77777777" w:rsidR="00A06E65" w:rsidRDefault="00A06E65" w:rsidP="00A06E65">
      <w:pPr>
        <w:pStyle w:val="Heading2"/>
        <w:spacing w:after="127"/>
        <w:ind w:left="234" w:right="411"/>
      </w:pPr>
      <w:r>
        <w:t>Forms for Equipment</w:t>
      </w:r>
      <w:r>
        <w:rPr>
          <w:sz w:val="24"/>
        </w:rPr>
        <w:t xml:space="preserve"> </w:t>
      </w:r>
    </w:p>
    <w:p w14:paraId="08EC801C" w14:textId="77777777" w:rsidR="00A06E65" w:rsidRDefault="00A06E65" w:rsidP="00A06E65">
      <w:pPr>
        <w:ind w:left="19" w:right="181"/>
      </w:pPr>
      <w:r>
        <w:t xml:space="preserve">The Bidder shall provide adequate information to demonstrate clearly that it has the capability to meet the requirements for the key equipment listed in Section III (Evaluation Methodology Criteria). A separate Form shall be prepared for each item of equipment listed, or for alternative equipment proposed by the Bidder. The Bidder shall provide all the information requested below, to the extent possible. Fields with asterisk (*) shall be used for evaluation. </w:t>
      </w:r>
    </w:p>
    <w:p w14:paraId="73FB70CF" w14:textId="77777777" w:rsidR="00A06E65" w:rsidRDefault="00A06E65" w:rsidP="00A06E65">
      <w:pPr>
        <w:spacing w:after="0"/>
      </w:pPr>
      <w:r>
        <w:t xml:space="preserve">  </w:t>
      </w:r>
    </w:p>
    <w:p w14:paraId="1023AFB6" w14:textId="77777777" w:rsidR="00A06E65" w:rsidRDefault="00A06E65" w:rsidP="00A06E65">
      <w:pPr>
        <w:pStyle w:val="Heading3"/>
        <w:spacing w:after="10"/>
        <w:ind w:right="0"/>
      </w:pPr>
      <w:r>
        <w:lastRenderedPageBreak/>
        <w:t xml:space="preserve">FORM 3 </w:t>
      </w:r>
    </w:p>
    <w:tbl>
      <w:tblPr>
        <w:tblStyle w:val="TableGrid"/>
        <w:tblW w:w="9362" w:type="dxa"/>
        <w:tblInd w:w="-29" w:type="dxa"/>
        <w:tblCellMar>
          <w:top w:w="9" w:type="dxa"/>
          <w:left w:w="72" w:type="dxa"/>
          <w:right w:w="16" w:type="dxa"/>
        </w:tblCellMar>
        <w:tblLook w:val="04A0" w:firstRow="1" w:lastRow="0" w:firstColumn="1" w:lastColumn="0" w:noHBand="0" w:noVBand="1"/>
      </w:tblPr>
      <w:tblGrid>
        <w:gridCol w:w="1416"/>
        <w:gridCol w:w="3884"/>
        <w:gridCol w:w="4062"/>
      </w:tblGrid>
      <w:tr w:rsidR="00A06E65" w14:paraId="581BD917" w14:textId="77777777" w:rsidTr="00797AE9">
        <w:trPr>
          <w:trHeight w:val="566"/>
        </w:trPr>
        <w:tc>
          <w:tcPr>
            <w:tcW w:w="9362" w:type="dxa"/>
            <w:gridSpan w:val="3"/>
            <w:tcBorders>
              <w:top w:val="single" w:sz="6" w:space="0" w:color="000000"/>
              <w:left w:val="single" w:sz="6" w:space="0" w:color="000000"/>
              <w:bottom w:val="single" w:sz="6" w:space="0" w:color="000000"/>
              <w:right w:val="single" w:sz="6" w:space="0" w:color="000000"/>
            </w:tcBorders>
          </w:tcPr>
          <w:p w14:paraId="44188BFE" w14:textId="77777777" w:rsidR="00A06E65" w:rsidRDefault="00A06E65" w:rsidP="00797AE9">
            <w:pPr>
              <w:spacing w:line="259" w:lineRule="auto"/>
            </w:pPr>
            <w:r>
              <w:t xml:space="preserve">Type of Equipment* </w:t>
            </w:r>
          </w:p>
          <w:p w14:paraId="7CBF75EC" w14:textId="77777777" w:rsidR="00A06E65" w:rsidRDefault="00A06E65" w:rsidP="00797AE9">
            <w:pPr>
              <w:spacing w:line="259" w:lineRule="auto"/>
            </w:pPr>
            <w:r>
              <w:t xml:space="preserve"> </w:t>
            </w:r>
          </w:p>
        </w:tc>
      </w:tr>
      <w:tr w:rsidR="00A06E65" w14:paraId="4062504E" w14:textId="77777777" w:rsidTr="00797AE9">
        <w:trPr>
          <w:trHeight w:val="845"/>
        </w:trPr>
        <w:tc>
          <w:tcPr>
            <w:tcW w:w="1416" w:type="dxa"/>
            <w:vMerge w:val="restart"/>
            <w:tcBorders>
              <w:top w:val="single" w:sz="6" w:space="0" w:color="000000"/>
              <w:left w:val="single" w:sz="6" w:space="0" w:color="000000"/>
              <w:bottom w:val="single" w:sz="6" w:space="0" w:color="000000"/>
              <w:right w:val="single" w:sz="6" w:space="0" w:color="000000"/>
            </w:tcBorders>
          </w:tcPr>
          <w:p w14:paraId="3F643906" w14:textId="77777777" w:rsidR="00A06E65" w:rsidRDefault="00A06E65" w:rsidP="00797AE9">
            <w:pPr>
              <w:spacing w:line="259" w:lineRule="auto"/>
            </w:pPr>
            <w:r>
              <w:t xml:space="preserve">Equipment </w:t>
            </w:r>
          </w:p>
          <w:p w14:paraId="02EC63B7" w14:textId="77777777" w:rsidR="00A06E65" w:rsidRDefault="00A06E65" w:rsidP="00797AE9">
            <w:pPr>
              <w:spacing w:after="266" w:line="259" w:lineRule="auto"/>
            </w:pPr>
            <w:r>
              <w:t xml:space="preserve">Information </w:t>
            </w:r>
          </w:p>
          <w:p w14:paraId="41BA105D" w14:textId="77777777" w:rsidR="00A06E65" w:rsidRDefault="00A06E65" w:rsidP="00797AE9">
            <w:pPr>
              <w:spacing w:line="259" w:lineRule="auto"/>
            </w:pPr>
            <w:r>
              <w:t xml:space="preserve"> </w:t>
            </w:r>
          </w:p>
        </w:tc>
        <w:tc>
          <w:tcPr>
            <w:tcW w:w="3884" w:type="dxa"/>
            <w:tcBorders>
              <w:top w:val="single" w:sz="6" w:space="0" w:color="000000"/>
              <w:left w:val="single" w:sz="6" w:space="0" w:color="000000"/>
              <w:bottom w:val="single" w:sz="6" w:space="0" w:color="000000"/>
              <w:right w:val="single" w:sz="6" w:space="0" w:color="000000"/>
            </w:tcBorders>
          </w:tcPr>
          <w:p w14:paraId="1A129210" w14:textId="77777777" w:rsidR="00A06E65" w:rsidRDefault="00A06E65" w:rsidP="00797AE9">
            <w:pPr>
              <w:spacing w:line="259" w:lineRule="auto"/>
            </w:pPr>
            <w:r>
              <w:t xml:space="preserve">Name of manufacturer </w:t>
            </w:r>
          </w:p>
          <w:p w14:paraId="557A24DC" w14:textId="77777777" w:rsidR="00A06E65" w:rsidRDefault="00A06E65" w:rsidP="00797AE9">
            <w:pPr>
              <w:spacing w:line="259" w:lineRule="auto"/>
            </w:pPr>
            <w:r>
              <w:t xml:space="preserve"> </w:t>
            </w:r>
          </w:p>
          <w:p w14:paraId="49E4FCD7" w14:textId="77777777" w:rsidR="00A06E65" w:rsidRDefault="00A06E65" w:rsidP="00797AE9">
            <w:pPr>
              <w:spacing w:line="259" w:lineRule="auto"/>
            </w:pPr>
            <w:r>
              <w:t xml:space="preserve"> </w:t>
            </w:r>
          </w:p>
        </w:tc>
        <w:tc>
          <w:tcPr>
            <w:tcW w:w="4061" w:type="dxa"/>
            <w:tcBorders>
              <w:top w:val="single" w:sz="6" w:space="0" w:color="000000"/>
              <w:left w:val="single" w:sz="6" w:space="0" w:color="000000"/>
              <w:bottom w:val="single" w:sz="6" w:space="0" w:color="000000"/>
              <w:right w:val="single" w:sz="6" w:space="0" w:color="000000"/>
            </w:tcBorders>
          </w:tcPr>
          <w:p w14:paraId="70C493AD" w14:textId="77777777" w:rsidR="00A06E65" w:rsidRDefault="00A06E65" w:rsidP="00797AE9">
            <w:pPr>
              <w:spacing w:line="259" w:lineRule="auto"/>
            </w:pPr>
            <w:r>
              <w:t xml:space="preserve">Model and power rating </w:t>
            </w:r>
          </w:p>
        </w:tc>
      </w:tr>
      <w:tr w:rsidR="00A06E65" w14:paraId="1ED188B3" w14:textId="77777777" w:rsidTr="00797AE9">
        <w:trPr>
          <w:trHeight w:val="842"/>
        </w:trPr>
        <w:tc>
          <w:tcPr>
            <w:tcW w:w="0" w:type="auto"/>
            <w:vMerge/>
            <w:tcBorders>
              <w:top w:val="nil"/>
              <w:left w:val="single" w:sz="6" w:space="0" w:color="000000"/>
              <w:bottom w:val="single" w:sz="6" w:space="0" w:color="000000"/>
              <w:right w:val="single" w:sz="6" w:space="0" w:color="000000"/>
            </w:tcBorders>
          </w:tcPr>
          <w:p w14:paraId="16AF8EF0" w14:textId="77777777" w:rsidR="00A06E65" w:rsidRDefault="00A06E65" w:rsidP="00797AE9">
            <w:pPr>
              <w:spacing w:after="160" w:line="259" w:lineRule="auto"/>
            </w:pPr>
          </w:p>
        </w:tc>
        <w:tc>
          <w:tcPr>
            <w:tcW w:w="3884" w:type="dxa"/>
            <w:tcBorders>
              <w:top w:val="single" w:sz="6" w:space="0" w:color="000000"/>
              <w:left w:val="single" w:sz="6" w:space="0" w:color="000000"/>
              <w:bottom w:val="single" w:sz="6" w:space="0" w:color="000000"/>
              <w:right w:val="single" w:sz="6" w:space="0" w:color="000000"/>
            </w:tcBorders>
          </w:tcPr>
          <w:p w14:paraId="680B556B" w14:textId="77777777" w:rsidR="00A06E65" w:rsidRDefault="00A06E65" w:rsidP="00797AE9">
            <w:pPr>
              <w:spacing w:line="259" w:lineRule="auto"/>
            </w:pPr>
            <w:r>
              <w:t xml:space="preserve">Capacity* </w:t>
            </w:r>
          </w:p>
          <w:p w14:paraId="15D8C79C" w14:textId="77777777" w:rsidR="00A06E65" w:rsidRDefault="00A06E65" w:rsidP="00797AE9">
            <w:pPr>
              <w:spacing w:line="259" w:lineRule="auto"/>
            </w:pPr>
            <w:r>
              <w:t xml:space="preserve"> </w:t>
            </w:r>
          </w:p>
          <w:p w14:paraId="386E6811" w14:textId="77777777" w:rsidR="00A06E65" w:rsidRDefault="00A06E65" w:rsidP="00797AE9">
            <w:pPr>
              <w:spacing w:line="259" w:lineRule="auto"/>
            </w:pPr>
            <w:r>
              <w:t xml:space="preserve"> </w:t>
            </w:r>
          </w:p>
        </w:tc>
        <w:tc>
          <w:tcPr>
            <w:tcW w:w="4061" w:type="dxa"/>
            <w:tcBorders>
              <w:top w:val="single" w:sz="6" w:space="0" w:color="000000"/>
              <w:left w:val="single" w:sz="6" w:space="0" w:color="000000"/>
              <w:bottom w:val="single" w:sz="6" w:space="0" w:color="000000"/>
              <w:right w:val="single" w:sz="6" w:space="0" w:color="000000"/>
            </w:tcBorders>
          </w:tcPr>
          <w:p w14:paraId="7E9B1715" w14:textId="77777777" w:rsidR="00A06E65" w:rsidRDefault="00A06E65" w:rsidP="00797AE9">
            <w:pPr>
              <w:spacing w:line="259" w:lineRule="auto"/>
            </w:pPr>
            <w:r>
              <w:t xml:space="preserve">Year of manufacture* </w:t>
            </w:r>
          </w:p>
        </w:tc>
      </w:tr>
      <w:tr w:rsidR="00A06E65" w14:paraId="27A7C328" w14:textId="77777777" w:rsidTr="00797AE9">
        <w:trPr>
          <w:trHeight w:val="842"/>
        </w:trPr>
        <w:tc>
          <w:tcPr>
            <w:tcW w:w="1416" w:type="dxa"/>
            <w:vMerge w:val="restart"/>
            <w:tcBorders>
              <w:top w:val="single" w:sz="6" w:space="0" w:color="000000"/>
              <w:left w:val="single" w:sz="6" w:space="0" w:color="000000"/>
              <w:bottom w:val="single" w:sz="6" w:space="0" w:color="000000"/>
              <w:right w:val="single" w:sz="6" w:space="0" w:color="000000"/>
            </w:tcBorders>
          </w:tcPr>
          <w:p w14:paraId="67760F78" w14:textId="77777777" w:rsidR="00A06E65" w:rsidRDefault="00A06E65" w:rsidP="00797AE9">
            <w:pPr>
              <w:spacing w:line="259" w:lineRule="auto"/>
            </w:pPr>
            <w:r>
              <w:t xml:space="preserve">Current </w:t>
            </w:r>
          </w:p>
          <w:p w14:paraId="373C63A2" w14:textId="77777777" w:rsidR="00A06E65" w:rsidRDefault="00A06E65" w:rsidP="00797AE9">
            <w:pPr>
              <w:spacing w:after="266" w:line="259" w:lineRule="auto"/>
            </w:pPr>
            <w:r>
              <w:t xml:space="preserve">Status </w:t>
            </w:r>
          </w:p>
          <w:p w14:paraId="22C70D0E" w14:textId="77777777" w:rsidR="00A06E65" w:rsidRDefault="00A06E65" w:rsidP="00797AE9">
            <w:pPr>
              <w:spacing w:after="252" w:line="259" w:lineRule="auto"/>
            </w:pPr>
            <w:r>
              <w:t xml:space="preserve"> </w:t>
            </w:r>
          </w:p>
          <w:p w14:paraId="494C8556" w14:textId="77777777" w:rsidR="00A06E65" w:rsidRDefault="00A06E65" w:rsidP="00797AE9">
            <w:pPr>
              <w:spacing w:line="259" w:lineRule="auto"/>
            </w:pPr>
            <w:r>
              <w:t xml:space="preserve"> </w:t>
            </w:r>
          </w:p>
        </w:tc>
        <w:tc>
          <w:tcPr>
            <w:tcW w:w="7946" w:type="dxa"/>
            <w:gridSpan w:val="2"/>
            <w:tcBorders>
              <w:top w:val="single" w:sz="6" w:space="0" w:color="000000"/>
              <w:left w:val="single" w:sz="6" w:space="0" w:color="000000"/>
              <w:bottom w:val="single" w:sz="6" w:space="0" w:color="000000"/>
              <w:right w:val="single" w:sz="6" w:space="0" w:color="000000"/>
            </w:tcBorders>
          </w:tcPr>
          <w:p w14:paraId="17A41760" w14:textId="77777777" w:rsidR="00A06E65" w:rsidRDefault="00A06E65" w:rsidP="00797AE9">
            <w:pPr>
              <w:spacing w:line="259" w:lineRule="auto"/>
            </w:pPr>
            <w:r>
              <w:t xml:space="preserve">Current location </w:t>
            </w:r>
          </w:p>
          <w:p w14:paraId="0D217D45" w14:textId="77777777" w:rsidR="00A06E65" w:rsidRDefault="00A06E65" w:rsidP="00797AE9">
            <w:pPr>
              <w:spacing w:line="259" w:lineRule="auto"/>
            </w:pPr>
            <w:r>
              <w:t xml:space="preserve"> </w:t>
            </w:r>
          </w:p>
          <w:p w14:paraId="58CF66CE" w14:textId="77777777" w:rsidR="00A06E65" w:rsidRDefault="00A06E65" w:rsidP="00797AE9">
            <w:pPr>
              <w:spacing w:line="259" w:lineRule="auto"/>
            </w:pPr>
            <w:r>
              <w:t xml:space="preserve"> </w:t>
            </w:r>
          </w:p>
        </w:tc>
      </w:tr>
      <w:tr w:rsidR="00A06E65" w14:paraId="7565A68F" w14:textId="77777777" w:rsidTr="00797AE9">
        <w:trPr>
          <w:trHeight w:val="843"/>
        </w:trPr>
        <w:tc>
          <w:tcPr>
            <w:tcW w:w="0" w:type="auto"/>
            <w:vMerge/>
            <w:tcBorders>
              <w:top w:val="nil"/>
              <w:left w:val="single" w:sz="6" w:space="0" w:color="000000"/>
              <w:bottom w:val="single" w:sz="6" w:space="0" w:color="000000"/>
              <w:right w:val="single" w:sz="6" w:space="0" w:color="000000"/>
            </w:tcBorders>
          </w:tcPr>
          <w:p w14:paraId="69F69298" w14:textId="77777777" w:rsidR="00A06E65" w:rsidRDefault="00A06E65" w:rsidP="00797AE9">
            <w:pPr>
              <w:spacing w:after="160" w:line="259" w:lineRule="auto"/>
            </w:pPr>
          </w:p>
        </w:tc>
        <w:tc>
          <w:tcPr>
            <w:tcW w:w="7946" w:type="dxa"/>
            <w:gridSpan w:val="2"/>
            <w:tcBorders>
              <w:top w:val="single" w:sz="6" w:space="0" w:color="000000"/>
              <w:left w:val="single" w:sz="6" w:space="0" w:color="000000"/>
              <w:bottom w:val="single" w:sz="6" w:space="0" w:color="000000"/>
              <w:right w:val="single" w:sz="6" w:space="0" w:color="000000"/>
            </w:tcBorders>
          </w:tcPr>
          <w:p w14:paraId="3362D2D9" w14:textId="77777777" w:rsidR="00A06E65" w:rsidRDefault="00A06E65" w:rsidP="00797AE9">
            <w:pPr>
              <w:spacing w:line="259" w:lineRule="auto"/>
            </w:pPr>
            <w:r>
              <w:t xml:space="preserve">Details of current commitments </w:t>
            </w:r>
          </w:p>
          <w:p w14:paraId="713F8B72" w14:textId="77777777" w:rsidR="00A06E65" w:rsidRDefault="00A06E65" w:rsidP="00797AE9">
            <w:pPr>
              <w:spacing w:line="259" w:lineRule="auto"/>
            </w:pPr>
            <w:r>
              <w:t xml:space="preserve"> </w:t>
            </w:r>
          </w:p>
          <w:p w14:paraId="2DD59298" w14:textId="77777777" w:rsidR="00A06E65" w:rsidRDefault="00A06E65" w:rsidP="00797AE9">
            <w:pPr>
              <w:spacing w:line="259" w:lineRule="auto"/>
            </w:pPr>
            <w:r>
              <w:t xml:space="preserve"> </w:t>
            </w:r>
          </w:p>
        </w:tc>
      </w:tr>
      <w:tr w:rsidR="00A06E65" w14:paraId="57ED47FC" w14:textId="77777777" w:rsidTr="00797AE9">
        <w:trPr>
          <w:trHeight w:val="1121"/>
        </w:trPr>
        <w:tc>
          <w:tcPr>
            <w:tcW w:w="1416" w:type="dxa"/>
            <w:tcBorders>
              <w:top w:val="single" w:sz="6" w:space="0" w:color="000000"/>
              <w:left w:val="single" w:sz="6" w:space="0" w:color="000000"/>
              <w:bottom w:val="single" w:sz="6" w:space="0" w:color="000000"/>
              <w:right w:val="single" w:sz="6" w:space="0" w:color="000000"/>
            </w:tcBorders>
          </w:tcPr>
          <w:p w14:paraId="57B3B7E1" w14:textId="77777777" w:rsidR="00A06E65" w:rsidRDefault="00A06E65" w:rsidP="00797AE9">
            <w:pPr>
              <w:spacing w:line="259" w:lineRule="auto"/>
            </w:pPr>
            <w:r>
              <w:t xml:space="preserve">Source </w:t>
            </w:r>
          </w:p>
        </w:tc>
        <w:tc>
          <w:tcPr>
            <w:tcW w:w="7946" w:type="dxa"/>
            <w:gridSpan w:val="2"/>
            <w:tcBorders>
              <w:top w:val="single" w:sz="6" w:space="0" w:color="000000"/>
              <w:left w:val="single" w:sz="6" w:space="0" w:color="000000"/>
              <w:bottom w:val="single" w:sz="6" w:space="0" w:color="000000"/>
              <w:right w:val="single" w:sz="6" w:space="0" w:color="000000"/>
            </w:tcBorders>
          </w:tcPr>
          <w:p w14:paraId="24A21D5D" w14:textId="77777777" w:rsidR="00A06E65" w:rsidRDefault="00A06E65" w:rsidP="00797AE9">
            <w:pPr>
              <w:spacing w:line="259" w:lineRule="auto"/>
            </w:pPr>
            <w:r>
              <w:t xml:space="preserve">Indicate source of the equipment </w:t>
            </w:r>
          </w:p>
          <w:p w14:paraId="7A4D3E77" w14:textId="77777777" w:rsidR="00A06E65" w:rsidRDefault="00A06E65" w:rsidP="00797AE9">
            <w:pPr>
              <w:tabs>
                <w:tab w:val="center" w:pos="4130"/>
              </w:tabs>
              <w:spacing w:line="259" w:lineRule="auto"/>
            </w:pPr>
            <w:r>
              <w:t xml:space="preserve"> </w:t>
            </w:r>
            <w:r>
              <w:tab/>
            </w:r>
            <w:r>
              <w:rPr>
                <w:rFonts w:ascii="Wingdings" w:eastAsia="Wingdings" w:hAnsi="Wingdings" w:cs="Wingdings"/>
              </w:rPr>
              <w:t></w:t>
            </w:r>
            <w:r>
              <w:t xml:space="preserve"> Owned </w:t>
            </w:r>
            <w:r>
              <w:rPr>
                <w:rFonts w:ascii="Wingdings" w:eastAsia="Wingdings" w:hAnsi="Wingdings" w:cs="Wingdings"/>
              </w:rPr>
              <w:t></w:t>
            </w:r>
            <w:r>
              <w:t xml:space="preserve"> Rented </w:t>
            </w:r>
            <w:r>
              <w:rPr>
                <w:rFonts w:ascii="Wingdings" w:eastAsia="Wingdings" w:hAnsi="Wingdings" w:cs="Wingdings"/>
              </w:rPr>
              <w:t></w:t>
            </w:r>
            <w:r>
              <w:t xml:space="preserve"> Leased </w:t>
            </w:r>
            <w:r>
              <w:rPr>
                <w:rFonts w:ascii="Wingdings" w:eastAsia="Wingdings" w:hAnsi="Wingdings" w:cs="Wingdings"/>
              </w:rPr>
              <w:t></w:t>
            </w:r>
            <w:r>
              <w:t xml:space="preserve"> Specially manufactured </w:t>
            </w:r>
          </w:p>
          <w:p w14:paraId="00625897" w14:textId="77777777" w:rsidR="00A06E65" w:rsidRDefault="00A06E65" w:rsidP="00797AE9">
            <w:pPr>
              <w:spacing w:line="259" w:lineRule="auto"/>
            </w:pPr>
            <w:r>
              <w:t xml:space="preserve">(Attach evidence of ownership, lease or hire in the form of registration books, agreements or memoranda or purchaser order) </w:t>
            </w:r>
          </w:p>
        </w:tc>
      </w:tr>
    </w:tbl>
    <w:p w14:paraId="44EF720E" w14:textId="77777777" w:rsidR="00A06E65" w:rsidRDefault="00A06E65" w:rsidP="00A06E65">
      <w:pPr>
        <w:spacing w:after="0"/>
      </w:pPr>
      <w:r>
        <w:rPr>
          <w:rFonts w:ascii="Arial" w:eastAsia="Arial" w:hAnsi="Arial" w:cs="Arial"/>
          <w:sz w:val="20"/>
        </w:rPr>
        <w:t xml:space="preserve"> </w:t>
      </w:r>
    </w:p>
    <w:p w14:paraId="30F74D57" w14:textId="77777777" w:rsidR="00A06E65" w:rsidRDefault="00A06E65" w:rsidP="00A06E65">
      <w:pPr>
        <w:spacing w:after="14"/>
      </w:pPr>
      <w:r>
        <w:rPr>
          <w:rFonts w:ascii="Arial" w:eastAsia="Arial" w:hAnsi="Arial" w:cs="Arial"/>
          <w:sz w:val="20"/>
        </w:rPr>
        <w:t xml:space="preserve"> </w:t>
      </w:r>
    </w:p>
    <w:p w14:paraId="1A5EDCAC" w14:textId="77777777" w:rsidR="00A06E65" w:rsidRDefault="00A06E65" w:rsidP="00A06E65">
      <w:pPr>
        <w:ind w:left="19" w:right="2"/>
      </w:pPr>
      <w:r>
        <w:t xml:space="preserve">The following information shall be provided only for equipment not owned by the Bidder. </w:t>
      </w:r>
    </w:p>
    <w:p w14:paraId="444472B3" w14:textId="77777777" w:rsidR="00A06E65" w:rsidRDefault="00A06E65" w:rsidP="00A06E65">
      <w:pPr>
        <w:spacing w:after="0"/>
      </w:pPr>
      <w:r>
        <w:rPr>
          <w:rFonts w:ascii="Arial" w:eastAsia="Arial" w:hAnsi="Arial" w:cs="Arial"/>
          <w:b/>
          <w:sz w:val="20"/>
        </w:rPr>
        <w:t xml:space="preserve"> </w:t>
      </w:r>
    </w:p>
    <w:p w14:paraId="10F10A0F" w14:textId="77777777" w:rsidR="00A06E65" w:rsidRDefault="00A06E65" w:rsidP="00A06E65">
      <w:pPr>
        <w:spacing w:after="0"/>
        <w:ind w:left="-5"/>
      </w:pPr>
      <w:r>
        <w:rPr>
          <w:rFonts w:ascii="Arial" w:eastAsia="Arial" w:hAnsi="Arial" w:cs="Arial"/>
          <w:b/>
          <w:sz w:val="20"/>
        </w:rPr>
        <w:t xml:space="preserve">FORM 3A  </w:t>
      </w:r>
    </w:p>
    <w:tbl>
      <w:tblPr>
        <w:tblStyle w:val="TableGrid"/>
        <w:tblW w:w="9362" w:type="dxa"/>
        <w:tblInd w:w="-29" w:type="dxa"/>
        <w:tblCellMar>
          <w:top w:w="7" w:type="dxa"/>
          <w:left w:w="72" w:type="dxa"/>
          <w:right w:w="12" w:type="dxa"/>
        </w:tblCellMar>
        <w:tblLook w:val="04A0" w:firstRow="1" w:lastRow="0" w:firstColumn="1" w:lastColumn="0" w:noHBand="0" w:noVBand="1"/>
      </w:tblPr>
      <w:tblGrid>
        <w:gridCol w:w="1416"/>
        <w:gridCol w:w="3884"/>
        <w:gridCol w:w="4062"/>
      </w:tblGrid>
      <w:tr w:rsidR="00A06E65" w14:paraId="1015F69E" w14:textId="77777777" w:rsidTr="00797AE9">
        <w:trPr>
          <w:trHeight w:val="567"/>
        </w:trPr>
        <w:tc>
          <w:tcPr>
            <w:tcW w:w="1416" w:type="dxa"/>
            <w:vMerge w:val="restart"/>
            <w:tcBorders>
              <w:top w:val="single" w:sz="6" w:space="0" w:color="000000"/>
              <w:left w:val="single" w:sz="6" w:space="0" w:color="000000"/>
              <w:bottom w:val="single" w:sz="6" w:space="0" w:color="000000"/>
              <w:right w:val="single" w:sz="6" w:space="0" w:color="000000"/>
            </w:tcBorders>
          </w:tcPr>
          <w:p w14:paraId="0A1B8A70" w14:textId="77777777" w:rsidR="00A06E65" w:rsidRDefault="00A06E65" w:rsidP="00797AE9">
            <w:pPr>
              <w:spacing w:after="267" w:line="259" w:lineRule="auto"/>
            </w:pPr>
            <w:r>
              <w:t xml:space="preserve">Owner </w:t>
            </w:r>
          </w:p>
          <w:p w14:paraId="5D9AABE0" w14:textId="77777777" w:rsidR="00A06E65" w:rsidRDefault="00A06E65" w:rsidP="00797AE9">
            <w:pPr>
              <w:spacing w:after="252" w:line="259" w:lineRule="auto"/>
            </w:pPr>
            <w:r>
              <w:t xml:space="preserve"> </w:t>
            </w:r>
          </w:p>
          <w:p w14:paraId="11C08B44" w14:textId="77777777" w:rsidR="00A06E65" w:rsidRDefault="00A06E65" w:rsidP="00797AE9">
            <w:pPr>
              <w:spacing w:line="259" w:lineRule="auto"/>
            </w:pPr>
            <w:r>
              <w:t xml:space="preserve"> </w:t>
            </w:r>
          </w:p>
          <w:p w14:paraId="22AB6FD8" w14:textId="77777777" w:rsidR="00A06E65" w:rsidRDefault="00A06E65" w:rsidP="00797AE9">
            <w:pPr>
              <w:spacing w:after="266" w:line="259" w:lineRule="auto"/>
            </w:pPr>
            <w:r>
              <w:t xml:space="preserve"> </w:t>
            </w:r>
          </w:p>
          <w:p w14:paraId="25EE7787" w14:textId="77777777" w:rsidR="00A06E65" w:rsidRDefault="00A06E65" w:rsidP="00797AE9">
            <w:pPr>
              <w:spacing w:line="259" w:lineRule="auto"/>
            </w:pPr>
            <w:r>
              <w:t xml:space="preserve"> </w:t>
            </w:r>
          </w:p>
        </w:tc>
        <w:tc>
          <w:tcPr>
            <w:tcW w:w="7946" w:type="dxa"/>
            <w:gridSpan w:val="2"/>
            <w:tcBorders>
              <w:top w:val="single" w:sz="6" w:space="0" w:color="000000"/>
              <w:left w:val="single" w:sz="6" w:space="0" w:color="000000"/>
              <w:bottom w:val="single" w:sz="6" w:space="0" w:color="000000"/>
              <w:right w:val="single" w:sz="6" w:space="0" w:color="000000"/>
            </w:tcBorders>
          </w:tcPr>
          <w:p w14:paraId="486C4983" w14:textId="77777777" w:rsidR="00A06E65" w:rsidRDefault="00A06E65" w:rsidP="00797AE9">
            <w:pPr>
              <w:spacing w:line="259" w:lineRule="auto"/>
            </w:pPr>
            <w:r>
              <w:t xml:space="preserve">Name of owner </w:t>
            </w:r>
          </w:p>
          <w:p w14:paraId="7D4D0DC3" w14:textId="77777777" w:rsidR="00A06E65" w:rsidRDefault="00A06E65" w:rsidP="00797AE9">
            <w:pPr>
              <w:spacing w:line="259" w:lineRule="auto"/>
            </w:pPr>
            <w:r>
              <w:t xml:space="preserve"> </w:t>
            </w:r>
          </w:p>
        </w:tc>
      </w:tr>
      <w:tr w:rsidR="00A06E65" w14:paraId="6E450E7B" w14:textId="77777777" w:rsidTr="00797AE9">
        <w:trPr>
          <w:trHeight w:val="842"/>
        </w:trPr>
        <w:tc>
          <w:tcPr>
            <w:tcW w:w="0" w:type="auto"/>
            <w:vMerge/>
            <w:tcBorders>
              <w:top w:val="nil"/>
              <w:left w:val="single" w:sz="6" w:space="0" w:color="000000"/>
              <w:bottom w:val="nil"/>
              <w:right w:val="single" w:sz="6" w:space="0" w:color="000000"/>
            </w:tcBorders>
          </w:tcPr>
          <w:p w14:paraId="35A2B9C8" w14:textId="77777777" w:rsidR="00A06E65" w:rsidRDefault="00A06E65" w:rsidP="00797AE9">
            <w:pPr>
              <w:spacing w:after="160" w:line="259" w:lineRule="auto"/>
            </w:pPr>
          </w:p>
        </w:tc>
        <w:tc>
          <w:tcPr>
            <w:tcW w:w="7946" w:type="dxa"/>
            <w:gridSpan w:val="2"/>
            <w:tcBorders>
              <w:top w:val="single" w:sz="6" w:space="0" w:color="000000"/>
              <w:left w:val="single" w:sz="6" w:space="0" w:color="000000"/>
              <w:bottom w:val="single" w:sz="6" w:space="0" w:color="000000"/>
              <w:right w:val="single" w:sz="6" w:space="0" w:color="000000"/>
            </w:tcBorders>
          </w:tcPr>
          <w:p w14:paraId="3EBDF1D7" w14:textId="77777777" w:rsidR="00A06E65" w:rsidRDefault="00A06E65" w:rsidP="00797AE9">
            <w:pPr>
              <w:spacing w:line="259" w:lineRule="auto"/>
            </w:pPr>
            <w:r>
              <w:t xml:space="preserve">Address of owner </w:t>
            </w:r>
          </w:p>
          <w:p w14:paraId="17F3AA30" w14:textId="77777777" w:rsidR="00A06E65" w:rsidRDefault="00A06E65" w:rsidP="00797AE9">
            <w:pPr>
              <w:spacing w:line="259" w:lineRule="auto"/>
            </w:pPr>
            <w:r>
              <w:t xml:space="preserve"> </w:t>
            </w:r>
          </w:p>
          <w:p w14:paraId="79D4A82F" w14:textId="77777777" w:rsidR="00A06E65" w:rsidRDefault="00A06E65" w:rsidP="00797AE9">
            <w:pPr>
              <w:spacing w:line="259" w:lineRule="auto"/>
            </w:pPr>
            <w:r>
              <w:t xml:space="preserve"> </w:t>
            </w:r>
          </w:p>
        </w:tc>
      </w:tr>
      <w:tr w:rsidR="00A06E65" w14:paraId="3F155F4C" w14:textId="77777777" w:rsidTr="00797AE9">
        <w:trPr>
          <w:trHeight w:val="569"/>
        </w:trPr>
        <w:tc>
          <w:tcPr>
            <w:tcW w:w="0" w:type="auto"/>
            <w:vMerge/>
            <w:tcBorders>
              <w:top w:val="nil"/>
              <w:left w:val="single" w:sz="6" w:space="0" w:color="000000"/>
              <w:bottom w:val="nil"/>
              <w:right w:val="single" w:sz="6" w:space="0" w:color="000000"/>
            </w:tcBorders>
          </w:tcPr>
          <w:p w14:paraId="6A4964D0" w14:textId="77777777" w:rsidR="00A06E65" w:rsidRDefault="00A06E65" w:rsidP="00797AE9">
            <w:pPr>
              <w:spacing w:after="160" w:line="259" w:lineRule="auto"/>
            </w:pPr>
          </w:p>
        </w:tc>
        <w:tc>
          <w:tcPr>
            <w:tcW w:w="3884" w:type="dxa"/>
            <w:tcBorders>
              <w:top w:val="single" w:sz="6" w:space="0" w:color="000000"/>
              <w:left w:val="single" w:sz="6" w:space="0" w:color="000000"/>
              <w:bottom w:val="single" w:sz="6" w:space="0" w:color="000000"/>
              <w:right w:val="single" w:sz="6" w:space="0" w:color="000000"/>
            </w:tcBorders>
          </w:tcPr>
          <w:p w14:paraId="1CAD8191" w14:textId="77777777" w:rsidR="00A06E65" w:rsidRDefault="00A06E65" w:rsidP="00797AE9">
            <w:pPr>
              <w:spacing w:line="259" w:lineRule="auto"/>
            </w:pPr>
            <w:r>
              <w:t xml:space="preserve">Telephone </w:t>
            </w:r>
          </w:p>
          <w:p w14:paraId="475050C5" w14:textId="77777777" w:rsidR="00A06E65" w:rsidRDefault="00A06E65" w:rsidP="00797AE9">
            <w:pPr>
              <w:spacing w:line="259" w:lineRule="auto"/>
            </w:pPr>
            <w:r>
              <w:t xml:space="preserve"> </w:t>
            </w:r>
          </w:p>
        </w:tc>
        <w:tc>
          <w:tcPr>
            <w:tcW w:w="4061" w:type="dxa"/>
            <w:tcBorders>
              <w:top w:val="single" w:sz="6" w:space="0" w:color="000000"/>
              <w:left w:val="single" w:sz="6" w:space="0" w:color="000000"/>
              <w:bottom w:val="single" w:sz="6" w:space="0" w:color="000000"/>
              <w:right w:val="single" w:sz="6" w:space="0" w:color="000000"/>
            </w:tcBorders>
          </w:tcPr>
          <w:p w14:paraId="6F377F23" w14:textId="77777777" w:rsidR="00A06E65" w:rsidRDefault="00A06E65" w:rsidP="00797AE9">
            <w:pPr>
              <w:spacing w:line="259" w:lineRule="auto"/>
            </w:pPr>
            <w:r>
              <w:t xml:space="preserve">Contact name and title </w:t>
            </w:r>
          </w:p>
        </w:tc>
      </w:tr>
      <w:tr w:rsidR="00A06E65" w14:paraId="4ACF09D6" w14:textId="77777777" w:rsidTr="00797AE9">
        <w:trPr>
          <w:trHeight w:val="566"/>
        </w:trPr>
        <w:tc>
          <w:tcPr>
            <w:tcW w:w="0" w:type="auto"/>
            <w:vMerge/>
            <w:tcBorders>
              <w:top w:val="nil"/>
              <w:left w:val="single" w:sz="6" w:space="0" w:color="000000"/>
              <w:bottom w:val="single" w:sz="6" w:space="0" w:color="000000"/>
              <w:right w:val="single" w:sz="6" w:space="0" w:color="000000"/>
            </w:tcBorders>
          </w:tcPr>
          <w:p w14:paraId="31F5AA92" w14:textId="77777777" w:rsidR="00A06E65" w:rsidRDefault="00A06E65" w:rsidP="00797AE9">
            <w:pPr>
              <w:spacing w:after="160" w:line="259" w:lineRule="auto"/>
            </w:pPr>
          </w:p>
        </w:tc>
        <w:tc>
          <w:tcPr>
            <w:tcW w:w="3884" w:type="dxa"/>
            <w:tcBorders>
              <w:top w:val="single" w:sz="6" w:space="0" w:color="000000"/>
              <w:left w:val="single" w:sz="6" w:space="0" w:color="000000"/>
              <w:bottom w:val="single" w:sz="6" w:space="0" w:color="000000"/>
              <w:right w:val="single" w:sz="6" w:space="0" w:color="000000"/>
            </w:tcBorders>
          </w:tcPr>
          <w:p w14:paraId="389D7337" w14:textId="77777777" w:rsidR="00A06E65" w:rsidRDefault="00A06E65" w:rsidP="00797AE9">
            <w:pPr>
              <w:spacing w:line="259" w:lineRule="auto"/>
            </w:pPr>
            <w:r>
              <w:t xml:space="preserve">Fax </w:t>
            </w:r>
          </w:p>
          <w:p w14:paraId="0B59C619" w14:textId="77777777" w:rsidR="00A06E65" w:rsidRDefault="00A06E65" w:rsidP="00797AE9">
            <w:pPr>
              <w:spacing w:line="259" w:lineRule="auto"/>
            </w:pPr>
            <w:r>
              <w:t xml:space="preserve"> </w:t>
            </w:r>
          </w:p>
        </w:tc>
        <w:tc>
          <w:tcPr>
            <w:tcW w:w="4061" w:type="dxa"/>
            <w:tcBorders>
              <w:top w:val="single" w:sz="6" w:space="0" w:color="000000"/>
              <w:left w:val="single" w:sz="6" w:space="0" w:color="000000"/>
              <w:bottom w:val="single" w:sz="6" w:space="0" w:color="000000"/>
              <w:right w:val="single" w:sz="6" w:space="0" w:color="000000"/>
            </w:tcBorders>
          </w:tcPr>
          <w:p w14:paraId="0E115AA4" w14:textId="77777777" w:rsidR="00A06E65" w:rsidRDefault="00A06E65" w:rsidP="00797AE9">
            <w:pPr>
              <w:spacing w:line="259" w:lineRule="auto"/>
            </w:pPr>
            <w:r>
              <w:t xml:space="preserve">Telex </w:t>
            </w:r>
          </w:p>
        </w:tc>
      </w:tr>
      <w:tr w:rsidR="00A06E65" w14:paraId="3EFEB7C8" w14:textId="77777777" w:rsidTr="00797AE9">
        <w:trPr>
          <w:trHeight w:val="840"/>
        </w:trPr>
        <w:tc>
          <w:tcPr>
            <w:tcW w:w="1416" w:type="dxa"/>
            <w:tcBorders>
              <w:top w:val="single" w:sz="6" w:space="0" w:color="000000"/>
              <w:left w:val="single" w:sz="6" w:space="0" w:color="000000"/>
              <w:bottom w:val="dashed" w:sz="4" w:space="0" w:color="000000"/>
              <w:right w:val="single" w:sz="6" w:space="0" w:color="000000"/>
            </w:tcBorders>
          </w:tcPr>
          <w:p w14:paraId="03B942CB" w14:textId="77777777" w:rsidR="00A06E65" w:rsidRDefault="00A06E65" w:rsidP="00797AE9">
            <w:pPr>
              <w:spacing w:line="259" w:lineRule="auto"/>
            </w:pPr>
            <w:r>
              <w:t xml:space="preserve">Agreements </w:t>
            </w:r>
          </w:p>
        </w:tc>
        <w:tc>
          <w:tcPr>
            <w:tcW w:w="7946" w:type="dxa"/>
            <w:gridSpan w:val="2"/>
            <w:tcBorders>
              <w:top w:val="single" w:sz="6" w:space="0" w:color="000000"/>
              <w:left w:val="single" w:sz="6" w:space="0" w:color="000000"/>
              <w:bottom w:val="dashed" w:sz="4" w:space="0" w:color="000000"/>
              <w:right w:val="single" w:sz="6" w:space="0" w:color="000000"/>
            </w:tcBorders>
          </w:tcPr>
          <w:p w14:paraId="7544165F" w14:textId="77777777" w:rsidR="00A06E65" w:rsidRDefault="00A06E65" w:rsidP="00797AE9">
            <w:pPr>
              <w:spacing w:line="259" w:lineRule="auto"/>
            </w:pPr>
            <w:r>
              <w:t xml:space="preserve">Details of rental / lease / manufacture agreements specific to the project. </w:t>
            </w:r>
          </w:p>
          <w:p w14:paraId="501B364B" w14:textId="77777777" w:rsidR="00A06E65" w:rsidRDefault="00A06E65" w:rsidP="00797AE9">
            <w:pPr>
              <w:spacing w:line="259" w:lineRule="auto"/>
            </w:pPr>
            <w:r>
              <w:t xml:space="preserve">(Attach evidence of lease or hire in the form of registration books, agreements or memoranda or purchaser order) </w:t>
            </w:r>
          </w:p>
        </w:tc>
      </w:tr>
      <w:tr w:rsidR="00A06E65" w14:paraId="4E7D3C54" w14:textId="77777777" w:rsidTr="00797AE9">
        <w:trPr>
          <w:trHeight w:val="240"/>
        </w:trPr>
        <w:tc>
          <w:tcPr>
            <w:tcW w:w="1416" w:type="dxa"/>
            <w:tcBorders>
              <w:top w:val="dashed" w:sz="4" w:space="0" w:color="000000"/>
              <w:left w:val="single" w:sz="6" w:space="0" w:color="000000"/>
              <w:bottom w:val="dashed" w:sz="4" w:space="0" w:color="000000"/>
              <w:right w:val="single" w:sz="6" w:space="0" w:color="000000"/>
            </w:tcBorders>
          </w:tcPr>
          <w:p w14:paraId="4CDD5A02" w14:textId="77777777" w:rsidR="00A06E65" w:rsidRDefault="00A06E65" w:rsidP="00797AE9">
            <w:pPr>
              <w:spacing w:line="259" w:lineRule="auto"/>
            </w:pPr>
            <w:r>
              <w:rPr>
                <w:rFonts w:ascii="Arial" w:eastAsia="Arial" w:hAnsi="Arial" w:cs="Arial"/>
                <w:sz w:val="20"/>
              </w:rPr>
              <w:t xml:space="preserve"> </w:t>
            </w:r>
          </w:p>
        </w:tc>
        <w:tc>
          <w:tcPr>
            <w:tcW w:w="7946" w:type="dxa"/>
            <w:gridSpan w:val="2"/>
            <w:tcBorders>
              <w:top w:val="dashed" w:sz="4" w:space="0" w:color="000000"/>
              <w:left w:val="single" w:sz="6" w:space="0" w:color="000000"/>
              <w:bottom w:val="dashed" w:sz="4" w:space="0" w:color="000000"/>
              <w:right w:val="single" w:sz="6" w:space="0" w:color="000000"/>
            </w:tcBorders>
          </w:tcPr>
          <w:p w14:paraId="62D2DD36" w14:textId="77777777" w:rsidR="00A06E65" w:rsidRDefault="00A06E65" w:rsidP="00797AE9">
            <w:pPr>
              <w:spacing w:line="259" w:lineRule="auto"/>
            </w:pPr>
            <w:r>
              <w:rPr>
                <w:rFonts w:ascii="Arial" w:eastAsia="Arial" w:hAnsi="Arial" w:cs="Arial"/>
                <w:sz w:val="20"/>
              </w:rPr>
              <w:t xml:space="preserve"> </w:t>
            </w:r>
          </w:p>
        </w:tc>
      </w:tr>
      <w:tr w:rsidR="00A06E65" w14:paraId="312D9CF5" w14:textId="77777777" w:rsidTr="00797AE9">
        <w:trPr>
          <w:trHeight w:val="242"/>
        </w:trPr>
        <w:tc>
          <w:tcPr>
            <w:tcW w:w="1416" w:type="dxa"/>
            <w:tcBorders>
              <w:top w:val="dashed" w:sz="4" w:space="0" w:color="000000"/>
              <w:left w:val="single" w:sz="6" w:space="0" w:color="000000"/>
              <w:bottom w:val="single" w:sz="6" w:space="0" w:color="000000"/>
              <w:right w:val="single" w:sz="6" w:space="0" w:color="000000"/>
            </w:tcBorders>
          </w:tcPr>
          <w:p w14:paraId="358048F2" w14:textId="77777777" w:rsidR="00A06E65" w:rsidRDefault="00A06E65" w:rsidP="00797AE9">
            <w:pPr>
              <w:spacing w:line="259" w:lineRule="auto"/>
            </w:pPr>
            <w:r>
              <w:rPr>
                <w:rFonts w:ascii="Arial" w:eastAsia="Arial" w:hAnsi="Arial" w:cs="Arial"/>
                <w:sz w:val="20"/>
              </w:rPr>
              <w:t xml:space="preserve"> </w:t>
            </w:r>
          </w:p>
        </w:tc>
        <w:tc>
          <w:tcPr>
            <w:tcW w:w="7946" w:type="dxa"/>
            <w:gridSpan w:val="2"/>
            <w:tcBorders>
              <w:top w:val="dashed" w:sz="4" w:space="0" w:color="000000"/>
              <w:left w:val="single" w:sz="6" w:space="0" w:color="000000"/>
              <w:bottom w:val="single" w:sz="6" w:space="0" w:color="000000"/>
              <w:right w:val="single" w:sz="6" w:space="0" w:color="000000"/>
            </w:tcBorders>
          </w:tcPr>
          <w:p w14:paraId="157B2B02" w14:textId="77777777" w:rsidR="00A06E65" w:rsidRDefault="00A06E65" w:rsidP="00797AE9">
            <w:pPr>
              <w:spacing w:line="259" w:lineRule="auto"/>
            </w:pPr>
            <w:r>
              <w:rPr>
                <w:rFonts w:ascii="Arial" w:eastAsia="Arial" w:hAnsi="Arial" w:cs="Arial"/>
                <w:b/>
                <w:sz w:val="20"/>
              </w:rPr>
              <w:t xml:space="preserve"> </w:t>
            </w:r>
          </w:p>
        </w:tc>
      </w:tr>
    </w:tbl>
    <w:p w14:paraId="3DEB2371" w14:textId="77777777" w:rsidR="00A06E65" w:rsidRDefault="00A06E65" w:rsidP="00A06E65">
      <w:pPr>
        <w:spacing w:after="0" w:line="216" w:lineRule="auto"/>
        <w:ind w:right="6555"/>
      </w:pPr>
      <w:r>
        <w:rPr>
          <w:rFonts w:ascii="Arial" w:eastAsia="Arial" w:hAnsi="Arial" w:cs="Arial"/>
        </w:rPr>
        <w:t xml:space="preserve"> </w:t>
      </w:r>
      <w:r>
        <w:rPr>
          <w:sz w:val="36"/>
        </w:rPr>
        <w:t xml:space="preserve"> </w:t>
      </w:r>
      <w:r>
        <w:rPr>
          <w:sz w:val="36"/>
        </w:rPr>
        <w:tab/>
      </w:r>
      <w:r>
        <w:rPr>
          <w:b/>
          <w:sz w:val="20"/>
        </w:rPr>
        <w:t xml:space="preserve"> </w:t>
      </w:r>
    </w:p>
    <w:p w14:paraId="00BB87FC" w14:textId="77777777" w:rsidR="00A06E65" w:rsidRDefault="00A06E65" w:rsidP="00A06E65">
      <w:pPr>
        <w:spacing w:after="84"/>
        <w:ind w:left="116" w:right="290"/>
        <w:jc w:val="center"/>
      </w:pPr>
      <w:r>
        <w:rPr>
          <w:b/>
          <w:sz w:val="36"/>
        </w:rPr>
        <w:t xml:space="preserve">Qualification Forms </w:t>
      </w:r>
    </w:p>
    <w:p w14:paraId="355C9189" w14:textId="77777777" w:rsidR="00A06E65" w:rsidRDefault="00A06E65" w:rsidP="00A06E65">
      <w:pPr>
        <w:ind w:left="19" w:right="185"/>
      </w:pPr>
      <w:r>
        <w:lastRenderedPageBreak/>
        <w:t xml:space="preserve">To establish its qualifications to perform the contract in accordance with Section III (Evaluation and Qualification Criteria) the Bidder shall provide the information requested in the corresponding Information Sheets included hereunder </w:t>
      </w:r>
    </w:p>
    <w:p w14:paraId="3B47F715" w14:textId="77777777" w:rsidR="00A06E65" w:rsidRDefault="00A06E65" w:rsidP="00A06E65">
      <w:pPr>
        <w:spacing w:after="0"/>
      </w:pPr>
      <w:r>
        <w:rPr>
          <w:rFonts w:ascii="Arial" w:eastAsia="Arial" w:hAnsi="Arial" w:cs="Arial"/>
          <w:b/>
          <w:sz w:val="20"/>
        </w:rPr>
        <w:t xml:space="preserve"> </w:t>
      </w:r>
    </w:p>
    <w:p w14:paraId="52DEBC74" w14:textId="77777777" w:rsidR="00A06E65" w:rsidRDefault="00A06E65" w:rsidP="00A06E65">
      <w:pPr>
        <w:sectPr w:rsidR="00A06E65" w:rsidSect="00A06E65">
          <w:headerReference w:type="even" r:id="rId60"/>
          <w:headerReference w:type="default" r:id="rId61"/>
          <w:footerReference w:type="even" r:id="rId62"/>
          <w:footerReference w:type="default" r:id="rId63"/>
          <w:headerReference w:type="first" r:id="rId64"/>
          <w:footerReference w:type="first" r:id="rId65"/>
          <w:footnotePr>
            <w:numRestart w:val="eachPage"/>
          </w:footnotePr>
          <w:pgSz w:w="11906" w:h="16841"/>
          <w:pgMar w:top="684" w:right="1288" w:bottom="1971" w:left="1133" w:header="748" w:footer="739" w:gutter="0"/>
          <w:cols w:space="720"/>
          <w:titlePg/>
        </w:sectPr>
      </w:pPr>
    </w:p>
    <w:p w14:paraId="45F08BCD" w14:textId="77777777" w:rsidR="00A06E65" w:rsidRDefault="00A06E65" w:rsidP="00A06E65">
      <w:pPr>
        <w:spacing w:after="222"/>
        <w:ind w:left="556"/>
        <w:jc w:val="center"/>
      </w:pPr>
      <w:r>
        <w:rPr>
          <w:rFonts w:ascii="Arial" w:eastAsia="Arial" w:hAnsi="Arial" w:cs="Arial"/>
          <w:b/>
          <w:sz w:val="20"/>
        </w:rPr>
        <w:lastRenderedPageBreak/>
        <w:t xml:space="preserve">4 </w:t>
      </w:r>
    </w:p>
    <w:p w14:paraId="38301343" w14:textId="77777777" w:rsidR="00A06E65" w:rsidRDefault="00A06E65" w:rsidP="00A06E65">
      <w:pPr>
        <w:pStyle w:val="Heading2"/>
        <w:spacing w:after="126"/>
        <w:ind w:left="234" w:right="227"/>
      </w:pPr>
      <w:r>
        <w:t xml:space="preserve">Bidder Information Sheet </w:t>
      </w:r>
    </w:p>
    <w:p w14:paraId="275FB860" w14:textId="77777777" w:rsidR="00A06E65" w:rsidRDefault="00A06E65" w:rsidP="00A06E65">
      <w:pPr>
        <w:spacing w:after="0"/>
        <w:ind w:right="-11"/>
        <w:jc w:val="right"/>
      </w:pPr>
      <w:r>
        <w:t xml:space="preserve">Date:  ______________________ </w:t>
      </w:r>
    </w:p>
    <w:p w14:paraId="1E30F5D9" w14:textId="77777777" w:rsidR="00A06E65" w:rsidRDefault="00A06E65" w:rsidP="00A06E65">
      <w:pPr>
        <w:spacing w:after="0"/>
        <w:ind w:right="-11"/>
        <w:jc w:val="right"/>
      </w:pPr>
      <w:r>
        <w:t xml:space="preserve">Bidding No.: ________________ </w:t>
      </w:r>
    </w:p>
    <w:p w14:paraId="5754376F" w14:textId="77777777" w:rsidR="00A06E65" w:rsidRDefault="00A06E65" w:rsidP="00A06E65">
      <w:pPr>
        <w:tabs>
          <w:tab w:val="center" w:pos="744"/>
          <w:tab w:val="center" w:pos="1464"/>
          <w:tab w:val="center" w:pos="2184"/>
          <w:tab w:val="center" w:pos="2905"/>
          <w:tab w:val="center" w:pos="3625"/>
          <w:tab w:val="center" w:pos="4345"/>
          <w:tab w:val="center" w:pos="5065"/>
          <w:tab w:val="right" w:pos="9301"/>
        </w:tabs>
      </w:pPr>
      <w:r>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Invitation for Bid No.: ________ </w:t>
      </w:r>
    </w:p>
    <w:p w14:paraId="54DF809A" w14:textId="77777777" w:rsidR="00A06E65" w:rsidRDefault="00A06E65" w:rsidP="00A06E65">
      <w:pPr>
        <w:spacing w:after="0"/>
        <w:ind w:right="75"/>
        <w:jc w:val="right"/>
      </w:pPr>
      <w:r>
        <w:t xml:space="preserve">Page ________ of _______ pages </w:t>
      </w:r>
    </w:p>
    <w:p w14:paraId="1D5587A3" w14:textId="77777777" w:rsidR="00A06E65" w:rsidRDefault="00A06E65" w:rsidP="00A06E65">
      <w:pPr>
        <w:spacing w:after="0"/>
      </w:pPr>
      <w:r>
        <w:rPr>
          <w:rFonts w:ascii="Arial" w:eastAsia="Arial" w:hAnsi="Arial" w:cs="Arial"/>
          <w:b/>
          <w:sz w:val="20"/>
        </w:rPr>
        <w:t xml:space="preserve"> </w:t>
      </w:r>
    </w:p>
    <w:tbl>
      <w:tblPr>
        <w:tblStyle w:val="TableGrid"/>
        <w:tblW w:w="9182" w:type="dxa"/>
        <w:tblInd w:w="-17" w:type="dxa"/>
        <w:tblCellMar>
          <w:top w:w="7" w:type="dxa"/>
          <w:left w:w="111" w:type="dxa"/>
          <w:bottom w:w="13" w:type="dxa"/>
          <w:right w:w="115" w:type="dxa"/>
        </w:tblCellMar>
        <w:tblLook w:val="04A0" w:firstRow="1" w:lastRow="0" w:firstColumn="1" w:lastColumn="0" w:noHBand="0" w:noVBand="1"/>
      </w:tblPr>
      <w:tblGrid>
        <w:gridCol w:w="9182"/>
      </w:tblGrid>
      <w:tr w:rsidR="00A06E65" w14:paraId="01207EA2" w14:textId="77777777" w:rsidTr="00797AE9">
        <w:trPr>
          <w:trHeight w:val="682"/>
        </w:trPr>
        <w:tc>
          <w:tcPr>
            <w:tcW w:w="9182" w:type="dxa"/>
            <w:tcBorders>
              <w:top w:val="single" w:sz="4" w:space="0" w:color="000000"/>
              <w:left w:val="single" w:sz="4" w:space="0" w:color="000000"/>
              <w:bottom w:val="single" w:sz="4" w:space="0" w:color="000000"/>
              <w:right w:val="single" w:sz="4" w:space="0" w:color="000000"/>
            </w:tcBorders>
          </w:tcPr>
          <w:p w14:paraId="75413D12" w14:textId="77777777" w:rsidR="00A06E65" w:rsidRDefault="00A06E65" w:rsidP="00797AE9">
            <w:pPr>
              <w:spacing w:after="14" w:line="259" w:lineRule="auto"/>
            </w:pPr>
            <w:r>
              <w:t xml:space="preserve">1.  Bidder’s Legal Name: </w:t>
            </w:r>
          </w:p>
          <w:p w14:paraId="62D0D8F8" w14:textId="77777777" w:rsidR="00A06E65" w:rsidRDefault="00A06E65" w:rsidP="00797AE9">
            <w:pPr>
              <w:spacing w:line="259" w:lineRule="auto"/>
            </w:pPr>
            <w:r>
              <w:t xml:space="preserve"> </w:t>
            </w:r>
          </w:p>
        </w:tc>
      </w:tr>
      <w:tr w:rsidR="00A06E65" w14:paraId="0D5AB209" w14:textId="77777777" w:rsidTr="00797AE9">
        <w:trPr>
          <w:trHeight w:val="685"/>
        </w:trPr>
        <w:tc>
          <w:tcPr>
            <w:tcW w:w="9182" w:type="dxa"/>
            <w:tcBorders>
              <w:top w:val="single" w:sz="4" w:space="0" w:color="000000"/>
              <w:left w:val="single" w:sz="4" w:space="0" w:color="000000"/>
              <w:bottom w:val="single" w:sz="4" w:space="0" w:color="000000"/>
              <w:right w:val="single" w:sz="4" w:space="0" w:color="000000"/>
            </w:tcBorders>
          </w:tcPr>
          <w:p w14:paraId="56A6CCD7" w14:textId="77777777" w:rsidR="00A06E65" w:rsidRDefault="00A06E65" w:rsidP="00797AE9">
            <w:pPr>
              <w:spacing w:after="14" w:line="259" w:lineRule="auto"/>
            </w:pPr>
            <w:r>
              <w:t xml:space="preserve">2.  In case of JV, legal name of each party: </w:t>
            </w:r>
          </w:p>
          <w:p w14:paraId="580D3297" w14:textId="77777777" w:rsidR="00A06E65" w:rsidRDefault="00A06E65" w:rsidP="00797AE9">
            <w:pPr>
              <w:spacing w:line="259" w:lineRule="auto"/>
            </w:pPr>
            <w:r>
              <w:t xml:space="preserve"> </w:t>
            </w:r>
          </w:p>
        </w:tc>
      </w:tr>
      <w:tr w:rsidR="00A06E65" w14:paraId="455AE72B" w14:textId="77777777" w:rsidTr="00797AE9">
        <w:trPr>
          <w:trHeight w:val="684"/>
        </w:trPr>
        <w:tc>
          <w:tcPr>
            <w:tcW w:w="9182" w:type="dxa"/>
            <w:tcBorders>
              <w:top w:val="single" w:sz="4" w:space="0" w:color="000000"/>
              <w:left w:val="single" w:sz="4" w:space="0" w:color="000000"/>
              <w:bottom w:val="single" w:sz="4" w:space="0" w:color="000000"/>
              <w:right w:val="single" w:sz="4" w:space="0" w:color="000000"/>
            </w:tcBorders>
          </w:tcPr>
          <w:p w14:paraId="6B6CBB50" w14:textId="77777777" w:rsidR="00A06E65" w:rsidRDefault="00A06E65" w:rsidP="00797AE9">
            <w:pPr>
              <w:spacing w:line="259" w:lineRule="auto"/>
            </w:pPr>
            <w:r>
              <w:t xml:space="preserve">3.  Bidder’s actual or intended Country of Registration: </w:t>
            </w:r>
          </w:p>
        </w:tc>
      </w:tr>
      <w:tr w:rsidR="00A06E65" w14:paraId="3AB10192" w14:textId="77777777" w:rsidTr="00797AE9">
        <w:trPr>
          <w:trHeight w:val="684"/>
        </w:trPr>
        <w:tc>
          <w:tcPr>
            <w:tcW w:w="9182" w:type="dxa"/>
            <w:tcBorders>
              <w:top w:val="single" w:sz="4" w:space="0" w:color="000000"/>
              <w:left w:val="single" w:sz="4" w:space="0" w:color="000000"/>
              <w:bottom w:val="single" w:sz="4" w:space="0" w:color="000000"/>
              <w:right w:val="single" w:sz="4" w:space="0" w:color="000000"/>
            </w:tcBorders>
          </w:tcPr>
          <w:p w14:paraId="4B63473E" w14:textId="77777777" w:rsidR="00A06E65" w:rsidRDefault="00A06E65" w:rsidP="00797AE9">
            <w:pPr>
              <w:spacing w:line="259" w:lineRule="auto"/>
            </w:pPr>
            <w:r>
              <w:t xml:space="preserve">4.  Bidder’s Year of Registration:  </w:t>
            </w:r>
          </w:p>
        </w:tc>
      </w:tr>
      <w:tr w:rsidR="00A06E65" w14:paraId="7DB9B1AF" w14:textId="77777777" w:rsidTr="00797AE9">
        <w:trPr>
          <w:trHeight w:val="682"/>
        </w:trPr>
        <w:tc>
          <w:tcPr>
            <w:tcW w:w="9182" w:type="dxa"/>
            <w:tcBorders>
              <w:top w:val="single" w:sz="4" w:space="0" w:color="000000"/>
              <w:left w:val="single" w:sz="4" w:space="0" w:color="000000"/>
              <w:bottom w:val="single" w:sz="4" w:space="0" w:color="000000"/>
              <w:right w:val="single" w:sz="4" w:space="0" w:color="000000"/>
            </w:tcBorders>
          </w:tcPr>
          <w:p w14:paraId="33961508" w14:textId="77777777" w:rsidR="00A06E65" w:rsidRDefault="00A06E65" w:rsidP="00797AE9">
            <w:pPr>
              <w:spacing w:after="14" w:line="259" w:lineRule="auto"/>
            </w:pPr>
            <w:r>
              <w:t xml:space="preserve">5.  Bidder’s Legal Address in Country of Registration: </w:t>
            </w:r>
          </w:p>
          <w:p w14:paraId="1FB1A954" w14:textId="77777777" w:rsidR="00A06E65" w:rsidRDefault="00A06E65" w:rsidP="00797AE9">
            <w:pPr>
              <w:spacing w:line="259" w:lineRule="auto"/>
            </w:pPr>
            <w:r>
              <w:t xml:space="preserve"> </w:t>
            </w:r>
          </w:p>
        </w:tc>
      </w:tr>
      <w:tr w:rsidR="00A06E65" w14:paraId="7F49134A" w14:textId="77777777" w:rsidTr="00797AE9">
        <w:trPr>
          <w:trHeight w:val="2427"/>
        </w:trPr>
        <w:tc>
          <w:tcPr>
            <w:tcW w:w="9182" w:type="dxa"/>
            <w:tcBorders>
              <w:top w:val="single" w:sz="4" w:space="0" w:color="000000"/>
              <w:left w:val="single" w:sz="4" w:space="0" w:color="000000"/>
              <w:bottom w:val="single" w:sz="4" w:space="0" w:color="000000"/>
              <w:right w:val="single" w:sz="4" w:space="0" w:color="000000"/>
            </w:tcBorders>
            <w:vAlign w:val="bottom"/>
          </w:tcPr>
          <w:p w14:paraId="57E2934A" w14:textId="77777777" w:rsidR="00A06E65" w:rsidRDefault="00A06E65" w:rsidP="00797AE9">
            <w:pPr>
              <w:spacing w:line="342" w:lineRule="auto"/>
              <w:ind w:right="3407"/>
            </w:pPr>
            <w:r>
              <w:t xml:space="preserve">6.  Bidder’s Authorized Representative Information      Name: </w:t>
            </w:r>
          </w:p>
          <w:p w14:paraId="2A395C85" w14:textId="77777777" w:rsidR="00A06E65" w:rsidRDefault="00A06E65" w:rsidP="00797AE9">
            <w:pPr>
              <w:spacing w:after="96" w:line="259" w:lineRule="auto"/>
            </w:pPr>
            <w:r>
              <w:t xml:space="preserve">     Address: </w:t>
            </w:r>
          </w:p>
          <w:p w14:paraId="759F1D99" w14:textId="77777777" w:rsidR="00A06E65" w:rsidRDefault="00A06E65" w:rsidP="00797AE9">
            <w:pPr>
              <w:spacing w:after="96" w:line="259" w:lineRule="auto"/>
            </w:pPr>
            <w:r>
              <w:t xml:space="preserve">     Telephone/Fax numbers: </w:t>
            </w:r>
          </w:p>
          <w:p w14:paraId="743F7B21" w14:textId="77777777" w:rsidR="00A06E65" w:rsidRDefault="00A06E65" w:rsidP="00797AE9">
            <w:pPr>
              <w:spacing w:after="96" w:line="259" w:lineRule="auto"/>
            </w:pPr>
            <w:r>
              <w:t xml:space="preserve">     Email Address: </w:t>
            </w:r>
          </w:p>
          <w:p w14:paraId="42638744" w14:textId="77777777" w:rsidR="00A06E65" w:rsidRDefault="00A06E65" w:rsidP="00797AE9">
            <w:pPr>
              <w:spacing w:line="259" w:lineRule="auto"/>
            </w:pPr>
            <w:r>
              <w:t xml:space="preserve"> </w:t>
            </w:r>
          </w:p>
        </w:tc>
      </w:tr>
      <w:tr w:rsidR="00A06E65" w14:paraId="2AB0951C" w14:textId="77777777" w:rsidTr="00797AE9">
        <w:trPr>
          <w:trHeight w:val="1532"/>
        </w:trPr>
        <w:tc>
          <w:tcPr>
            <w:tcW w:w="9182" w:type="dxa"/>
            <w:tcBorders>
              <w:top w:val="single" w:sz="4" w:space="0" w:color="000000"/>
              <w:left w:val="single" w:sz="4" w:space="0" w:color="000000"/>
              <w:bottom w:val="single" w:sz="4" w:space="0" w:color="000000"/>
              <w:right w:val="single" w:sz="4" w:space="0" w:color="000000"/>
            </w:tcBorders>
          </w:tcPr>
          <w:p w14:paraId="31760B0D" w14:textId="77777777" w:rsidR="00A06E65" w:rsidRDefault="00A06E65" w:rsidP="00797AE9">
            <w:pPr>
              <w:tabs>
                <w:tab w:val="center" w:pos="2911"/>
              </w:tabs>
              <w:spacing w:after="151" w:line="259" w:lineRule="auto"/>
            </w:pPr>
            <w:r>
              <w:t xml:space="preserve">7.  </w:t>
            </w:r>
            <w:r>
              <w:tab/>
              <w:t xml:space="preserve">Attached are copies of original documents of: </w:t>
            </w:r>
          </w:p>
          <w:p w14:paraId="1892AD4B" w14:textId="77777777" w:rsidR="00A06E65" w:rsidRDefault="00A06E65" w:rsidP="00797AE9">
            <w:pPr>
              <w:spacing w:line="259" w:lineRule="auto"/>
            </w:pPr>
            <w:r>
              <w:rPr>
                <w:rFonts w:ascii="Segoe UI Symbol" w:eastAsia="Segoe UI Symbol" w:hAnsi="Segoe UI Symbol" w:cs="Segoe UI Symbol"/>
                <w:sz w:val="32"/>
              </w:rPr>
              <w:t></w:t>
            </w:r>
            <w:r>
              <w:rPr>
                <w:rFonts w:ascii="MT Extra" w:eastAsia="MT Extra" w:hAnsi="MT Extra" w:cs="MT Extra"/>
                <w:sz w:val="32"/>
              </w:rPr>
              <w:t></w:t>
            </w:r>
            <w:r>
              <w:rPr>
                <w:rFonts w:ascii="MT Extra" w:eastAsia="MT Extra" w:hAnsi="MT Extra" w:cs="MT Extra"/>
                <w:sz w:val="32"/>
              </w:rPr>
              <w:t></w:t>
            </w:r>
            <w:r>
              <w:rPr>
                <w:rFonts w:ascii="MT Extra" w:eastAsia="MT Extra" w:hAnsi="MT Extra" w:cs="MT Extra"/>
                <w:sz w:val="32"/>
              </w:rPr>
              <w:t></w:t>
            </w:r>
            <w:r>
              <w:t xml:space="preserve">Certificate of Incorporation or Registration of firm named in 1, above. </w:t>
            </w:r>
          </w:p>
          <w:p w14:paraId="4E0ED93B" w14:textId="77777777" w:rsidR="00A06E65" w:rsidRDefault="00A06E65" w:rsidP="00797AE9">
            <w:pPr>
              <w:spacing w:line="259" w:lineRule="auto"/>
              <w:ind w:right="460"/>
            </w:pPr>
            <w:r>
              <w:t xml:space="preserve">In case of JV, letter of intent to form JV including a draft agreement, or JV agreement </w:t>
            </w:r>
            <w:proofErr w:type="gramStart"/>
            <w:r>
              <w:t>In</w:t>
            </w:r>
            <w:proofErr w:type="gramEnd"/>
            <w:r>
              <w:t xml:space="preserve"> case of government owned entity from the Employer’s country, documents establishing legal and financial autonomy and compliance with the principles of commercial law. </w:t>
            </w:r>
          </w:p>
        </w:tc>
      </w:tr>
    </w:tbl>
    <w:p w14:paraId="5355237F" w14:textId="77777777" w:rsidR="00A06E65" w:rsidRDefault="00A06E65" w:rsidP="00A06E65">
      <w:pPr>
        <w:spacing w:after="45"/>
        <w:ind w:left="54"/>
        <w:jc w:val="center"/>
      </w:pPr>
      <w:r>
        <w:rPr>
          <w:rFonts w:ascii="Arial" w:eastAsia="Arial" w:hAnsi="Arial" w:cs="Arial"/>
          <w:b/>
          <w:color w:val="FFFFFF"/>
          <w:sz w:val="20"/>
        </w:rPr>
        <w:t xml:space="preserve"> </w:t>
      </w:r>
    </w:p>
    <w:p w14:paraId="043F8E31" w14:textId="77777777" w:rsidR="00A06E65" w:rsidRDefault="00A06E65" w:rsidP="00A06E65">
      <w:pPr>
        <w:spacing w:after="0"/>
      </w:pPr>
      <w:r>
        <w:rPr>
          <w:rFonts w:ascii="Arial" w:eastAsia="Arial" w:hAnsi="Arial" w:cs="Arial"/>
          <w:sz w:val="20"/>
        </w:rPr>
        <w:t xml:space="preserve"> </w:t>
      </w:r>
    </w:p>
    <w:p w14:paraId="153E931E" w14:textId="77777777" w:rsidR="00A06E65" w:rsidRDefault="00A06E65" w:rsidP="00A06E65">
      <w:pPr>
        <w:tabs>
          <w:tab w:val="center" w:pos="4199"/>
          <w:tab w:val="center" w:pos="4951"/>
        </w:tabs>
        <w:spacing w:after="222"/>
      </w:pPr>
      <w:r>
        <w:rPr>
          <w:rFonts w:ascii="Calibri" w:eastAsia="Calibri" w:hAnsi="Calibri" w:cs="Calibri"/>
        </w:rPr>
        <w:tab/>
      </w:r>
      <w:r>
        <w:rPr>
          <w:rFonts w:ascii="Arial" w:eastAsia="Arial" w:hAnsi="Arial" w:cs="Arial"/>
          <w:b/>
          <w:sz w:val="20"/>
        </w:rPr>
        <w:t xml:space="preserve"> </w:t>
      </w:r>
      <w:r>
        <w:rPr>
          <w:rFonts w:ascii="Arial" w:eastAsia="Arial" w:hAnsi="Arial" w:cs="Arial"/>
          <w:b/>
          <w:sz w:val="20"/>
        </w:rPr>
        <w:tab/>
        <w:t xml:space="preserve">4 A </w:t>
      </w:r>
    </w:p>
    <w:p w14:paraId="1C9EAAE9" w14:textId="77777777" w:rsidR="00A06E65" w:rsidRDefault="00A06E65" w:rsidP="00A06E65">
      <w:pPr>
        <w:pStyle w:val="Heading2"/>
        <w:spacing w:after="126"/>
        <w:ind w:left="234" w:right="228"/>
      </w:pPr>
      <w:r>
        <w:lastRenderedPageBreak/>
        <w:t xml:space="preserve">Party to JV Information Sheet </w:t>
      </w:r>
    </w:p>
    <w:p w14:paraId="0E0F6B4A" w14:textId="77777777" w:rsidR="00A06E65" w:rsidRDefault="00A06E65" w:rsidP="00A06E65">
      <w:pPr>
        <w:spacing w:after="0"/>
        <w:ind w:left="58"/>
        <w:jc w:val="center"/>
      </w:pPr>
      <w:r>
        <w:t xml:space="preserve"> </w:t>
      </w:r>
    </w:p>
    <w:p w14:paraId="0093A3AB" w14:textId="77777777" w:rsidR="00A06E65" w:rsidRDefault="00A06E65" w:rsidP="00A06E65">
      <w:pPr>
        <w:spacing w:after="0"/>
        <w:ind w:right="-11"/>
        <w:jc w:val="right"/>
      </w:pPr>
      <w:r>
        <w:t xml:space="preserve">Date: ______________________ </w:t>
      </w:r>
    </w:p>
    <w:p w14:paraId="3AFA89EC" w14:textId="77777777" w:rsidR="00A06E65" w:rsidRDefault="00A06E65" w:rsidP="00A06E65">
      <w:pPr>
        <w:spacing w:after="0"/>
        <w:ind w:right="-11"/>
        <w:jc w:val="right"/>
      </w:pPr>
      <w:r>
        <w:t xml:space="preserve">Bidding No.: ___________________ </w:t>
      </w:r>
    </w:p>
    <w:p w14:paraId="388A026B" w14:textId="77777777" w:rsidR="00A06E65" w:rsidRDefault="00A06E65" w:rsidP="00A06E65">
      <w:pPr>
        <w:spacing w:after="0"/>
        <w:ind w:right="-11"/>
        <w:jc w:val="right"/>
      </w:pPr>
      <w:r>
        <w:t xml:space="preserve">Invitation for Bid </w:t>
      </w:r>
      <w:proofErr w:type="gramStart"/>
      <w:r>
        <w:t>No.:_</w:t>
      </w:r>
      <w:proofErr w:type="gramEnd"/>
      <w:r>
        <w:t xml:space="preserve">________ </w:t>
      </w:r>
    </w:p>
    <w:p w14:paraId="218BA674" w14:textId="77777777" w:rsidR="00A06E65" w:rsidRDefault="00A06E65" w:rsidP="00A06E65">
      <w:pPr>
        <w:spacing w:after="0"/>
        <w:ind w:right="-11"/>
        <w:jc w:val="right"/>
      </w:pPr>
      <w:r>
        <w:t xml:space="preserve">Page ________ of_ ______ pages </w:t>
      </w:r>
    </w:p>
    <w:p w14:paraId="057D72FB" w14:textId="77777777" w:rsidR="00A06E65" w:rsidRDefault="00A06E65" w:rsidP="00A06E65">
      <w:pPr>
        <w:spacing w:after="0"/>
      </w:pPr>
      <w:r>
        <w:t xml:space="preserve"> </w:t>
      </w:r>
    </w:p>
    <w:p w14:paraId="38B0BB8F" w14:textId="77777777" w:rsidR="00A06E65" w:rsidRDefault="00A06E65" w:rsidP="00A06E65">
      <w:pPr>
        <w:spacing w:after="0"/>
      </w:pPr>
      <w:r>
        <w:t xml:space="preserve"> </w:t>
      </w:r>
    </w:p>
    <w:tbl>
      <w:tblPr>
        <w:tblStyle w:val="TableGrid"/>
        <w:tblW w:w="9093" w:type="dxa"/>
        <w:tblInd w:w="113" w:type="dxa"/>
        <w:tblCellMar>
          <w:top w:w="9" w:type="dxa"/>
          <w:left w:w="110" w:type="dxa"/>
          <w:right w:w="115" w:type="dxa"/>
        </w:tblCellMar>
        <w:tblLook w:val="04A0" w:firstRow="1" w:lastRow="0" w:firstColumn="1" w:lastColumn="0" w:noHBand="0" w:noVBand="1"/>
      </w:tblPr>
      <w:tblGrid>
        <w:gridCol w:w="9093"/>
      </w:tblGrid>
      <w:tr w:rsidR="00A06E65" w14:paraId="7053AB68" w14:textId="77777777" w:rsidTr="00797AE9">
        <w:trPr>
          <w:trHeight w:val="802"/>
        </w:trPr>
        <w:tc>
          <w:tcPr>
            <w:tcW w:w="9093" w:type="dxa"/>
            <w:tcBorders>
              <w:top w:val="single" w:sz="4" w:space="0" w:color="000000"/>
              <w:left w:val="single" w:sz="4" w:space="0" w:color="000000"/>
              <w:bottom w:val="single" w:sz="4" w:space="0" w:color="000000"/>
              <w:right w:val="single" w:sz="4" w:space="0" w:color="000000"/>
            </w:tcBorders>
          </w:tcPr>
          <w:p w14:paraId="6F183583" w14:textId="77777777" w:rsidR="00A06E65" w:rsidRDefault="00A06E65" w:rsidP="00797AE9">
            <w:pPr>
              <w:spacing w:after="96" w:line="259" w:lineRule="auto"/>
            </w:pPr>
            <w:r>
              <w:t xml:space="preserve">1.  Bidder’s Legal Name:  </w:t>
            </w:r>
          </w:p>
          <w:p w14:paraId="0EC9D742" w14:textId="77777777" w:rsidR="00A06E65" w:rsidRDefault="00A06E65" w:rsidP="00797AE9">
            <w:pPr>
              <w:spacing w:line="259" w:lineRule="auto"/>
            </w:pPr>
            <w:r>
              <w:t xml:space="preserve"> </w:t>
            </w:r>
          </w:p>
        </w:tc>
      </w:tr>
      <w:tr w:rsidR="00A06E65" w14:paraId="3CFC6C3B" w14:textId="77777777" w:rsidTr="00797AE9">
        <w:trPr>
          <w:trHeight w:val="684"/>
        </w:trPr>
        <w:tc>
          <w:tcPr>
            <w:tcW w:w="9093" w:type="dxa"/>
            <w:tcBorders>
              <w:top w:val="single" w:sz="4" w:space="0" w:color="000000"/>
              <w:left w:val="single" w:sz="4" w:space="0" w:color="000000"/>
              <w:bottom w:val="single" w:sz="4" w:space="0" w:color="000000"/>
              <w:right w:val="single" w:sz="4" w:space="0" w:color="000000"/>
            </w:tcBorders>
          </w:tcPr>
          <w:p w14:paraId="54E3A9F8" w14:textId="77777777" w:rsidR="00A06E65" w:rsidRDefault="00A06E65" w:rsidP="00797AE9">
            <w:pPr>
              <w:spacing w:line="259" w:lineRule="auto"/>
            </w:pPr>
            <w:r>
              <w:t xml:space="preserve">2.  JV’s Party legal name: </w:t>
            </w:r>
          </w:p>
        </w:tc>
      </w:tr>
      <w:tr w:rsidR="00A06E65" w14:paraId="7AE696B6" w14:textId="77777777" w:rsidTr="00797AE9">
        <w:trPr>
          <w:trHeight w:val="684"/>
        </w:trPr>
        <w:tc>
          <w:tcPr>
            <w:tcW w:w="9093" w:type="dxa"/>
            <w:tcBorders>
              <w:top w:val="single" w:sz="4" w:space="0" w:color="000000"/>
              <w:left w:val="single" w:sz="4" w:space="0" w:color="000000"/>
              <w:bottom w:val="single" w:sz="4" w:space="0" w:color="000000"/>
              <w:right w:val="single" w:sz="4" w:space="0" w:color="000000"/>
            </w:tcBorders>
          </w:tcPr>
          <w:p w14:paraId="3AD0E4CE" w14:textId="77777777" w:rsidR="00A06E65" w:rsidRDefault="00A06E65" w:rsidP="00797AE9">
            <w:pPr>
              <w:spacing w:line="259" w:lineRule="auto"/>
            </w:pPr>
            <w:r>
              <w:t xml:space="preserve">3.  JV’s Party Country of Registration: </w:t>
            </w:r>
          </w:p>
        </w:tc>
      </w:tr>
      <w:tr w:rsidR="00A06E65" w14:paraId="231E1E3A" w14:textId="77777777" w:rsidTr="00797AE9">
        <w:trPr>
          <w:trHeight w:val="802"/>
        </w:trPr>
        <w:tc>
          <w:tcPr>
            <w:tcW w:w="9093" w:type="dxa"/>
            <w:tcBorders>
              <w:top w:val="single" w:sz="4" w:space="0" w:color="000000"/>
              <w:left w:val="single" w:sz="4" w:space="0" w:color="000000"/>
              <w:bottom w:val="single" w:sz="4" w:space="0" w:color="000000"/>
              <w:right w:val="single" w:sz="4" w:space="0" w:color="000000"/>
            </w:tcBorders>
          </w:tcPr>
          <w:p w14:paraId="7B30C930" w14:textId="77777777" w:rsidR="00A06E65" w:rsidRDefault="00A06E65" w:rsidP="00797AE9">
            <w:pPr>
              <w:spacing w:after="96" w:line="259" w:lineRule="auto"/>
            </w:pPr>
            <w:r>
              <w:t xml:space="preserve">4.  JV’s Party Year of Registration: </w:t>
            </w:r>
          </w:p>
          <w:p w14:paraId="19A3270F" w14:textId="77777777" w:rsidR="00A06E65" w:rsidRDefault="00A06E65" w:rsidP="00797AE9">
            <w:pPr>
              <w:spacing w:line="259" w:lineRule="auto"/>
            </w:pPr>
            <w:r>
              <w:t xml:space="preserve"> </w:t>
            </w:r>
          </w:p>
        </w:tc>
      </w:tr>
      <w:tr w:rsidR="00A06E65" w14:paraId="60AD3A0A" w14:textId="77777777" w:rsidTr="00797AE9">
        <w:trPr>
          <w:trHeight w:val="802"/>
        </w:trPr>
        <w:tc>
          <w:tcPr>
            <w:tcW w:w="9093" w:type="dxa"/>
            <w:tcBorders>
              <w:top w:val="single" w:sz="4" w:space="0" w:color="000000"/>
              <w:left w:val="single" w:sz="4" w:space="0" w:color="000000"/>
              <w:bottom w:val="single" w:sz="4" w:space="0" w:color="000000"/>
              <w:right w:val="single" w:sz="4" w:space="0" w:color="000000"/>
            </w:tcBorders>
          </w:tcPr>
          <w:p w14:paraId="557A5E40" w14:textId="77777777" w:rsidR="00A06E65" w:rsidRDefault="00A06E65" w:rsidP="00797AE9">
            <w:pPr>
              <w:spacing w:after="96" w:line="259" w:lineRule="auto"/>
            </w:pPr>
            <w:r>
              <w:t xml:space="preserve">5.  JV’s Party Legal Address in Country of Registration: </w:t>
            </w:r>
          </w:p>
          <w:p w14:paraId="527EAC85" w14:textId="77777777" w:rsidR="00A06E65" w:rsidRDefault="00A06E65" w:rsidP="00797AE9">
            <w:pPr>
              <w:spacing w:line="259" w:lineRule="auto"/>
            </w:pPr>
            <w:r>
              <w:t xml:space="preserve"> </w:t>
            </w:r>
          </w:p>
        </w:tc>
      </w:tr>
      <w:tr w:rsidR="00A06E65" w14:paraId="4B8E7BB5" w14:textId="77777777" w:rsidTr="00797AE9">
        <w:trPr>
          <w:trHeight w:val="2386"/>
        </w:trPr>
        <w:tc>
          <w:tcPr>
            <w:tcW w:w="9093" w:type="dxa"/>
            <w:tcBorders>
              <w:top w:val="single" w:sz="4" w:space="0" w:color="000000"/>
              <w:left w:val="single" w:sz="4" w:space="0" w:color="000000"/>
              <w:bottom w:val="single" w:sz="4" w:space="0" w:color="000000"/>
              <w:right w:val="single" w:sz="4" w:space="0" w:color="000000"/>
            </w:tcBorders>
          </w:tcPr>
          <w:p w14:paraId="709875A9" w14:textId="77777777" w:rsidR="00A06E65" w:rsidRDefault="00A06E65" w:rsidP="00797AE9">
            <w:pPr>
              <w:spacing w:line="342" w:lineRule="auto"/>
              <w:ind w:right="3029"/>
            </w:pPr>
            <w:r>
              <w:t xml:space="preserve">6.  JV’s Party Authorized Representative Information Name: </w:t>
            </w:r>
          </w:p>
          <w:p w14:paraId="23E6C10B" w14:textId="77777777" w:rsidR="00A06E65" w:rsidRDefault="00A06E65" w:rsidP="00797AE9">
            <w:pPr>
              <w:spacing w:after="96" w:line="259" w:lineRule="auto"/>
            </w:pPr>
            <w:r>
              <w:t xml:space="preserve">Address: </w:t>
            </w:r>
          </w:p>
          <w:p w14:paraId="66888528" w14:textId="77777777" w:rsidR="00A06E65" w:rsidRDefault="00A06E65" w:rsidP="00797AE9">
            <w:pPr>
              <w:spacing w:after="96" w:line="259" w:lineRule="auto"/>
            </w:pPr>
            <w:r>
              <w:t xml:space="preserve">Telephone/Fax numbers: </w:t>
            </w:r>
          </w:p>
          <w:p w14:paraId="1E693849" w14:textId="77777777" w:rsidR="00A06E65" w:rsidRDefault="00A06E65" w:rsidP="00797AE9">
            <w:pPr>
              <w:spacing w:after="96" w:line="259" w:lineRule="auto"/>
            </w:pPr>
            <w:r>
              <w:t xml:space="preserve">Email Address: </w:t>
            </w:r>
          </w:p>
          <w:p w14:paraId="45A0F973" w14:textId="77777777" w:rsidR="00A06E65" w:rsidRDefault="00A06E65" w:rsidP="00797AE9">
            <w:pPr>
              <w:spacing w:line="259" w:lineRule="auto"/>
            </w:pPr>
            <w:r>
              <w:t xml:space="preserve"> </w:t>
            </w:r>
          </w:p>
        </w:tc>
      </w:tr>
      <w:tr w:rsidR="00A06E65" w14:paraId="7531A142" w14:textId="77777777" w:rsidTr="00797AE9">
        <w:trPr>
          <w:trHeight w:val="1769"/>
        </w:trPr>
        <w:tc>
          <w:tcPr>
            <w:tcW w:w="9093" w:type="dxa"/>
            <w:tcBorders>
              <w:top w:val="single" w:sz="4" w:space="0" w:color="000000"/>
              <w:left w:val="single" w:sz="4" w:space="0" w:color="000000"/>
              <w:bottom w:val="single" w:sz="4" w:space="0" w:color="000000"/>
              <w:right w:val="single" w:sz="4" w:space="0" w:color="000000"/>
            </w:tcBorders>
          </w:tcPr>
          <w:p w14:paraId="342C9ACF" w14:textId="77777777" w:rsidR="00A06E65" w:rsidRDefault="00A06E65" w:rsidP="00797AE9">
            <w:pPr>
              <w:spacing w:after="94" w:line="259" w:lineRule="auto"/>
            </w:pPr>
            <w:r>
              <w:t xml:space="preserve">7. Attached are copies of original documents of: </w:t>
            </w:r>
          </w:p>
          <w:p w14:paraId="2E3BB8B0" w14:textId="77777777" w:rsidR="00A06E65" w:rsidRDefault="00A06E65" w:rsidP="00797AE9">
            <w:pPr>
              <w:tabs>
                <w:tab w:val="center" w:pos="4021"/>
              </w:tabs>
              <w:spacing w:after="168" w:line="259" w:lineRule="auto"/>
            </w:pPr>
            <w:r>
              <w:rPr>
                <w:rFonts w:ascii="Calibri" w:eastAsia="Calibri" w:hAnsi="Calibri" w:cs="Calibri"/>
                <w:noProof/>
              </w:rPr>
              <mc:AlternateContent>
                <mc:Choice Requires="wpg">
                  <w:drawing>
                    <wp:inline distT="0" distB="0" distL="0" distR="0" wp14:anchorId="310CAA43" wp14:editId="4DEC9505">
                      <wp:extent cx="234696" cy="170078"/>
                      <wp:effectExtent l="0" t="0" r="0" b="0"/>
                      <wp:docPr id="152999" name="Group 152999"/>
                      <wp:cNvGraphicFramePr/>
                      <a:graphic xmlns:a="http://schemas.openxmlformats.org/drawingml/2006/main">
                        <a:graphicData uri="http://schemas.microsoft.com/office/word/2010/wordprocessingGroup">
                          <wpg:wgp>
                            <wpg:cNvGrpSpPr/>
                            <wpg:grpSpPr>
                              <a:xfrm>
                                <a:off x="0" y="0"/>
                                <a:ext cx="234696" cy="170078"/>
                                <a:chOff x="0" y="0"/>
                                <a:chExt cx="234696" cy="170078"/>
                              </a:xfrm>
                            </wpg:grpSpPr>
                            <pic:pic xmlns:pic="http://schemas.openxmlformats.org/drawingml/2006/picture">
                              <pic:nvPicPr>
                                <pic:cNvPr id="12333" name="Picture 12333"/>
                                <pic:cNvPicPr/>
                              </pic:nvPicPr>
                              <pic:blipFill>
                                <a:blip r:embed="rId66"/>
                                <a:stretch>
                                  <a:fillRect/>
                                </a:stretch>
                              </pic:blipFill>
                              <pic:spPr>
                                <a:xfrm>
                                  <a:off x="0" y="0"/>
                                  <a:ext cx="234696" cy="169164"/>
                                </a:xfrm>
                                <a:prstGeom prst="rect">
                                  <a:avLst/>
                                </a:prstGeom>
                              </pic:spPr>
                            </pic:pic>
                            <wps:wsp>
                              <wps:cNvPr id="12334" name="Rectangle 12334"/>
                              <wps:cNvSpPr/>
                              <wps:spPr>
                                <a:xfrm>
                                  <a:off x="117348" y="1371"/>
                                  <a:ext cx="50673" cy="224380"/>
                                </a:xfrm>
                                <a:prstGeom prst="rect">
                                  <a:avLst/>
                                </a:prstGeom>
                                <a:ln>
                                  <a:noFill/>
                                </a:ln>
                              </wps:spPr>
                              <wps:txbx>
                                <w:txbxContent>
                                  <w:p w14:paraId="13F54407" w14:textId="77777777" w:rsidR="00A06E65" w:rsidRDefault="00A06E65" w:rsidP="00A06E65">
                                    <w:r>
                                      <w:t xml:space="preserve"> </w:t>
                                    </w:r>
                                  </w:p>
                                </w:txbxContent>
                              </wps:txbx>
                              <wps:bodyPr horzOverflow="overflow" vert="horz" lIns="0" tIns="0" rIns="0" bIns="0" rtlCol="0">
                                <a:noAutofit/>
                              </wps:bodyPr>
                            </wps:wsp>
                          </wpg:wgp>
                        </a:graphicData>
                      </a:graphic>
                    </wp:inline>
                  </w:drawing>
                </mc:Choice>
                <mc:Fallback>
                  <w:pict>
                    <v:group w14:anchorId="310CAA43" id="Group 152999" o:spid="_x0000_s1028" style="width:18.5pt;height:13.4pt;mso-position-horizontal-relative:char;mso-position-vertical-relative:line" coordsize="234696,17007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333" o:spid="_x0000_s1029" type="#_x0000_t75" style="position:absolute;width:234696;height:1691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">
                        <v:imagedata r:id="rId67" o:title=""/>
                      </v:shape>
                      <v:rect id="Rectangle 12334" o:spid="_x0000_s1030" style="position:absolute;left:117348;top:1371;width:50673;height:2243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" filled="f" stroked="f">
                        <v:textbox inset="0,0,0,0">
                          <w:txbxContent>
                            <w:p w14:paraId="13F54407" w14:textId="77777777" w:rsidR="00A06E65" w:rsidRDefault="00A06E65" w:rsidP="00A06E65">
                              <w:r>
                                <w:t xml:space="preserve"> </w:t>
                              </w:r>
                            </w:p>
                          </w:txbxContent>
                        </v:textbox>
                      </v:rect>
                      <w10:anchorlock/>
                    </v:group>
                  </w:pict>
                </mc:Fallback>
              </mc:AlternateContent>
            </w:r>
            <w:r>
              <w:tab/>
              <w:t xml:space="preserve">Certificate of Incorporation or Registration of firm named in 1, above. </w:t>
            </w:r>
          </w:p>
          <w:p w14:paraId="44290856" w14:textId="77777777" w:rsidR="00A06E65" w:rsidRDefault="00A06E65" w:rsidP="00797AE9">
            <w:pPr>
              <w:spacing w:line="259" w:lineRule="auto"/>
            </w:pPr>
            <w:r>
              <w:rPr>
                <w:rFonts w:ascii="Segoe UI Symbol" w:eastAsia="Segoe UI Symbol" w:hAnsi="Segoe UI Symbol" w:cs="Segoe UI Symbol"/>
              </w:rPr>
              <w:t></w:t>
            </w:r>
            <w:r>
              <w:t xml:space="preserve"> </w:t>
            </w:r>
            <w:r>
              <w:tab/>
              <w:t xml:space="preserve">In case of government owned entity from the Purchaser’s country, documents establishing legal and financial autonomy and compliance with the principles of commercial law. </w:t>
            </w:r>
          </w:p>
        </w:tc>
      </w:tr>
    </w:tbl>
    <w:p w14:paraId="0C044EE6" w14:textId="77777777" w:rsidR="00A06E65" w:rsidRDefault="00A06E65" w:rsidP="00A06E65">
      <w:pPr>
        <w:spacing w:after="0"/>
      </w:pPr>
      <w:r>
        <w:t xml:space="preserve"> </w:t>
      </w:r>
    </w:p>
    <w:p w14:paraId="1C539304" w14:textId="77777777" w:rsidR="00A06E65" w:rsidRDefault="00A06E65" w:rsidP="00A06E65">
      <w:pPr>
        <w:spacing w:after="0"/>
      </w:pPr>
      <w:r>
        <w:t xml:space="preserve"> </w:t>
      </w:r>
    </w:p>
    <w:p w14:paraId="4D3BC28A" w14:textId="77777777" w:rsidR="00A06E65" w:rsidRDefault="00A06E65" w:rsidP="00A06E65">
      <w:pPr>
        <w:spacing w:after="222"/>
        <w:ind w:left="556"/>
        <w:jc w:val="center"/>
      </w:pPr>
      <w:r>
        <w:rPr>
          <w:rFonts w:ascii="Arial" w:eastAsia="Arial" w:hAnsi="Arial" w:cs="Arial"/>
          <w:b/>
          <w:sz w:val="20"/>
        </w:rPr>
        <w:t xml:space="preserve">5 </w:t>
      </w:r>
    </w:p>
    <w:p w14:paraId="08A309EB" w14:textId="77777777" w:rsidR="00A06E65" w:rsidRDefault="00A06E65" w:rsidP="00A06E65">
      <w:pPr>
        <w:pStyle w:val="Heading2"/>
        <w:spacing w:after="241"/>
        <w:ind w:left="234" w:right="227"/>
      </w:pPr>
      <w:r>
        <w:lastRenderedPageBreak/>
        <w:t xml:space="preserve">Historical Contract Non-Performance </w:t>
      </w:r>
    </w:p>
    <w:p w14:paraId="71C0316B" w14:textId="77777777" w:rsidR="00A06E65" w:rsidRDefault="00A06E65" w:rsidP="00A06E65">
      <w:pPr>
        <w:spacing w:after="0"/>
        <w:ind w:left="98"/>
        <w:jc w:val="center"/>
      </w:pPr>
      <w:r>
        <w:rPr>
          <w:rFonts w:ascii="Arial" w:eastAsia="Arial" w:hAnsi="Arial" w:cs="Arial"/>
          <w:b/>
          <w:sz w:val="36"/>
        </w:rPr>
        <w:t xml:space="preserve"> </w:t>
      </w:r>
    </w:p>
    <w:p w14:paraId="7534C6C9" w14:textId="77777777" w:rsidR="00A06E65" w:rsidRDefault="00A06E65" w:rsidP="00A06E65">
      <w:pPr>
        <w:tabs>
          <w:tab w:val="center" w:pos="7421"/>
        </w:tabs>
      </w:pPr>
      <w:r>
        <w:t xml:space="preserve">Bidder’s Legal Name:  _______________________      </w:t>
      </w:r>
      <w:r>
        <w:tab/>
        <w:t xml:space="preserve">Date:  _____________________ </w:t>
      </w:r>
    </w:p>
    <w:p w14:paraId="04BB0309" w14:textId="77777777" w:rsidR="00A06E65" w:rsidRDefault="00A06E65" w:rsidP="00A06E65">
      <w:pPr>
        <w:tabs>
          <w:tab w:val="center" w:pos="7771"/>
        </w:tabs>
      </w:pPr>
      <w:r>
        <w:t xml:space="preserve">JV Partner Legal Name:  _______________________ </w:t>
      </w:r>
      <w:r>
        <w:tab/>
        <w:t xml:space="preserve">   ___________________ </w:t>
      </w:r>
    </w:p>
    <w:p w14:paraId="1570270C" w14:textId="77777777" w:rsidR="00A06E65" w:rsidRDefault="00A06E65" w:rsidP="00A06E65">
      <w:pPr>
        <w:spacing w:after="0"/>
        <w:ind w:right="-11"/>
        <w:jc w:val="right"/>
      </w:pPr>
      <w:r>
        <w:t xml:space="preserve">Bidding No.:  __________________ </w:t>
      </w:r>
    </w:p>
    <w:p w14:paraId="0A96A25F" w14:textId="77777777" w:rsidR="00A06E65" w:rsidRDefault="00A06E65" w:rsidP="00A06E65">
      <w:pPr>
        <w:tabs>
          <w:tab w:val="right" w:pos="9301"/>
        </w:tabs>
      </w:pPr>
      <w:r>
        <w:t xml:space="preserve"> </w:t>
      </w:r>
      <w:r>
        <w:tab/>
        <w:t xml:space="preserve">Page _______ of _______ pages  </w:t>
      </w:r>
    </w:p>
    <w:p w14:paraId="4FDFD407" w14:textId="77777777" w:rsidR="00A06E65" w:rsidRDefault="00A06E65" w:rsidP="00A06E65">
      <w:pPr>
        <w:spacing w:after="0"/>
      </w:pPr>
      <w:r>
        <w:t xml:space="preserve"> </w:t>
      </w:r>
    </w:p>
    <w:tbl>
      <w:tblPr>
        <w:tblStyle w:val="TableGrid"/>
        <w:tblW w:w="9196" w:type="dxa"/>
        <w:tblInd w:w="5" w:type="dxa"/>
        <w:tblCellMar>
          <w:top w:w="7" w:type="dxa"/>
          <w:left w:w="110" w:type="dxa"/>
          <w:bottom w:w="13" w:type="dxa"/>
          <w:right w:w="62" w:type="dxa"/>
        </w:tblCellMar>
        <w:tblLook w:val="04A0" w:firstRow="1" w:lastRow="0" w:firstColumn="1" w:lastColumn="0" w:noHBand="0" w:noVBand="1"/>
      </w:tblPr>
      <w:tblGrid>
        <w:gridCol w:w="1008"/>
        <w:gridCol w:w="1440"/>
        <w:gridCol w:w="5039"/>
        <w:gridCol w:w="1709"/>
      </w:tblGrid>
      <w:tr w:rsidR="00A06E65" w14:paraId="22485ADF" w14:textId="77777777" w:rsidTr="00797AE9">
        <w:trPr>
          <w:trHeight w:val="529"/>
        </w:trPr>
        <w:tc>
          <w:tcPr>
            <w:tcW w:w="9196" w:type="dxa"/>
            <w:gridSpan w:val="4"/>
            <w:tcBorders>
              <w:top w:val="single" w:sz="4" w:space="0" w:color="000000"/>
              <w:left w:val="single" w:sz="4" w:space="0" w:color="000000"/>
              <w:bottom w:val="single" w:sz="4" w:space="0" w:color="000000"/>
              <w:right w:val="single" w:sz="4" w:space="0" w:color="000000"/>
            </w:tcBorders>
            <w:vAlign w:val="center"/>
          </w:tcPr>
          <w:p w14:paraId="58D5EF40" w14:textId="77777777" w:rsidR="00A06E65" w:rsidRDefault="00A06E65" w:rsidP="00797AE9">
            <w:pPr>
              <w:spacing w:line="259" w:lineRule="auto"/>
              <w:ind w:right="43"/>
              <w:jc w:val="center"/>
            </w:pPr>
            <w:r>
              <w:t xml:space="preserve">Non-Performing Contracts in accordance with the Technical Criteria </w:t>
            </w:r>
          </w:p>
        </w:tc>
      </w:tr>
      <w:tr w:rsidR="00A06E65" w14:paraId="4618E6A6" w14:textId="77777777" w:rsidTr="00797AE9">
        <w:trPr>
          <w:trHeight w:val="1670"/>
        </w:trPr>
        <w:tc>
          <w:tcPr>
            <w:tcW w:w="9196" w:type="dxa"/>
            <w:gridSpan w:val="4"/>
            <w:tcBorders>
              <w:top w:val="single" w:sz="4" w:space="0" w:color="000000"/>
              <w:left w:val="single" w:sz="4" w:space="0" w:color="000000"/>
              <w:bottom w:val="single" w:sz="4" w:space="0" w:color="000000"/>
              <w:right w:val="single" w:sz="4" w:space="0" w:color="000000"/>
            </w:tcBorders>
            <w:vAlign w:val="bottom"/>
          </w:tcPr>
          <w:p w14:paraId="4CD2D0B6" w14:textId="77777777" w:rsidR="00A06E65" w:rsidRDefault="00A06E65" w:rsidP="00797AE9">
            <w:pPr>
              <w:spacing w:after="141" w:line="264" w:lineRule="auto"/>
            </w:pPr>
            <w:r>
              <w:rPr>
                <w:rFonts w:ascii="Segoe UI Symbol" w:eastAsia="Segoe UI Symbol" w:hAnsi="Segoe UI Symbol" w:cs="Segoe UI Symbol"/>
                <w:sz w:val="32"/>
              </w:rPr>
              <w:t></w:t>
            </w:r>
            <w:r>
              <w:rPr>
                <w:rFonts w:ascii="MT Extra" w:eastAsia="MT Extra" w:hAnsi="MT Extra" w:cs="MT Extra"/>
                <w:sz w:val="32"/>
              </w:rPr>
              <w:t></w:t>
            </w:r>
            <w:r>
              <w:rPr>
                <w:rFonts w:ascii="MT Extra" w:eastAsia="MT Extra" w:hAnsi="MT Extra" w:cs="MT Extra"/>
              </w:rPr>
              <w:t></w:t>
            </w:r>
            <w:r>
              <w:t xml:space="preserve">Contract non-performance did not occur during the stipulated period, in accordance with Sub-Factor 6.2.1 of Section III. </w:t>
            </w:r>
          </w:p>
          <w:p w14:paraId="4E9DBCB2" w14:textId="77777777" w:rsidR="00A06E65" w:rsidRDefault="00A06E65" w:rsidP="00797AE9">
            <w:pPr>
              <w:spacing w:line="262" w:lineRule="auto"/>
            </w:pPr>
            <w:r>
              <w:rPr>
                <w:rFonts w:ascii="Segoe UI Symbol" w:eastAsia="Segoe UI Symbol" w:hAnsi="Segoe UI Symbol" w:cs="Segoe UI Symbol"/>
                <w:sz w:val="32"/>
              </w:rPr>
              <w:t></w:t>
            </w:r>
            <w:r>
              <w:rPr>
                <w:rFonts w:ascii="MT Extra" w:eastAsia="MT Extra" w:hAnsi="MT Extra" w:cs="MT Extra"/>
                <w:sz w:val="32"/>
              </w:rPr>
              <w:t></w:t>
            </w:r>
            <w:r>
              <w:rPr>
                <w:rFonts w:ascii="MT Extra" w:eastAsia="MT Extra" w:hAnsi="MT Extra" w:cs="MT Extra"/>
              </w:rPr>
              <w:t></w:t>
            </w:r>
            <w:r>
              <w:t xml:space="preserve">Contract non-performance during the stipulated period, in accordance with Sub-Factor 6.2.1 of Section III. </w:t>
            </w:r>
          </w:p>
          <w:p w14:paraId="145CC5B1" w14:textId="77777777" w:rsidR="00A06E65" w:rsidRDefault="00A06E65" w:rsidP="00797AE9">
            <w:pPr>
              <w:spacing w:line="259" w:lineRule="auto"/>
            </w:pPr>
            <w:r>
              <w:t xml:space="preserve"> </w:t>
            </w:r>
          </w:p>
        </w:tc>
      </w:tr>
      <w:tr w:rsidR="00A06E65" w14:paraId="56D1A0B2" w14:textId="77777777" w:rsidTr="00797AE9">
        <w:trPr>
          <w:trHeight w:val="840"/>
        </w:trPr>
        <w:tc>
          <w:tcPr>
            <w:tcW w:w="1008" w:type="dxa"/>
            <w:tcBorders>
              <w:top w:val="single" w:sz="4" w:space="0" w:color="000000"/>
              <w:left w:val="single" w:sz="4" w:space="0" w:color="000000"/>
              <w:bottom w:val="single" w:sz="4" w:space="0" w:color="000000"/>
              <w:right w:val="single" w:sz="4" w:space="0" w:color="000000"/>
            </w:tcBorders>
          </w:tcPr>
          <w:p w14:paraId="445555DB" w14:textId="77777777" w:rsidR="00A06E65" w:rsidRDefault="00A06E65" w:rsidP="00797AE9">
            <w:pPr>
              <w:spacing w:line="259" w:lineRule="auto"/>
              <w:ind w:right="44"/>
              <w:jc w:val="center"/>
            </w:pPr>
            <w:r>
              <w:t xml:space="preserve">Year </w:t>
            </w:r>
          </w:p>
        </w:tc>
        <w:tc>
          <w:tcPr>
            <w:tcW w:w="1440" w:type="dxa"/>
            <w:tcBorders>
              <w:top w:val="single" w:sz="4" w:space="0" w:color="000000"/>
              <w:left w:val="single" w:sz="4" w:space="0" w:color="000000"/>
              <w:bottom w:val="single" w:sz="4" w:space="0" w:color="000000"/>
              <w:right w:val="single" w:sz="4" w:space="0" w:color="000000"/>
            </w:tcBorders>
          </w:tcPr>
          <w:p w14:paraId="18CB8D73" w14:textId="77777777" w:rsidR="00A06E65" w:rsidRDefault="00A06E65" w:rsidP="00797AE9">
            <w:pPr>
              <w:spacing w:line="259" w:lineRule="auto"/>
              <w:ind w:left="53"/>
            </w:pPr>
            <w:r>
              <w:t xml:space="preserve">Outcome as </w:t>
            </w:r>
          </w:p>
          <w:p w14:paraId="53FE34EA" w14:textId="77777777" w:rsidR="00A06E65" w:rsidRDefault="00A06E65" w:rsidP="00797AE9">
            <w:pPr>
              <w:spacing w:line="259" w:lineRule="auto"/>
              <w:ind w:right="117"/>
              <w:jc w:val="right"/>
            </w:pPr>
            <w:r>
              <w:t xml:space="preserve">Percent   of  </w:t>
            </w:r>
          </w:p>
          <w:p w14:paraId="5A40E16E" w14:textId="77777777" w:rsidR="00A06E65" w:rsidRDefault="00A06E65" w:rsidP="00797AE9">
            <w:pPr>
              <w:spacing w:line="259" w:lineRule="auto"/>
              <w:ind w:left="26"/>
            </w:pPr>
            <w:r>
              <w:t xml:space="preserve">Total Assets </w:t>
            </w:r>
          </w:p>
        </w:tc>
        <w:tc>
          <w:tcPr>
            <w:tcW w:w="5039" w:type="dxa"/>
            <w:tcBorders>
              <w:top w:val="single" w:sz="4" w:space="0" w:color="000000"/>
              <w:left w:val="single" w:sz="4" w:space="0" w:color="000000"/>
              <w:bottom w:val="single" w:sz="4" w:space="0" w:color="000000"/>
              <w:right w:val="single" w:sz="4" w:space="0" w:color="000000"/>
            </w:tcBorders>
          </w:tcPr>
          <w:p w14:paraId="06150C6F" w14:textId="77777777" w:rsidR="00A06E65" w:rsidRDefault="00A06E65" w:rsidP="00797AE9">
            <w:pPr>
              <w:spacing w:line="259" w:lineRule="auto"/>
              <w:ind w:left="15"/>
              <w:jc w:val="center"/>
            </w:pPr>
            <w:r>
              <w:t xml:space="preserve"> </w:t>
            </w:r>
          </w:p>
          <w:p w14:paraId="708ABF22" w14:textId="77777777" w:rsidR="00A06E65" w:rsidRDefault="00A06E65" w:rsidP="00797AE9">
            <w:pPr>
              <w:spacing w:line="259" w:lineRule="auto"/>
              <w:ind w:right="43"/>
              <w:jc w:val="center"/>
            </w:pPr>
            <w:r>
              <w:t xml:space="preserve">Contract Identification  </w:t>
            </w:r>
          </w:p>
          <w:p w14:paraId="15D38021" w14:textId="77777777" w:rsidR="00A06E65" w:rsidRDefault="00A06E65" w:rsidP="00797AE9">
            <w:pPr>
              <w:spacing w:line="259" w:lineRule="auto"/>
              <w:ind w:left="15"/>
              <w:jc w:val="center"/>
            </w:pPr>
            <w:r>
              <w:t xml:space="preserve"> </w:t>
            </w:r>
          </w:p>
        </w:tc>
        <w:tc>
          <w:tcPr>
            <w:tcW w:w="1709" w:type="dxa"/>
            <w:tcBorders>
              <w:top w:val="single" w:sz="4" w:space="0" w:color="000000"/>
              <w:left w:val="single" w:sz="4" w:space="0" w:color="000000"/>
              <w:bottom w:val="single" w:sz="4" w:space="0" w:color="000000"/>
              <w:right w:val="single" w:sz="4" w:space="0" w:color="000000"/>
            </w:tcBorders>
          </w:tcPr>
          <w:p w14:paraId="6DE7205E" w14:textId="77777777" w:rsidR="00A06E65" w:rsidRDefault="00A06E65" w:rsidP="00797AE9">
            <w:pPr>
              <w:spacing w:line="259" w:lineRule="auto"/>
              <w:jc w:val="center"/>
            </w:pPr>
            <w:r>
              <w:rPr>
                <w:sz w:val="20"/>
              </w:rPr>
              <w:t xml:space="preserve">Total Contract Amount  </w:t>
            </w:r>
          </w:p>
        </w:tc>
      </w:tr>
      <w:tr w:rsidR="00A06E65" w14:paraId="13E4D85D" w14:textId="77777777" w:rsidTr="00797AE9">
        <w:trPr>
          <w:trHeight w:val="1114"/>
        </w:trPr>
        <w:tc>
          <w:tcPr>
            <w:tcW w:w="1008" w:type="dxa"/>
            <w:tcBorders>
              <w:top w:val="single" w:sz="4" w:space="0" w:color="000000"/>
              <w:left w:val="single" w:sz="4" w:space="0" w:color="000000"/>
              <w:bottom w:val="single" w:sz="4" w:space="0" w:color="000000"/>
              <w:right w:val="single" w:sz="4" w:space="0" w:color="000000"/>
            </w:tcBorders>
          </w:tcPr>
          <w:p w14:paraId="430EB1E4" w14:textId="77777777" w:rsidR="00A06E65" w:rsidRDefault="00A06E65" w:rsidP="00797AE9">
            <w:pPr>
              <w:spacing w:line="259" w:lineRule="auto"/>
              <w:ind w:left="17"/>
              <w:jc w:val="center"/>
            </w:pPr>
            <w:r>
              <w:t xml:space="preserve"> </w:t>
            </w:r>
          </w:p>
          <w:p w14:paraId="25CB60E1" w14:textId="77777777" w:rsidR="00A06E65" w:rsidRDefault="00A06E65" w:rsidP="00797AE9">
            <w:pPr>
              <w:spacing w:line="259" w:lineRule="auto"/>
              <w:ind w:left="41"/>
            </w:pPr>
            <w:r>
              <w:t xml:space="preserve">______ </w:t>
            </w:r>
          </w:p>
        </w:tc>
        <w:tc>
          <w:tcPr>
            <w:tcW w:w="1440" w:type="dxa"/>
            <w:tcBorders>
              <w:top w:val="single" w:sz="4" w:space="0" w:color="000000"/>
              <w:left w:val="single" w:sz="4" w:space="0" w:color="000000"/>
              <w:bottom w:val="single" w:sz="4" w:space="0" w:color="000000"/>
              <w:right w:val="single" w:sz="4" w:space="0" w:color="000000"/>
            </w:tcBorders>
          </w:tcPr>
          <w:p w14:paraId="0650648B" w14:textId="77777777" w:rsidR="00A06E65" w:rsidRDefault="00A06E65" w:rsidP="00797AE9">
            <w:pPr>
              <w:spacing w:line="259" w:lineRule="auto"/>
              <w:ind w:left="17"/>
              <w:jc w:val="center"/>
            </w:pPr>
            <w:r>
              <w:t xml:space="preserve"> </w:t>
            </w:r>
          </w:p>
          <w:p w14:paraId="552DE2F0" w14:textId="77777777" w:rsidR="00A06E65" w:rsidRDefault="00A06E65" w:rsidP="00797AE9">
            <w:pPr>
              <w:spacing w:line="259" w:lineRule="auto"/>
              <w:ind w:right="46"/>
              <w:jc w:val="center"/>
            </w:pPr>
            <w:r>
              <w:t xml:space="preserve">______ </w:t>
            </w:r>
          </w:p>
        </w:tc>
        <w:tc>
          <w:tcPr>
            <w:tcW w:w="5039" w:type="dxa"/>
            <w:tcBorders>
              <w:top w:val="single" w:sz="4" w:space="0" w:color="000000"/>
              <w:left w:val="single" w:sz="4" w:space="0" w:color="000000"/>
              <w:bottom w:val="single" w:sz="4" w:space="0" w:color="000000"/>
              <w:right w:val="single" w:sz="4" w:space="0" w:color="000000"/>
            </w:tcBorders>
          </w:tcPr>
          <w:p w14:paraId="5C68051A" w14:textId="77777777" w:rsidR="00A06E65" w:rsidRDefault="00A06E65" w:rsidP="00797AE9">
            <w:pPr>
              <w:spacing w:line="259" w:lineRule="auto"/>
            </w:pPr>
            <w:r>
              <w:t xml:space="preserve">Contract Identification: </w:t>
            </w:r>
          </w:p>
          <w:p w14:paraId="1D989036" w14:textId="77777777" w:rsidR="00A06E65" w:rsidRDefault="00A06E65" w:rsidP="00797AE9">
            <w:pPr>
              <w:spacing w:line="259" w:lineRule="auto"/>
            </w:pPr>
            <w:r>
              <w:t xml:space="preserve">Name of Employer: </w:t>
            </w:r>
          </w:p>
          <w:p w14:paraId="00E13253" w14:textId="77777777" w:rsidR="00A06E65" w:rsidRDefault="00A06E65" w:rsidP="00797AE9">
            <w:pPr>
              <w:spacing w:line="259" w:lineRule="auto"/>
            </w:pPr>
            <w:r>
              <w:t xml:space="preserve">Address of Employer: </w:t>
            </w:r>
          </w:p>
          <w:p w14:paraId="5A54514C" w14:textId="77777777" w:rsidR="00A06E65" w:rsidRDefault="00A06E65" w:rsidP="00797AE9">
            <w:pPr>
              <w:spacing w:line="259" w:lineRule="auto"/>
            </w:pPr>
            <w:r>
              <w:t xml:space="preserve">Matter in dispute: </w:t>
            </w:r>
          </w:p>
        </w:tc>
        <w:tc>
          <w:tcPr>
            <w:tcW w:w="1709" w:type="dxa"/>
            <w:tcBorders>
              <w:top w:val="single" w:sz="4" w:space="0" w:color="000000"/>
              <w:left w:val="single" w:sz="4" w:space="0" w:color="000000"/>
              <w:bottom w:val="single" w:sz="4" w:space="0" w:color="000000"/>
              <w:right w:val="single" w:sz="4" w:space="0" w:color="000000"/>
            </w:tcBorders>
          </w:tcPr>
          <w:p w14:paraId="6FBFC4D2" w14:textId="77777777" w:rsidR="00A06E65" w:rsidRDefault="00A06E65" w:rsidP="00797AE9">
            <w:pPr>
              <w:spacing w:line="259" w:lineRule="auto"/>
            </w:pPr>
            <w:r>
              <w:t xml:space="preserve"> </w:t>
            </w:r>
          </w:p>
          <w:p w14:paraId="2AEEAD64" w14:textId="77777777" w:rsidR="00A06E65" w:rsidRDefault="00A06E65" w:rsidP="00797AE9">
            <w:pPr>
              <w:spacing w:line="259" w:lineRule="auto"/>
            </w:pPr>
            <w:r>
              <w:t xml:space="preserve">___________ </w:t>
            </w:r>
          </w:p>
          <w:p w14:paraId="217EADF8" w14:textId="77777777" w:rsidR="00A06E65" w:rsidRDefault="00A06E65" w:rsidP="00797AE9">
            <w:pPr>
              <w:spacing w:line="259" w:lineRule="auto"/>
            </w:pPr>
            <w:r>
              <w:t xml:space="preserve"> </w:t>
            </w:r>
          </w:p>
        </w:tc>
      </w:tr>
    </w:tbl>
    <w:p w14:paraId="4D4D3662" w14:textId="77777777" w:rsidR="00A06E65" w:rsidRDefault="00A06E65" w:rsidP="00A06E65">
      <w:pPr>
        <w:spacing w:after="0"/>
      </w:pPr>
      <w:r>
        <w:t xml:space="preserve"> </w:t>
      </w:r>
    </w:p>
    <w:p w14:paraId="262C3C33" w14:textId="77777777" w:rsidR="00A06E65" w:rsidRDefault="00A06E65" w:rsidP="00A06E65">
      <w:pPr>
        <w:spacing w:after="0"/>
      </w:pPr>
      <w:r>
        <w:rPr>
          <w:b/>
        </w:rPr>
        <w:t xml:space="preserve"> </w:t>
      </w:r>
      <w:r>
        <w:rPr>
          <w:b/>
        </w:rPr>
        <w:tab/>
      </w:r>
      <w:r>
        <w:t xml:space="preserve"> </w:t>
      </w:r>
    </w:p>
    <w:p w14:paraId="0A0E27E7" w14:textId="77777777" w:rsidR="00A06E65" w:rsidRDefault="00A06E65" w:rsidP="00A06E65">
      <w:pPr>
        <w:spacing w:after="218"/>
        <w:ind w:left="4806"/>
      </w:pPr>
      <w:r>
        <w:rPr>
          <w:rFonts w:ascii="Arial" w:eastAsia="Arial" w:hAnsi="Arial" w:cs="Arial"/>
          <w:b/>
          <w:sz w:val="20"/>
        </w:rPr>
        <w:t xml:space="preserve">5A </w:t>
      </w:r>
    </w:p>
    <w:p w14:paraId="5C1D854F" w14:textId="77777777" w:rsidR="00A06E65" w:rsidRDefault="00A06E65" w:rsidP="00A06E65">
      <w:pPr>
        <w:pStyle w:val="Heading2"/>
        <w:ind w:left="0" w:right="3376" w:firstLine="0"/>
        <w:jc w:val="right"/>
      </w:pPr>
      <w:r>
        <w:t xml:space="preserve">Pending Litigation  </w:t>
      </w:r>
    </w:p>
    <w:tbl>
      <w:tblPr>
        <w:tblStyle w:val="TableGrid"/>
        <w:tblW w:w="9292" w:type="dxa"/>
        <w:tblInd w:w="5" w:type="dxa"/>
        <w:tblCellMar>
          <w:top w:w="7" w:type="dxa"/>
          <w:left w:w="108" w:type="dxa"/>
        </w:tblCellMar>
        <w:tblLook w:val="04A0" w:firstRow="1" w:lastRow="0" w:firstColumn="1" w:lastColumn="0" w:noHBand="0" w:noVBand="1"/>
      </w:tblPr>
      <w:tblGrid>
        <w:gridCol w:w="2266"/>
        <w:gridCol w:w="2326"/>
        <w:gridCol w:w="2350"/>
        <w:gridCol w:w="2350"/>
      </w:tblGrid>
      <w:tr w:rsidR="00A06E65" w14:paraId="78E80229" w14:textId="77777777" w:rsidTr="00797AE9">
        <w:trPr>
          <w:trHeight w:val="646"/>
        </w:trPr>
        <w:tc>
          <w:tcPr>
            <w:tcW w:w="9292" w:type="dxa"/>
            <w:gridSpan w:val="4"/>
            <w:tcBorders>
              <w:top w:val="single" w:sz="4" w:space="0" w:color="000000"/>
              <w:left w:val="single" w:sz="4" w:space="0" w:color="000000"/>
              <w:bottom w:val="single" w:sz="4" w:space="0" w:color="000000"/>
              <w:right w:val="single" w:sz="4" w:space="0" w:color="000000"/>
            </w:tcBorders>
          </w:tcPr>
          <w:p w14:paraId="739010F8" w14:textId="77777777" w:rsidR="00A06E65" w:rsidRDefault="00A06E65" w:rsidP="00797AE9">
            <w:pPr>
              <w:spacing w:line="259" w:lineRule="auto"/>
              <w:ind w:right="105"/>
              <w:jc w:val="center"/>
            </w:pPr>
            <w:r>
              <w:t>Pending Litigation, in accordance with Section III</w:t>
            </w:r>
            <w:r>
              <w:rPr>
                <w:b/>
                <w:sz w:val="32"/>
              </w:rPr>
              <w:t xml:space="preserve"> </w:t>
            </w:r>
          </w:p>
        </w:tc>
      </w:tr>
      <w:tr w:rsidR="00A06E65" w14:paraId="25344453" w14:textId="77777777" w:rsidTr="00797AE9">
        <w:trPr>
          <w:trHeight w:val="1154"/>
        </w:trPr>
        <w:tc>
          <w:tcPr>
            <w:tcW w:w="9292" w:type="dxa"/>
            <w:gridSpan w:val="4"/>
            <w:tcBorders>
              <w:top w:val="single" w:sz="4" w:space="0" w:color="000000"/>
              <w:left w:val="single" w:sz="4" w:space="0" w:color="000000"/>
              <w:bottom w:val="single" w:sz="4" w:space="0" w:color="000000"/>
              <w:right w:val="single" w:sz="4" w:space="0" w:color="000000"/>
            </w:tcBorders>
          </w:tcPr>
          <w:p w14:paraId="77A7D9B3" w14:textId="77777777" w:rsidR="00A06E65" w:rsidRDefault="00A06E65" w:rsidP="00797AE9">
            <w:pPr>
              <w:spacing w:after="143" w:line="259" w:lineRule="auto"/>
              <w:ind w:left="3"/>
            </w:pPr>
            <w:r>
              <w:rPr>
                <w:rFonts w:ascii="Segoe UI Symbol" w:eastAsia="Segoe UI Symbol" w:hAnsi="Segoe UI Symbol" w:cs="Segoe UI Symbol"/>
                <w:sz w:val="32"/>
              </w:rPr>
              <w:t></w:t>
            </w:r>
            <w:r>
              <w:rPr>
                <w:rFonts w:ascii="MT Extra" w:eastAsia="MT Extra" w:hAnsi="MT Extra" w:cs="MT Extra"/>
              </w:rPr>
              <w:t></w:t>
            </w:r>
            <w:r>
              <w:rPr>
                <w:rFonts w:ascii="MT Extra" w:eastAsia="MT Extra" w:hAnsi="MT Extra" w:cs="MT Extra"/>
              </w:rPr>
              <w:t></w:t>
            </w:r>
            <w:r>
              <w:t xml:space="preserve">No pending litigation in accordance with Sub-Factor 6.2.2 of Section III </w:t>
            </w:r>
          </w:p>
          <w:p w14:paraId="7D579D23" w14:textId="77777777" w:rsidR="00A06E65" w:rsidRDefault="00A06E65" w:rsidP="00797AE9">
            <w:pPr>
              <w:spacing w:line="259" w:lineRule="auto"/>
              <w:ind w:right="106"/>
              <w:jc w:val="center"/>
            </w:pPr>
            <w:r>
              <w:rPr>
                <w:rFonts w:ascii="Segoe UI Symbol" w:eastAsia="Segoe UI Symbol" w:hAnsi="Segoe UI Symbol" w:cs="Segoe UI Symbol"/>
                <w:sz w:val="32"/>
              </w:rPr>
              <w:t></w:t>
            </w:r>
            <w:r>
              <w:t xml:space="preserve">   Pending litigation in accordance with Sub-Factor 6.2.2 of Section III, as indicated below</w:t>
            </w:r>
            <w:r>
              <w:rPr>
                <w:b/>
                <w:sz w:val="32"/>
              </w:rPr>
              <w:t xml:space="preserve"> </w:t>
            </w:r>
          </w:p>
        </w:tc>
      </w:tr>
      <w:tr w:rsidR="00A06E65" w14:paraId="5E62DA47" w14:textId="77777777" w:rsidTr="00797AE9">
        <w:trPr>
          <w:trHeight w:val="838"/>
        </w:trPr>
        <w:tc>
          <w:tcPr>
            <w:tcW w:w="2266" w:type="dxa"/>
            <w:tcBorders>
              <w:top w:val="single" w:sz="4" w:space="0" w:color="000000"/>
              <w:left w:val="single" w:sz="4" w:space="0" w:color="000000"/>
              <w:bottom w:val="single" w:sz="4" w:space="0" w:color="000000"/>
              <w:right w:val="single" w:sz="4" w:space="0" w:color="000000"/>
            </w:tcBorders>
          </w:tcPr>
          <w:p w14:paraId="612DDA53" w14:textId="77777777" w:rsidR="00A06E65" w:rsidRDefault="00A06E65" w:rsidP="00797AE9">
            <w:pPr>
              <w:spacing w:line="259" w:lineRule="auto"/>
              <w:ind w:right="104"/>
              <w:jc w:val="center"/>
            </w:pPr>
            <w:r>
              <w:t xml:space="preserve">Year </w:t>
            </w:r>
          </w:p>
        </w:tc>
        <w:tc>
          <w:tcPr>
            <w:tcW w:w="2326" w:type="dxa"/>
            <w:tcBorders>
              <w:top w:val="single" w:sz="4" w:space="0" w:color="000000"/>
              <w:left w:val="single" w:sz="4" w:space="0" w:color="000000"/>
              <w:bottom w:val="single" w:sz="4" w:space="0" w:color="000000"/>
              <w:right w:val="single" w:sz="4" w:space="0" w:color="000000"/>
            </w:tcBorders>
          </w:tcPr>
          <w:p w14:paraId="371D8881" w14:textId="77777777" w:rsidR="00A06E65" w:rsidRDefault="00A06E65" w:rsidP="00797AE9">
            <w:pPr>
              <w:spacing w:line="259" w:lineRule="auto"/>
              <w:ind w:left="315" w:hanging="202"/>
            </w:pPr>
            <w:r>
              <w:t xml:space="preserve">Outcome as Percent   </w:t>
            </w:r>
            <w:proofErr w:type="gramStart"/>
            <w:r>
              <w:t>of  Total</w:t>
            </w:r>
            <w:proofErr w:type="gramEnd"/>
            <w:r>
              <w:t xml:space="preserve"> Assets </w:t>
            </w:r>
          </w:p>
        </w:tc>
        <w:tc>
          <w:tcPr>
            <w:tcW w:w="2350" w:type="dxa"/>
            <w:tcBorders>
              <w:top w:val="single" w:sz="4" w:space="0" w:color="000000"/>
              <w:left w:val="single" w:sz="4" w:space="0" w:color="000000"/>
              <w:bottom w:val="single" w:sz="4" w:space="0" w:color="000000"/>
              <w:right w:val="single" w:sz="4" w:space="0" w:color="000000"/>
            </w:tcBorders>
          </w:tcPr>
          <w:p w14:paraId="030A9B5A" w14:textId="77777777" w:rsidR="00A06E65" w:rsidRDefault="00A06E65" w:rsidP="00797AE9">
            <w:pPr>
              <w:spacing w:line="259" w:lineRule="auto"/>
              <w:ind w:right="50"/>
              <w:jc w:val="center"/>
            </w:pPr>
            <w:r>
              <w:t xml:space="preserve"> </w:t>
            </w:r>
          </w:p>
          <w:p w14:paraId="48F6810B" w14:textId="77777777" w:rsidR="00A06E65" w:rsidRDefault="00A06E65" w:rsidP="00797AE9">
            <w:pPr>
              <w:spacing w:line="259" w:lineRule="auto"/>
            </w:pPr>
            <w:r>
              <w:t xml:space="preserve">Contract Identification  </w:t>
            </w:r>
          </w:p>
          <w:p w14:paraId="33C1696D" w14:textId="77777777" w:rsidR="00A06E65" w:rsidRDefault="00A06E65" w:rsidP="00797AE9">
            <w:pPr>
              <w:spacing w:line="259" w:lineRule="auto"/>
              <w:ind w:right="50"/>
              <w:jc w:val="center"/>
            </w:pPr>
            <w:r>
              <w:t xml:space="preserve"> </w:t>
            </w:r>
          </w:p>
        </w:tc>
        <w:tc>
          <w:tcPr>
            <w:tcW w:w="2350" w:type="dxa"/>
            <w:tcBorders>
              <w:top w:val="single" w:sz="4" w:space="0" w:color="000000"/>
              <w:left w:val="single" w:sz="4" w:space="0" w:color="000000"/>
              <w:bottom w:val="single" w:sz="4" w:space="0" w:color="000000"/>
              <w:right w:val="single" w:sz="4" w:space="0" w:color="000000"/>
            </w:tcBorders>
          </w:tcPr>
          <w:p w14:paraId="1DF650B1" w14:textId="77777777" w:rsidR="00A06E65" w:rsidRDefault="00A06E65" w:rsidP="00797AE9">
            <w:pPr>
              <w:spacing w:line="259" w:lineRule="auto"/>
              <w:ind w:right="55"/>
              <w:jc w:val="center"/>
            </w:pPr>
            <w:r>
              <w:rPr>
                <w:sz w:val="20"/>
              </w:rPr>
              <w:t xml:space="preserve"> </w:t>
            </w:r>
          </w:p>
          <w:p w14:paraId="0D8264D4" w14:textId="77777777" w:rsidR="00A06E65" w:rsidRDefault="00A06E65" w:rsidP="00797AE9">
            <w:pPr>
              <w:spacing w:line="259" w:lineRule="auto"/>
              <w:ind w:right="106"/>
              <w:jc w:val="center"/>
            </w:pPr>
            <w:r>
              <w:rPr>
                <w:sz w:val="20"/>
              </w:rPr>
              <w:t xml:space="preserve">Total Contract Amount  </w:t>
            </w:r>
          </w:p>
        </w:tc>
      </w:tr>
      <w:tr w:rsidR="00A06E65" w14:paraId="4C4E7AAB" w14:textId="77777777" w:rsidTr="00797AE9">
        <w:trPr>
          <w:trHeight w:val="1390"/>
        </w:trPr>
        <w:tc>
          <w:tcPr>
            <w:tcW w:w="2266" w:type="dxa"/>
            <w:tcBorders>
              <w:top w:val="single" w:sz="4" w:space="0" w:color="000000"/>
              <w:left w:val="single" w:sz="4" w:space="0" w:color="000000"/>
              <w:bottom w:val="single" w:sz="4" w:space="0" w:color="000000"/>
              <w:right w:val="single" w:sz="4" w:space="0" w:color="000000"/>
            </w:tcBorders>
          </w:tcPr>
          <w:p w14:paraId="115CB7A7" w14:textId="77777777" w:rsidR="00A06E65" w:rsidRDefault="00A06E65" w:rsidP="00797AE9">
            <w:pPr>
              <w:spacing w:line="259" w:lineRule="auto"/>
              <w:ind w:right="43"/>
              <w:jc w:val="center"/>
            </w:pPr>
            <w:r>
              <w:lastRenderedPageBreak/>
              <w:t xml:space="preserve"> </w:t>
            </w:r>
          </w:p>
          <w:p w14:paraId="2CFE3DB0" w14:textId="77777777" w:rsidR="00A06E65" w:rsidRDefault="00A06E65" w:rsidP="00797AE9">
            <w:pPr>
              <w:spacing w:line="259" w:lineRule="auto"/>
              <w:ind w:right="105"/>
              <w:jc w:val="center"/>
            </w:pPr>
            <w:r>
              <w:t xml:space="preserve">______ </w:t>
            </w:r>
          </w:p>
        </w:tc>
        <w:tc>
          <w:tcPr>
            <w:tcW w:w="2326" w:type="dxa"/>
            <w:tcBorders>
              <w:top w:val="single" w:sz="4" w:space="0" w:color="000000"/>
              <w:left w:val="single" w:sz="4" w:space="0" w:color="000000"/>
              <w:bottom w:val="single" w:sz="4" w:space="0" w:color="000000"/>
              <w:right w:val="single" w:sz="4" w:space="0" w:color="000000"/>
            </w:tcBorders>
          </w:tcPr>
          <w:p w14:paraId="30914F5F" w14:textId="77777777" w:rsidR="00A06E65" w:rsidRDefault="00A06E65" w:rsidP="00797AE9">
            <w:pPr>
              <w:spacing w:line="259" w:lineRule="auto"/>
              <w:ind w:right="50"/>
              <w:jc w:val="center"/>
            </w:pPr>
            <w:r>
              <w:t xml:space="preserve"> </w:t>
            </w:r>
          </w:p>
          <w:p w14:paraId="519EBF76" w14:textId="77777777" w:rsidR="00A06E65" w:rsidRDefault="00A06E65" w:rsidP="00797AE9">
            <w:pPr>
              <w:spacing w:line="259" w:lineRule="auto"/>
              <w:ind w:right="107"/>
              <w:jc w:val="center"/>
            </w:pPr>
            <w:r>
              <w:t xml:space="preserve">______ </w:t>
            </w:r>
          </w:p>
        </w:tc>
        <w:tc>
          <w:tcPr>
            <w:tcW w:w="2350" w:type="dxa"/>
            <w:tcBorders>
              <w:top w:val="single" w:sz="4" w:space="0" w:color="000000"/>
              <w:left w:val="single" w:sz="4" w:space="0" w:color="000000"/>
              <w:bottom w:val="single" w:sz="4" w:space="0" w:color="000000"/>
              <w:right w:val="single" w:sz="4" w:space="0" w:color="000000"/>
            </w:tcBorders>
          </w:tcPr>
          <w:p w14:paraId="5223E470" w14:textId="77777777" w:rsidR="00A06E65" w:rsidRDefault="00A06E65" w:rsidP="00797AE9">
            <w:pPr>
              <w:spacing w:line="259" w:lineRule="auto"/>
            </w:pPr>
            <w:r>
              <w:t xml:space="preserve">Contract </w:t>
            </w:r>
          </w:p>
          <w:p w14:paraId="45FF7CF8" w14:textId="77777777" w:rsidR="00A06E65" w:rsidRDefault="00A06E65" w:rsidP="00797AE9">
            <w:pPr>
              <w:spacing w:line="259" w:lineRule="auto"/>
            </w:pPr>
            <w:r>
              <w:t xml:space="preserve">Identification: </w:t>
            </w:r>
          </w:p>
          <w:p w14:paraId="756A1F97" w14:textId="77777777" w:rsidR="00A06E65" w:rsidRDefault="00A06E65" w:rsidP="00797AE9">
            <w:pPr>
              <w:spacing w:line="259" w:lineRule="auto"/>
            </w:pPr>
            <w:r>
              <w:t xml:space="preserve">Name of Employer: </w:t>
            </w:r>
          </w:p>
          <w:p w14:paraId="034ADA79" w14:textId="77777777" w:rsidR="00A06E65" w:rsidRDefault="00A06E65" w:rsidP="00797AE9">
            <w:pPr>
              <w:spacing w:line="259" w:lineRule="auto"/>
            </w:pPr>
            <w:r>
              <w:t xml:space="preserve">Address of Employer: </w:t>
            </w:r>
          </w:p>
          <w:p w14:paraId="69ABF5BF" w14:textId="77777777" w:rsidR="00A06E65" w:rsidRDefault="00A06E65" w:rsidP="00797AE9">
            <w:pPr>
              <w:spacing w:line="259" w:lineRule="auto"/>
            </w:pPr>
            <w:r>
              <w:t xml:space="preserve">Matter in dispute: </w:t>
            </w:r>
          </w:p>
        </w:tc>
        <w:tc>
          <w:tcPr>
            <w:tcW w:w="2350" w:type="dxa"/>
            <w:tcBorders>
              <w:top w:val="single" w:sz="4" w:space="0" w:color="000000"/>
              <w:left w:val="single" w:sz="4" w:space="0" w:color="000000"/>
              <w:bottom w:val="single" w:sz="4" w:space="0" w:color="000000"/>
              <w:right w:val="single" w:sz="4" w:space="0" w:color="000000"/>
            </w:tcBorders>
          </w:tcPr>
          <w:p w14:paraId="04FF9D86" w14:textId="77777777" w:rsidR="00A06E65" w:rsidRDefault="00A06E65" w:rsidP="00797AE9">
            <w:pPr>
              <w:spacing w:line="259" w:lineRule="auto"/>
              <w:ind w:left="2"/>
            </w:pPr>
            <w:r>
              <w:t xml:space="preserve"> </w:t>
            </w:r>
          </w:p>
          <w:p w14:paraId="5D4ACED5" w14:textId="77777777" w:rsidR="00A06E65" w:rsidRDefault="00A06E65" w:rsidP="00797AE9">
            <w:pPr>
              <w:spacing w:line="259" w:lineRule="auto"/>
              <w:ind w:left="2"/>
            </w:pPr>
            <w:r>
              <w:t xml:space="preserve">___________ </w:t>
            </w:r>
          </w:p>
          <w:p w14:paraId="19EDA137" w14:textId="77777777" w:rsidR="00A06E65" w:rsidRDefault="00A06E65" w:rsidP="00797AE9">
            <w:pPr>
              <w:spacing w:line="259" w:lineRule="auto"/>
              <w:ind w:left="2"/>
            </w:pPr>
            <w:r>
              <w:t xml:space="preserve"> </w:t>
            </w:r>
          </w:p>
        </w:tc>
      </w:tr>
      <w:tr w:rsidR="00A06E65" w14:paraId="0427CCE7" w14:textId="77777777" w:rsidTr="00797AE9">
        <w:trPr>
          <w:trHeight w:val="1390"/>
        </w:trPr>
        <w:tc>
          <w:tcPr>
            <w:tcW w:w="2266" w:type="dxa"/>
            <w:tcBorders>
              <w:top w:val="single" w:sz="4" w:space="0" w:color="000000"/>
              <w:left w:val="single" w:sz="4" w:space="0" w:color="000000"/>
              <w:bottom w:val="single" w:sz="4" w:space="0" w:color="000000"/>
              <w:right w:val="single" w:sz="4" w:space="0" w:color="000000"/>
            </w:tcBorders>
          </w:tcPr>
          <w:p w14:paraId="79C4DB18" w14:textId="77777777" w:rsidR="00A06E65" w:rsidRDefault="00A06E65" w:rsidP="00797AE9">
            <w:pPr>
              <w:spacing w:line="259" w:lineRule="auto"/>
              <w:ind w:right="43"/>
              <w:jc w:val="center"/>
            </w:pPr>
            <w:r>
              <w:t xml:space="preserve"> </w:t>
            </w:r>
          </w:p>
          <w:p w14:paraId="101613EB" w14:textId="77777777" w:rsidR="00A06E65" w:rsidRDefault="00A06E65" w:rsidP="00797AE9">
            <w:pPr>
              <w:spacing w:line="259" w:lineRule="auto"/>
              <w:ind w:right="105"/>
              <w:jc w:val="center"/>
            </w:pPr>
            <w:r>
              <w:t xml:space="preserve">______ </w:t>
            </w:r>
          </w:p>
        </w:tc>
        <w:tc>
          <w:tcPr>
            <w:tcW w:w="2326" w:type="dxa"/>
            <w:tcBorders>
              <w:top w:val="single" w:sz="4" w:space="0" w:color="000000"/>
              <w:left w:val="single" w:sz="4" w:space="0" w:color="000000"/>
              <w:bottom w:val="single" w:sz="4" w:space="0" w:color="000000"/>
              <w:right w:val="single" w:sz="4" w:space="0" w:color="000000"/>
            </w:tcBorders>
          </w:tcPr>
          <w:p w14:paraId="3A06DCF0" w14:textId="77777777" w:rsidR="00A06E65" w:rsidRDefault="00A06E65" w:rsidP="00797AE9">
            <w:pPr>
              <w:spacing w:line="259" w:lineRule="auto"/>
              <w:ind w:right="50"/>
              <w:jc w:val="center"/>
            </w:pPr>
            <w:r>
              <w:t xml:space="preserve"> </w:t>
            </w:r>
          </w:p>
          <w:p w14:paraId="3456B05D" w14:textId="77777777" w:rsidR="00A06E65" w:rsidRDefault="00A06E65" w:rsidP="00797AE9">
            <w:pPr>
              <w:spacing w:line="259" w:lineRule="auto"/>
              <w:ind w:right="107"/>
              <w:jc w:val="center"/>
            </w:pPr>
            <w:r>
              <w:t xml:space="preserve">______ </w:t>
            </w:r>
          </w:p>
        </w:tc>
        <w:tc>
          <w:tcPr>
            <w:tcW w:w="2350" w:type="dxa"/>
            <w:tcBorders>
              <w:top w:val="single" w:sz="4" w:space="0" w:color="000000"/>
              <w:left w:val="single" w:sz="4" w:space="0" w:color="000000"/>
              <w:bottom w:val="single" w:sz="4" w:space="0" w:color="000000"/>
              <w:right w:val="single" w:sz="4" w:space="0" w:color="000000"/>
            </w:tcBorders>
          </w:tcPr>
          <w:p w14:paraId="7CB8BD11" w14:textId="77777777" w:rsidR="00A06E65" w:rsidRDefault="00A06E65" w:rsidP="00797AE9">
            <w:pPr>
              <w:spacing w:line="259" w:lineRule="auto"/>
            </w:pPr>
            <w:r>
              <w:t xml:space="preserve">Contract </w:t>
            </w:r>
          </w:p>
          <w:p w14:paraId="563A3AD9" w14:textId="77777777" w:rsidR="00A06E65" w:rsidRDefault="00A06E65" w:rsidP="00797AE9">
            <w:pPr>
              <w:spacing w:line="259" w:lineRule="auto"/>
            </w:pPr>
            <w:r>
              <w:t xml:space="preserve">Identification: </w:t>
            </w:r>
          </w:p>
          <w:p w14:paraId="12F07279" w14:textId="77777777" w:rsidR="00A06E65" w:rsidRDefault="00A06E65" w:rsidP="00797AE9">
            <w:pPr>
              <w:spacing w:line="259" w:lineRule="auto"/>
            </w:pPr>
            <w:r>
              <w:t xml:space="preserve">Name of Employer: </w:t>
            </w:r>
          </w:p>
          <w:p w14:paraId="2D64450E" w14:textId="77777777" w:rsidR="00A06E65" w:rsidRDefault="00A06E65" w:rsidP="00797AE9">
            <w:pPr>
              <w:spacing w:line="259" w:lineRule="auto"/>
            </w:pPr>
            <w:r>
              <w:t xml:space="preserve">Address of Employer: </w:t>
            </w:r>
          </w:p>
          <w:p w14:paraId="7AB9ED4B" w14:textId="77777777" w:rsidR="00A06E65" w:rsidRDefault="00A06E65" w:rsidP="00797AE9">
            <w:pPr>
              <w:spacing w:line="259" w:lineRule="auto"/>
            </w:pPr>
            <w:r>
              <w:t xml:space="preserve">Matter in dispute: </w:t>
            </w:r>
          </w:p>
        </w:tc>
        <w:tc>
          <w:tcPr>
            <w:tcW w:w="2350" w:type="dxa"/>
            <w:tcBorders>
              <w:top w:val="single" w:sz="4" w:space="0" w:color="000000"/>
              <w:left w:val="single" w:sz="4" w:space="0" w:color="000000"/>
              <w:bottom w:val="single" w:sz="4" w:space="0" w:color="000000"/>
              <w:right w:val="single" w:sz="4" w:space="0" w:color="000000"/>
            </w:tcBorders>
          </w:tcPr>
          <w:p w14:paraId="49D153D3" w14:textId="77777777" w:rsidR="00A06E65" w:rsidRDefault="00A06E65" w:rsidP="00797AE9">
            <w:pPr>
              <w:spacing w:line="259" w:lineRule="auto"/>
              <w:ind w:left="2"/>
            </w:pPr>
            <w:r>
              <w:t xml:space="preserve"> </w:t>
            </w:r>
          </w:p>
          <w:p w14:paraId="7E89AFF9" w14:textId="77777777" w:rsidR="00A06E65" w:rsidRDefault="00A06E65" w:rsidP="00797AE9">
            <w:pPr>
              <w:spacing w:line="259" w:lineRule="auto"/>
              <w:ind w:left="2"/>
            </w:pPr>
            <w:r>
              <w:t xml:space="preserve">___________ </w:t>
            </w:r>
          </w:p>
          <w:p w14:paraId="0330D9FF" w14:textId="77777777" w:rsidR="00A06E65" w:rsidRDefault="00A06E65" w:rsidP="00797AE9">
            <w:pPr>
              <w:spacing w:line="259" w:lineRule="auto"/>
              <w:ind w:left="2"/>
            </w:pPr>
            <w:r>
              <w:t xml:space="preserve"> </w:t>
            </w:r>
          </w:p>
        </w:tc>
      </w:tr>
      <w:tr w:rsidR="00A06E65" w14:paraId="4C3FDBBD" w14:textId="77777777" w:rsidTr="00797AE9">
        <w:trPr>
          <w:trHeight w:val="1392"/>
        </w:trPr>
        <w:tc>
          <w:tcPr>
            <w:tcW w:w="2266" w:type="dxa"/>
            <w:tcBorders>
              <w:top w:val="single" w:sz="4" w:space="0" w:color="000000"/>
              <w:left w:val="single" w:sz="4" w:space="0" w:color="000000"/>
              <w:bottom w:val="single" w:sz="4" w:space="0" w:color="000000"/>
              <w:right w:val="single" w:sz="4" w:space="0" w:color="000000"/>
            </w:tcBorders>
          </w:tcPr>
          <w:p w14:paraId="05EC756B" w14:textId="77777777" w:rsidR="00A06E65" w:rsidRDefault="00A06E65" w:rsidP="00797AE9">
            <w:pPr>
              <w:spacing w:line="259" w:lineRule="auto"/>
              <w:ind w:right="43"/>
              <w:jc w:val="center"/>
            </w:pPr>
            <w:r>
              <w:t xml:space="preserve"> </w:t>
            </w:r>
          </w:p>
          <w:p w14:paraId="5B613685" w14:textId="77777777" w:rsidR="00A06E65" w:rsidRDefault="00A06E65" w:rsidP="00797AE9">
            <w:pPr>
              <w:spacing w:line="259" w:lineRule="auto"/>
              <w:ind w:right="105"/>
              <w:jc w:val="center"/>
            </w:pPr>
            <w:r>
              <w:t xml:space="preserve">______ </w:t>
            </w:r>
          </w:p>
        </w:tc>
        <w:tc>
          <w:tcPr>
            <w:tcW w:w="2326" w:type="dxa"/>
            <w:tcBorders>
              <w:top w:val="single" w:sz="4" w:space="0" w:color="000000"/>
              <w:left w:val="single" w:sz="4" w:space="0" w:color="000000"/>
              <w:bottom w:val="single" w:sz="4" w:space="0" w:color="000000"/>
              <w:right w:val="single" w:sz="4" w:space="0" w:color="000000"/>
            </w:tcBorders>
          </w:tcPr>
          <w:p w14:paraId="3B7560CA" w14:textId="77777777" w:rsidR="00A06E65" w:rsidRDefault="00A06E65" w:rsidP="00797AE9">
            <w:pPr>
              <w:spacing w:line="259" w:lineRule="auto"/>
              <w:ind w:right="50"/>
              <w:jc w:val="center"/>
            </w:pPr>
            <w:r>
              <w:t xml:space="preserve"> </w:t>
            </w:r>
          </w:p>
          <w:p w14:paraId="210EFB7A" w14:textId="77777777" w:rsidR="00A06E65" w:rsidRDefault="00A06E65" w:rsidP="00797AE9">
            <w:pPr>
              <w:spacing w:line="259" w:lineRule="auto"/>
              <w:ind w:right="107"/>
              <w:jc w:val="center"/>
            </w:pPr>
            <w:r>
              <w:t xml:space="preserve">______ </w:t>
            </w:r>
          </w:p>
        </w:tc>
        <w:tc>
          <w:tcPr>
            <w:tcW w:w="2350" w:type="dxa"/>
            <w:tcBorders>
              <w:top w:val="single" w:sz="4" w:space="0" w:color="000000"/>
              <w:left w:val="single" w:sz="4" w:space="0" w:color="000000"/>
              <w:bottom w:val="single" w:sz="4" w:space="0" w:color="000000"/>
              <w:right w:val="single" w:sz="4" w:space="0" w:color="000000"/>
            </w:tcBorders>
          </w:tcPr>
          <w:p w14:paraId="56D245D8" w14:textId="77777777" w:rsidR="00A06E65" w:rsidRDefault="00A06E65" w:rsidP="00797AE9">
            <w:pPr>
              <w:spacing w:line="259" w:lineRule="auto"/>
            </w:pPr>
            <w:r>
              <w:t xml:space="preserve">Contract </w:t>
            </w:r>
          </w:p>
          <w:p w14:paraId="5BCE5718" w14:textId="77777777" w:rsidR="00A06E65" w:rsidRDefault="00A06E65" w:rsidP="00797AE9">
            <w:pPr>
              <w:spacing w:line="259" w:lineRule="auto"/>
            </w:pPr>
            <w:r>
              <w:t xml:space="preserve">Identification: </w:t>
            </w:r>
          </w:p>
          <w:p w14:paraId="15F01594" w14:textId="77777777" w:rsidR="00A06E65" w:rsidRDefault="00A06E65" w:rsidP="00797AE9">
            <w:pPr>
              <w:spacing w:line="259" w:lineRule="auto"/>
            </w:pPr>
            <w:r>
              <w:t xml:space="preserve">Name of Employer: </w:t>
            </w:r>
          </w:p>
          <w:p w14:paraId="36788AC9" w14:textId="77777777" w:rsidR="00A06E65" w:rsidRDefault="00A06E65" w:rsidP="00797AE9">
            <w:pPr>
              <w:spacing w:line="259" w:lineRule="auto"/>
            </w:pPr>
            <w:r>
              <w:t xml:space="preserve">Address of Employer: </w:t>
            </w:r>
          </w:p>
          <w:p w14:paraId="49710774" w14:textId="77777777" w:rsidR="00A06E65" w:rsidRDefault="00A06E65" w:rsidP="00797AE9">
            <w:pPr>
              <w:spacing w:line="259" w:lineRule="auto"/>
            </w:pPr>
            <w:r>
              <w:t xml:space="preserve">Matter in dispute: </w:t>
            </w:r>
          </w:p>
        </w:tc>
        <w:tc>
          <w:tcPr>
            <w:tcW w:w="2350" w:type="dxa"/>
            <w:tcBorders>
              <w:top w:val="single" w:sz="4" w:space="0" w:color="000000"/>
              <w:left w:val="single" w:sz="4" w:space="0" w:color="000000"/>
              <w:bottom w:val="single" w:sz="4" w:space="0" w:color="000000"/>
              <w:right w:val="single" w:sz="4" w:space="0" w:color="000000"/>
            </w:tcBorders>
          </w:tcPr>
          <w:p w14:paraId="1037BD18" w14:textId="77777777" w:rsidR="00A06E65" w:rsidRDefault="00A06E65" w:rsidP="00797AE9">
            <w:pPr>
              <w:spacing w:line="259" w:lineRule="auto"/>
              <w:ind w:left="2"/>
            </w:pPr>
            <w:r>
              <w:t xml:space="preserve"> </w:t>
            </w:r>
          </w:p>
          <w:p w14:paraId="455DEDED" w14:textId="77777777" w:rsidR="00A06E65" w:rsidRDefault="00A06E65" w:rsidP="00797AE9">
            <w:pPr>
              <w:spacing w:line="259" w:lineRule="auto"/>
              <w:ind w:left="2"/>
            </w:pPr>
            <w:r>
              <w:t xml:space="preserve">___________ </w:t>
            </w:r>
          </w:p>
          <w:p w14:paraId="3F7D7D62" w14:textId="77777777" w:rsidR="00A06E65" w:rsidRDefault="00A06E65" w:rsidP="00797AE9">
            <w:pPr>
              <w:spacing w:line="259" w:lineRule="auto"/>
              <w:ind w:left="2"/>
            </w:pPr>
            <w:r>
              <w:t xml:space="preserve"> </w:t>
            </w:r>
          </w:p>
        </w:tc>
      </w:tr>
    </w:tbl>
    <w:p w14:paraId="48DDB1E8" w14:textId="77777777" w:rsidR="00A06E65" w:rsidRDefault="00A06E65" w:rsidP="00A06E65">
      <w:pPr>
        <w:spacing w:after="208"/>
        <w:ind w:left="78"/>
        <w:jc w:val="center"/>
      </w:pPr>
      <w:r>
        <w:rPr>
          <w:b/>
          <w:sz w:val="32"/>
        </w:rPr>
        <w:t xml:space="preserve"> </w:t>
      </w:r>
    </w:p>
    <w:p w14:paraId="7BFEFFB9" w14:textId="77777777" w:rsidR="00A06E65" w:rsidRDefault="00A06E65" w:rsidP="00A06E65">
      <w:pPr>
        <w:spacing w:after="93"/>
        <w:ind w:left="78"/>
        <w:jc w:val="center"/>
      </w:pPr>
      <w:r>
        <w:rPr>
          <w:b/>
          <w:sz w:val="32"/>
        </w:rPr>
        <w:t xml:space="preserve"> </w:t>
      </w:r>
    </w:p>
    <w:p w14:paraId="00A55260" w14:textId="77777777" w:rsidR="00A06E65" w:rsidRDefault="00A06E65" w:rsidP="00A06E65">
      <w:pPr>
        <w:spacing w:after="0"/>
        <w:ind w:left="54"/>
        <w:jc w:val="center"/>
      </w:pPr>
      <w:r>
        <w:rPr>
          <w:rFonts w:ascii="Arial" w:eastAsia="Arial" w:hAnsi="Arial" w:cs="Arial"/>
          <w:b/>
          <w:sz w:val="20"/>
        </w:rPr>
        <w:t xml:space="preserve"> </w:t>
      </w:r>
    </w:p>
    <w:p w14:paraId="6155CB38" w14:textId="77777777" w:rsidR="00A06E65" w:rsidRDefault="00A06E65" w:rsidP="00A06E65">
      <w:pPr>
        <w:spacing w:after="0"/>
        <w:ind w:left="54"/>
        <w:jc w:val="center"/>
      </w:pPr>
      <w:r>
        <w:rPr>
          <w:rFonts w:ascii="Arial" w:eastAsia="Arial" w:hAnsi="Arial" w:cs="Arial"/>
          <w:b/>
          <w:sz w:val="20"/>
        </w:rPr>
        <w:t xml:space="preserve"> </w:t>
      </w:r>
    </w:p>
    <w:p w14:paraId="336212D7" w14:textId="77777777" w:rsidR="00A06E65" w:rsidRDefault="00A06E65" w:rsidP="00A06E65">
      <w:pPr>
        <w:spacing w:after="0"/>
        <w:ind w:left="54"/>
        <w:jc w:val="center"/>
      </w:pPr>
      <w:r>
        <w:rPr>
          <w:rFonts w:ascii="Arial" w:eastAsia="Arial" w:hAnsi="Arial" w:cs="Arial"/>
          <w:b/>
          <w:sz w:val="20"/>
        </w:rPr>
        <w:t xml:space="preserve"> </w:t>
      </w:r>
    </w:p>
    <w:p w14:paraId="54798BD6" w14:textId="77777777" w:rsidR="00A06E65" w:rsidRDefault="00A06E65" w:rsidP="00A06E65">
      <w:pPr>
        <w:spacing w:after="0"/>
        <w:ind w:left="54"/>
        <w:jc w:val="center"/>
      </w:pPr>
      <w:r>
        <w:rPr>
          <w:rFonts w:ascii="Arial" w:eastAsia="Arial" w:hAnsi="Arial" w:cs="Arial"/>
          <w:b/>
          <w:sz w:val="20"/>
        </w:rPr>
        <w:t xml:space="preserve"> </w:t>
      </w:r>
    </w:p>
    <w:p w14:paraId="55F66064" w14:textId="77777777" w:rsidR="00A06E65" w:rsidRDefault="00A06E65" w:rsidP="00A06E65">
      <w:pPr>
        <w:spacing w:after="0"/>
        <w:ind w:left="54"/>
        <w:jc w:val="center"/>
      </w:pPr>
      <w:r>
        <w:rPr>
          <w:rFonts w:ascii="Arial" w:eastAsia="Arial" w:hAnsi="Arial" w:cs="Arial"/>
          <w:b/>
          <w:sz w:val="20"/>
        </w:rPr>
        <w:t xml:space="preserve"> </w:t>
      </w:r>
    </w:p>
    <w:p w14:paraId="67DCB963" w14:textId="77777777" w:rsidR="00A06E65" w:rsidRDefault="00A06E65" w:rsidP="00A06E65">
      <w:pPr>
        <w:spacing w:after="0"/>
        <w:ind w:left="54"/>
        <w:jc w:val="center"/>
      </w:pPr>
      <w:r>
        <w:rPr>
          <w:rFonts w:ascii="Arial" w:eastAsia="Arial" w:hAnsi="Arial" w:cs="Arial"/>
          <w:b/>
          <w:sz w:val="20"/>
        </w:rPr>
        <w:t xml:space="preserve"> </w:t>
      </w:r>
    </w:p>
    <w:p w14:paraId="19C0FBBC" w14:textId="77777777" w:rsidR="00A06E65" w:rsidRDefault="00A06E65" w:rsidP="00A06E65">
      <w:pPr>
        <w:spacing w:after="0"/>
        <w:ind w:left="54"/>
        <w:jc w:val="center"/>
      </w:pPr>
      <w:r>
        <w:rPr>
          <w:rFonts w:ascii="Arial" w:eastAsia="Arial" w:hAnsi="Arial" w:cs="Arial"/>
          <w:b/>
          <w:sz w:val="20"/>
        </w:rPr>
        <w:t xml:space="preserve"> </w:t>
      </w:r>
    </w:p>
    <w:p w14:paraId="1B861CF0" w14:textId="77777777" w:rsidR="00A06E65" w:rsidRDefault="00A06E65" w:rsidP="00A06E65">
      <w:pPr>
        <w:spacing w:after="0"/>
        <w:ind w:left="54"/>
        <w:jc w:val="center"/>
      </w:pPr>
      <w:r>
        <w:rPr>
          <w:rFonts w:ascii="Arial" w:eastAsia="Arial" w:hAnsi="Arial" w:cs="Arial"/>
          <w:b/>
          <w:sz w:val="20"/>
        </w:rPr>
        <w:t xml:space="preserve"> </w:t>
      </w:r>
    </w:p>
    <w:p w14:paraId="0310DB2A" w14:textId="77777777" w:rsidR="00A06E65" w:rsidRDefault="00A06E65" w:rsidP="00A06E65">
      <w:pPr>
        <w:spacing w:after="0"/>
        <w:ind w:left="54"/>
        <w:jc w:val="center"/>
      </w:pPr>
      <w:r>
        <w:rPr>
          <w:rFonts w:ascii="Arial" w:eastAsia="Arial" w:hAnsi="Arial" w:cs="Arial"/>
          <w:b/>
          <w:sz w:val="20"/>
        </w:rPr>
        <w:t xml:space="preserve"> </w:t>
      </w:r>
    </w:p>
    <w:p w14:paraId="38B481AC" w14:textId="77777777" w:rsidR="00A06E65" w:rsidRDefault="00A06E65" w:rsidP="00A06E65">
      <w:pPr>
        <w:spacing w:after="0"/>
        <w:ind w:left="54"/>
        <w:jc w:val="center"/>
      </w:pPr>
      <w:r>
        <w:rPr>
          <w:rFonts w:ascii="Arial" w:eastAsia="Arial" w:hAnsi="Arial" w:cs="Arial"/>
          <w:b/>
          <w:sz w:val="20"/>
        </w:rPr>
        <w:t xml:space="preserve"> </w:t>
      </w:r>
    </w:p>
    <w:p w14:paraId="7FDF6BCA" w14:textId="77777777" w:rsidR="00A06E65" w:rsidRDefault="00A06E65" w:rsidP="00A06E65">
      <w:pPr>
        <w:spacing w:after="0"/>
        <w:ind w:left="54"/>
        <w:jc w:val="center"/>
      </w:pPr>
      <w:r>
        <w:rPr>
          <w:rFonts w:ascii="Arial" w:eastAsia="Arial" w:hAnsi="Arial" w:cs="Arial"/>
          <w:b/>
          <w:sz w:val="20"/>
        </w:rPr>
        <w:t xml:space="preserve"> </w:t>
      </w:r>
    </w:p>
    <w:p w14:paraId="39372017" w14:textId="77777777" w:rsidR="00A06E65" w:rsidRDefault="00A06E65" w:rsidP="00A06E65">
      <w:pPr>
        <w:spacing w:after="0"/>
        <w:ind w:left="54"/>
        <w:jc w:val="center"/>
      </w:pPr>
      <w:r>
        <w:rPr>
          <w:rFonts w:ascii="Arial" w:eastAsia="Arial" w:hAnsi="Arial" w:cs="Arial"/>
          <w:b/>
          <w:sz w:val="20"/>
        </w:rPr>
        <w:t xml:space="preserve"> </w:t>
      </w:r>
    </w:p>
    <w:p w14:paraId="12D6E800" w14:textId="77777777" w:rsidR="00A06E65" w:rsidRDefault="00A06E65" w:rsidP="00A06E65">
      <w:pPr>
        <w:spacing w:after="0"/>
        <w:ind w:left="54"/>
        <w:jc w:val="center"/>
      </w:pPr>
      <w:r>
        <w:rPr>
          <w:rFonts w:ascii="Arial" w:eastAsia="Arial" w:hAnsi="Arial" w:cs="Arial"/>
          <w:b/>
          <w:sz w:val="20"/>
        </w:rPr>
        <w:t xml:space="preserve"> </w:t>
      </w:r>
    </w:p>
    <w:p w14:paraId="598F1314" w14:textId="77777777" w:rsidR="00A06E65" w:rsidRDefault="00A06E65" w:rsidP="00A06E65">
      <w:pPr>
        <w:spacing w:after="0"/>
        <w:ind w:left="54"/>
        <w:jc w:val="center"/>
      </w:pPr>
      <w:r>
        <w:rPr>
          <w:rFonts w:ascii="Arial" w:eastAsia="Arial" w:hAnsi="Arial" w:cs="Arial"/>
          <w:b/>
          <w:sz w:val="20"/>
        </w:rPr>
        <w:t xml:space="preserve"> </w:t>
      </w:r>
    </w:p>
    <w:p w14:paraId="60DBC041" w14:textId="77777777" w:rsidR="00A06E65" w:rsidRDefault="00A06E65" w:rsidP="00A06E65">
      <w:pPr>
        <w:spacing w:after="0"/>
        <w:ind w:left="54"/>
        <w:jc w:val="center"/>
      </w:pPr>
      <w:r>
        <w:rPr>
          <w:rFonts w:ascii="Arial" w:eastAsia="Arial" w:hAnsi="Arial" w:cs="Arial"/>
          <w:b/>
          <w:sz w:val="20"/>
        </w:rPr>
        <w:t xml:space="preserve"> </w:t>
      </w:r>
    </w:p>
    <w:p w14:paraId="696B5D38" w14:textId="77777777" w:rsidR="00A06E65" w:rsidRDefault="00A06E65" w:rsidP="00A06E65">
      <w:pPr>
        <w:spacing w:after="19"/>
        <w:ind w:left="54"/>
        <w:jc w:val="center"/>
      </w:pPr>
      <w:r>
        <w:rPr>
          <w:rFonts w:ascii="Arial" w:eastAsia="Arial" w:hAnsi="Arial" w:cs="Arial"/>
          <w:b/>
          <w:sz w:val="20"/>
        </w:rPr>
        <w:t xml:space="preserve"> </w:t>
      </w:r>
    </w:p>
    <w:p w14:paraId="56E424DA" w14:textId="77777777" w:rsidR="00A06E65" w:rsidRDefault="00A06E65" w:rsidP="00A06E65">
      <w:pPr>
        <w:spacing w:after="0"/>
      </w:pPr>
      <w:r>
        <w:rPr>
          <w:rFonts w:ascii="Arial" w:eastAsia="Arial" w:hAnsi="Arial" w:cs="Arial"/>
          <w:b/>
        </w:rPr>
        <w:t xml:space="preserve"> </w:t>
      </w:r>
    </w:p>
    <w:p w14:paraId="0966B489" w14:textId="77777777" w:rsidR="00A06E65" w:rsidRDefault="00A06E65" w:rsidP="00A06E65">
      <w:pPr>
        <w:sectPr w:rsidR="00A06E65" w:rsidSect="00A06E65">
          <w:headerReference w:type="even" r:id="rId68"/>
          <w:headerReference w:type="default" r:id="rId69"/>
          <w:footerReference w:type="even" r:id="rId70"/>
          <w:footerReference w:type="default" r:id="rId71"/>
          <w:headerReference w:type="first" r:id="rId72"/>
          <w:footerReference w:type="first" r:id="rId73"/>
          <w:footnotePr>
            <w:numRestart w:val="eachPage"/>
          </w:footnotePr>
          <w:pgSz w:w="11906" w:h="16841"/>
          <w:pgMar w:top="1421" w:right="1472" w:bottom="2083" w:left="1133" w:header="748" w:footer="739" w:gutter="0"/>
          <w:cols w:space="720"/>
        </w:sectPr>
      </w:pPr>
    </w:p>
    <w:p w14:paraId="4428B07B" w14:textId="77777777" w:rsidR="00A06E65" w:rsidRDefault="00A06E65" w:rsidP="00A06E65">
      <w:pPr>
        <w:pStyle w:val="Heading3"/>
        <w:spacing w:after="216" w:line="259" w:lineRule="auto"/>
        <w:ind w:right="9"/>
        <w:jc w:val="center"/>
      </w:pPr>
      <w:r>
        <w:lastRenderedPageBreak/>
        <w:t xml:space="preserve">Current Contract Commitments / Works in Progress </w:t>
      </w:r>
    </w:p>
    <w:p w14:paraId="680727D0" w14:textId="77777777" w:rsidR="00A06E65" w:rsidRDefault="00A06E65" w:rsidP="00A06E65">
      <w:pPr>
        <w:spacing w:after="0"/>
      </w:pPr>
      <w:r>
        <w:rPr>
          <w:rFonts w:ascii="Arial" w:eastAsia="Arial" w:hAnsi="Arial" w:cs="Arial"/>
        </w:rPr>
        <w:t xml:space="preserve"> </w:t>
      </w:r>
    </w:p>
    <w:p w14:paraId="758F3B30" w14:textId="77777777" w:rsidR="00A06E65" w:rsidRDefault="00A06E65" w:rsidP="00A06E65">
      <w:pPr>
        <w:spacing w:after="0"/>
      </w:pPr>
      <w:r>
        <w:t xml:space="preserve"> </w:t>
      </w:r>
    </w:p>
    <w:p w14:paraId="12DE9E78" w14:textId="77777777" w:rsidR="00A06E65" w:rsidRDefault="00A06E65" w:rsidP="00A06E65">
      <w:pPr>
        <w:ind w:left="19" w:right="2"/>
      </w:pPr>
      <w:r>
        <w:t xml:space="preserve">Bidders and each partner to a JV should provide information on their current commitments on all contracts that have been awarded, or for which a letter of intent or acceptance has been received, or for contracts approaching completion, but for which an unqualified, full completion certificate has yet to be issued. </w:t>
      </w:r>
    </w:p>
    <w:p w14:paraId="01722928" w14:textId="77777777" w:rsidR="00A06E65" w:rsidRDefault="00A06E65" w:rsidP="00A06E65">
      <w:pPr>
        <w:spacing w:after="0"/>
      </w:pPr>
      <w:r>
        <w:t xml:space="preserve"> </w:t>
      </w:r>
    </w:p>
    <w:tbl>
      <w:tblPr>
        <w:tblStyle w:val="TableGrid"/>
        <w:tblW w:w="8913" w:type="dxa"/>
        <w:tblInd w:w="80" w:type="dxa"/>
        <w:tblCellMar>
          <w:top w:w="9" w:type="dxa"/>
          <w:right w:w="29" w:type="dxa"/>
        </w:tblCellMar>
        <w:tblLook w:val="04A0" w:firstRow="1" w:lastRow="0" w:firstColumn="1" w:lastColumn="0" w:noHBand="0" w:noVBand="1"/>
      </w:tblPr>
      <w:tblGrid>
        <w:gridCol w:w="1891"/>
        <w:gridCol w:w="1621"/>
        <w:gridCol w:w="1800"/>
        <w:gridCol w:w="1800"/>
        <w:gridCol w:w="1801"/>
      </w:tblGrid>
      <w:tr w:rsidR="00A06E65" w14:paraId="64008F51" w14:textId="77777777" w:rsidTr="00797AE9">
        <w:trPr>
          <w:trHeight w:val="1119"/>
        </w:trPr>
        <w:tc>
          <w:tcPr>
            <w:tcW w:w="1891" w:type="dxa"/>
            <w:tcBorders>
              <w:top w:val="single" w:sz="6" w:space="0" w:color="000000"/>
              <w:left w:val="single" w:sz="6" w:space="0" w:color="000000"/>
              <w:bottom w:val="single" w:sz="6" w:space="0" w:color="000000"/>
              <w:right w:val="single" w:sz="6" w:space="0" w:color="000000"/>
            </w:tcBorders>
          </w:tcPr>
          <w:p w14:paraId="13A1828E" w14:textId="77777777" w:rsidR="00A06E65" w:rsidRDefault="00A06E65" w:rsidP="00797AE9">
            <w:pPr>
              <w:spacing w:line="259" w:lineRule="auto"/>
              <w:ind w:left="74"/>
            </w:pPr>
            <w:r>
              <w:t xml:space="preserve">Name of contract </w:t>
            </w:r>
          </w:p>
        </w:tc>
        <w:tc>
          <w:tcPr>
            <w:tcW w:w="1621" w:type="dxa"/>
            <w:tcBorders>
              <w:top w:val="single" w:sz="6" w:space="0" w:color="000000"/>
              <w:left w:val="single" w:sz="6" w:space="0" w:color="000000"/>
              <w:bottom w:val="single" w:sz="6" w:space="0" w:color="000000"/>
              <w:right w:val="single" w:sz="6" w:space="0" w:color="000000"/>
            </w:tcBorders>
          </w:tcPr>
          <w:p w14:paraId="361A3CB5" w14:textId="77777777" w:rsidR="00A06E65" w:rsidRDefault="00A06E65" w:rsidP="00797AE9">
            <w:pPr>
              <w:spacing w:line="259" w:lineRule="auto"/>
              <w:ind w:left="72"/>
            </w:pPr>
            <w:r>
              <w:t>Employer, contact address/</w:t>
            </w:r>
            <w:proofErr w:type="spellStart"/>
            <w:r>
              <w:t>tel</w:t>
            </w:r>
            <w:proofErr w:type="spellEnd"/>
            <w:r>
              <w:t xml:space="preserve">/fax </w:t>
            </w:r>
          </w:p>
        </w:tc>
        <w:tc>
          <w:tcPr>
            <w:tcW w:w="1800" w:type="dxa"/>
            <w:tcBorders>
              <w:top w:val="single" w:sz="6" w:space="0" w:color="000000"/>
              <w:left w:val="single" w:sz="6" w:space="0" w:color="000000"/>
              <w:bottom w:val="single" w:sz="6" w:space="0" w:color="000000"/>
              <w:right w:val="single" w:sz="6" w:space="0" w:color="000000"/>
            </w:tcBorders>
          </w:tcPr>
          <w:p w14:paraId="2797B6CC" w14:textId="77777777" w:rsidR="00A06E65" w:rsidRDefault="00A06E65" w:rsidP="00797AE9">
            <w:pPr>
              <w:spacing w:line="259" w:lineRule="auto"/>
              <w:ind w:left="72"/>
            </w:pPr>
            <w:r>
              <w:t xml:space="preserve">Value of outstanding work </w:t>
            </w:r>
          </w:p>
        </w:tc>
        <w:tc>
          <w:tcPr>
            <w:tcW w:w="1800" w:type="dxa"/>
            <w:tcBorders>
              <w:top w:val="single" w:sz="6" w:space="0" w:color="000000"/>
              <w:left w:val="single" w:sz="6" w:space="0" w:color="000000"/>
              <w:bottom w:val="single" w:sz="6" w:space="0" w:color="000000"/>
              <w:right w:val="single" w:sz="6" w:space="0" w:color="000000"/>
            </w:tcBorders>
          </w:tcPr>
          <w:p w14:paraId="024C7366" w14:textId="77777777" w:rsidR="00A06E65" w:rsidRDefault="00A06E65" w:rsidP="00797AE9">
            <w:pPr>
              <w:spacing w:line="259" w:lineRule="auto"/>
              <w:ind w:left="-29" w:firstLine="101"/>
            </w:pPr>
            <w:proofErr w:type="gramStart"/>
            <w:r>
              <w:t>Estimated  completion</w:t>
            </w:r>
            <w:proofErr w:type="gramEnd"/>
            <w:r>
              <w:t xml:space="preserve"> date </w:t>
            </w:r>
          </w:p>
        </w:tc>
        <w:tc>
          <w:tcPr>
            <w:tcW w:w="1801" w:type="dxa"/>
            <w:tcBorders>
              <w:top w:val="single" w:sz="6" w:space="0" w:color="000000"/>
              <w:left w:val="single" w:sz="6" w:space="0" w:color="000000"/>
              <w:bottom w:val="single" w:sz="6" w:space="0" w:color="000000"/>
              <w:right w:val="single" w:sz="6" w:space="0" w:color="000000"/>
            </w:tcBorders>
          </w:tcPr>
          <w:p w14:paraId="49F3C7E0" w14:textId="77777777" w:rsidR="00A06E65" w:rsidRDefault="00A06E65" w:rsidP="00797AE9">
            <w:pPr>
              <w:spacing w:line="238" w:lineRule="auto"/>
              <w:ind w:left="72" w:right="53"/>
            </w:pPr>
            <w:r>
              <w:t xml:space="preserve">Average monthly invoicing over last six months </w:t>
            </w:r>
          </w:p>
          <w:p w14:paraId="2847C295" w14:textId="77777777" w:rsidR="00A06E65" w:rsidRDefault="00A06E65" w:rsidP="00797AE9">
            <w:pPr>
              <w:spacing w:line="259" w:lineRule="auto"/>
              <w:ind w:left="72"/>
            </w:pPr>
            <w:r>
              <w:t xml:space="preserve">(UGX /month) </w:t>
            </w:r>
          </w:p>
        </w:tc>
      </w:tr>
      <w:tr w:rsidR="00A06E65" w14:paraId="7EAE410C" w14:textId="77777777" w:rsidTr="00797AE9">
        <w:trPr>
          <w:trHeight w:val="566"/>
        </w:trPr>
        <w:tc>
          <w:tcPr>
            <w:tcW w:w="1891" w:type="dxa"/>
            <w:tcBorders>
              <w:top w:val="single" w:sz="6" w:space="0" w:color="000000"/>
              <w:left w:val="single" w:sz="6" w:space="0" w:color="000000"/>
              <w:bottom w:val="single" w:sz="6" w:space="0" w:color="000000"/>
              <w:right w:val="single" w:sz="6" w:space="0" w:color="000000"/>
            </w:tcBorders>
          </w:tcPr>
          <w:p w14:paraId="0486F151" w14:textId="77777777" w:rsidR="00A06E65" w:rsidRDefault="00A06E65" w:rsidP="00797AE9">
            <w:pPr>
              <w:spacing w:line="259" w:lineRule="auto"/>
              <w:ind w:left="74"/>
            </w:pPr>
            <w:r>
              <w:t xml:space="preserve">1. </w:t>
            </w:r>
          </w:p>
          <w:p w14:paraId="47E47090" w14:textId="77777777" w:rsidR="00A06E65" w:rsidRDefault="00A06E65" w:rsidP="00797AE9">
            <w:pPr>
              <w:spacing w:line="259" w:lineRule="auto"/>
              <w:ind w:left="74"/>
            </w:pPr>
            <w:r>
              <w:t xml:space="preserve"> </w:t>
            </w:r>
          </w:p>
        </w:tc>
        <w:tc>
          <w:tcPr>
            <w:tcW w:w="1621" w:type="dxa"/>
            <w:tcBorders>
              <w:top w:val="single" w:sz="6" w:space="0" w:color="000000"/>
              <w:left w:val="single" w:sz="6" w:space="0" w:color="000000"/>
              <w:bottom w:val="single" w:sz="6" w:space="0" w:color="000000"/>
              <w:right w:val="single" w:sz="6" w:space="0" w:color="000000"/>
            </w:tcBorders>
          </w:tcPr>
          <w:p w14:paraId="21BF30BC" w14:textId="77777777" w:rsidR="00A06E65" w:rsidRDefault="00A06E65" w:rsidP="00797AE9">
            <w:pPr>
              <w:spacing w:line="259" w:lineRule="auto"/>
              <w:ind w:left="72"/>
            </w:pPr>
            <w:r>
              <w:t xml:space="preserve"> </w:t>
            </w:r>
          </w:p>
        </w:tc>
        <w:tc>
          <w:tcPr>
            <w:tcW w:w="1800" w:type="dxa"/>
            <w:tcBorders>
              <w:top w:val="single" w:sz="6" w:space="0" w:color="000000"/>
              <w:left w:val="single" w:sz="6" w:space="0" w:color="000000"/>
              <w:bottom w:val="single" w:sz="6" w:space="0" w:color="000000"/>
              <w:right w:val="single" w:sz="6" w:space="0" w:color="000000"/>
            </w:tcBorders>
          </w:tcPr>
          <w:p w14:paraId="3EBD6FC4" w14:textId="77777777" w:rsidR="00A06E65" w:rsidRDefault="00A06E65" w:rsidP="00797AE9">
            <w:pPr>
              <w:spacing w:line="259" w:lineRule="auto"/>
              <w:ind w:left="72"/>
            </w:pPr>
            <w:r>
              <w:t xml:space="preserve"> </w:t>
            </w:r>
          </w:p>
        </w:tc>
        <w:tc>
          <w:tcPr>
            <w:tcW w:w="1800" w:type="dxa"/>
            <w:tcBorders>
              <w:top w:val="single" w:sz="6" w:space="0" w:color="000000"/>
              <w:left w:val="single" w:sz="6" w:space="0" w:color="000000"/>
              <w:bottom w:val="single" w:sz="6" w:space="0" w:color="000000"/>
              <w:right w:val="single" w:sz="6" w:space="0" w:color="000000"/>
            </w:tcBorders>
          </w:tcPr>
          <w:p w14:paraId="04759962" w14:textId="77777777" w:rsidR="00A06E65" w:rsidRDefault="00A06E65" w:rsidP="00797AE9">
            <w:pPr>
              <w:spacing w:line="259" w:lineRule="auto"/>
              <w:ind w:left="72"/>
            </w:pPr>
            <w:r>
              <w:t xml:space="preserve"> </w:t>
            </w:r>
          </w:p>
        </w:tc>
        <w:tc>
          <w:tcPr>
            <w:tcW w:w="1801" w:type="dxa"/>
            <w:tcBorders>
              <w:top w:val="single" w:sz="6" w:space="0" w:color="000000"/>
              <w:left w:val="single" w:sz="6" w:space="0" w:color="000000"/>
              <w:bottom w:val="single" w:sz="6" w:space="0" w:color="000000"/>
              <w:right w:val="single" w:sz="6" w:space="0" w:color="000000"/>
            </w:tcBorders>
          </w:tcPr>
          <w:p w14:paraId="2E89FCA6" w14:textId="77777777" w:rsidR="00A06E65" w:rsidRDefault="00A06E65" w:rsidP="00797AE9">
            <w:pPr>
              <w:spacing w:line="259" w:lineRule="auto"/>
              <w:ind w:left="72"/>
            </w:pPr>
            <w:r>
              <w:t xml:space="preserve"> </w:t>
            </w:r>
          </w:p>
        </w:tc>
      </w:tr>
      <w:tr w:rsidR="00A06E65" w14:paraId="2CA4C7DA" w14:textId="77777777" w:rsidTr="00797AE9">
        <w:trPr>
          <w:trHeight w:val="566"/>
        </w:trPr>
        <w:tc>
          <w:tcPr>
            <w:tcW w:w="1891" w:type="dxa"/>
            <w:tcBorders>
              <w:top w:val="single" w:sz="6" w:space="0" w:color="000000"/>
              <w:left w:val="single" w:sz="6" w:space="0" w:color="000000"/>
              <w:bottom w:val="single" w:sz="6" w:space="0" w:color="000000"/>
              <w:right w:val="single" w:sz="6" w:space="0" w:color="000000"/>
            </w:tcBorders>
          </w:tcPr>
          <w:p w14:paraId="7E0253E7" w14:textId="77777777" w:rsidR="00A06E65" w:rsidRDefault="00A06E65" w:rsidP="00797AE9">
            <w:pPr>
              <w:spacing w:line="259" w:lineRule="auto"/>
              <w:ind w:left="74"/>
            </w:pPr>
            <w:r>
              <w:rPr>
                <w:rFonts w:ascii="Arial" w:eastAsia="Arial" w:hAnsi="Arial" w:cs="Arial"/>
              </w:rPr>
              <w:t xml:space="preserve">2. </w:t>
            </w:r>
          </w:p>
          <w:p w14:paraId="3A59D083" w14:textId="77777777" w:rsidR="00A06E65" w:rsidRDefault="00A06E65" w:rsidP="00797AE9">
            <w:pPr>
              <w:spacing w:line="259" w:lineRule="auto"/>
              <w:ind w:left="74"/>
            </w:pPr>
            <w:r>
              <w:rPr>
                <w:rFonts w:ascii="Arial" w:eastAsia="Arial" w:hAnsi="Arial" w:cs="Arial"/>
              </w:rPr>
              <w:t xml:space="preserve"> </w:t>
            </w:r>
          </w:p>
        </w:tc>
        <w:tc>
          <w:tcPr>
            <w:tcW w:w="1621" w:type="dxa"/>
            <w:tcBorders>
              <w:top w:val="single" w:sz="6" w:space="0" w:color="000000"/>
              <w:left w:val="single" w:sz="6" w:space="0" w:color="000000"/>
              <w:bottom w:val="single" w:sz="6" w:space="0" w:color="000000"/>
              <w:right w:val="single" w:sz="6" w:space="0" w:color="000000"/>
            </w:tcBorders>
          </w:tcPr>
          <w:p w14:paraId="22A0F45A" w14:textId="77777777" w:rsidR="00A06E65" w:rsidRDefault="00A06E65" w:rsidP="00797AE9">
            <w:pPr>
              <w:spacing w:line="259" w:lineRule="auto"/>
              <w:ind w:left="72"/>
            </w:pPr>
            <w:r>
              <w:rPr>
                <w:rFonts w:ascii="Arial" w:eastAsia="Arial" w:hAnsi="Arial" w:cs="Arial"/>
              </w:rPr>
              <w:t xml:space="preserve"> </w:t>
            </w:r>
          </w:p>
        </w:tc>
        <w:tc>
          <w:tcPr>
            <w:tcW w:w="1800" w:type="dxa"/>
            <w:tcBorders>
              <w:top w:val="single" w:sz="6" w:space="0" w:color="000000"/>
              <w:left w:val="single" w:sz="6" w:space="0" w:color="000000"/>
              <w:bottom w:val="single" w:sz="6" w:space="0" w:color="000000"/>
              <w:right w:val="single" w:sz="6" w:space="0" w:color="000000"/>
            </w:tcBorders>
          </w:tcPr>
          <w:p w14:paraId="13CAF478" w14:textId="77777777" w:rsidR="00A06E65" w:rsidRDefault="00A06E65" w:rsidP="00797AE9">
            <w:pPr>
              <w:spacing w:line="259" w:lineRule="auto"/>
              <w:ind w:left="72"/>
            </w:pPr>
            <w:r>
              <w:rPr>
                <w:rFonts w:ascii="Arial" w:eastAsia="Arial" w:hAnsi="Arial" w:cs="Arial"/>
              </w:rPr>
              <w:t xml:space="preserve"> </w:t>
            </w:r>
          </w:p>
        </w:tc>
        <w:tc>
          <w:tcPr>
            <w:tcW w:w="1800" w:type="dxa"/>
            <w:tcBorders>
              <w:top w:val="single" w:sz="6" w:space="0" w:color="000000"/>
              <w:left w:val="single" w:sz="6" w:space="0" w:color="000000"/>
              <w:bottom w:val="single" w:sz="6" w:space="0" w:color="000000"/>
              <w:right w:val="single" w:sz="6" w:space="0" w:color="000000"/>
            </w:tcBorders>
          </w:tcPr>
          <w:p w14:paraId="6C1155EA" w14:textId="77777777" w:rsidR="00A06E65" w:rsidRDefault="00A06E65" w:rsidP="00797AE9">
            <w:pPr>
              <w:spacing w:line="259" w:lineRule="auto"/>
              <w:ind w:left="72"/>
            </w:pPr>
            <w:r>
              <w:rPr>
                <w:rFonts w:ascii="Arial" w:eastAsia="Arial" w:hAnsi="Arial" w:cs="Arial"/>
              </w:rPr>
              <w:t xml:space="preserve"> </w:t>
            </w:r>
          </w:p>
        </w:tc>
        <w:tc>
          <w:tcPr>
            <w:tcW w:w="1801" w:type="dxa"/>
            <w:tcBorders>
              <w:top w:val="single" w:sz="6" w:space="0" w:color="000000"/>
              <w:left w:val="single" w:sz="6" w:space="0" w:color="000000"/>
              <w:bottom w:val="single" w:sz="6" w:space="0" w:color="000000"/>
              <w:right w:val="single" w:sz="6" w:space="0" w:color="000000"/>
            </w:tcBorders>
          </w:tcPr>
          <w:p w14:paraId="7019E64B" w14:textId="77777777" w:rsidR="00A06E65" w:rsidRDefault="00A06E65" w:rsidP="00797AE9">
            <w:pPr>
              <w:spacing w:line="259" w:lineRule="auto"/>
              <w:ind w:left="72"/>
            </w:pPr>
            <w:r>
              <w:rPr>
                <w:rFonts w:ascii="Arial" w:eastAsia="Arial" w:hAnsi="Arial" w:cs="Arial"/>
              </w:rPr>
              <w:t xml:space="preserve"> </w:t>
            </w:r>
          </w:p>
        </w:tc>
      </w:tr>
      <w:tr w:rsidR="00A06E65" w14:paraId="6AE1AEAF" w14:textId="77777777" w:rsidTr="00797AE9">
        <w:trPr>
          <w:trHeight w:val="569"/>
        </w:trPr>
        <w:tc>
          <w:tcPr>
            <w:tcW w:w="1891" w:type="dxa"/>
            <w:tcBorders>
              <w:top w:val="single" w:sz="6" w:space="0" w:color="000000"/>
              <w:left w:val="single" w:sz="6" w:space="0" w:color="000000"/>
              <w:bottom w:val="single" w:sz="6" w:space="0" w:color="000000"/>
              <w:right w:val="single" w:sz="6" w:space="0" w:color="000000"/>
            </w:tcBorders>
          </w:tcPr>
          <w:p w14:paraId="4893D2BB" w14:textId="77777777" w:rsidR="00A06E65" w:rsidRDefault="00A06E65" w:rsidP="00797AE9">
            <w:pPr>
              <w:spacing w:line="259" w:lineRule="auto"/>
              <w:ind w:left="74"/>
            </w:pPr>
            <w:r>
              <w:rPr>
                <w:rFonts w:ascii="Arial" w:eastAsia="Arial" w:hAnsi="Arial" w:cs="Arial"/>
              </w:rPr>
              <w:t xml:space="preserve">3. </w:t>
            </w:r>
          </w:p>
          <w:p w14:paraId="6A083649" w14:textId="77777777" w:rsidR="00A06E65" w:rsidRDefault="00A06E65" w:rsidP="00797AE9">
            <w:pPr>
              <w:spacing w:line="259" w:lineRule="auto"/>
              <w:ind w:left="74"/>
            </w:pPr>
            <w:r>
              <w:rPr>
                <w:rFonts w:ascii="Arial" w:eastAsia="Arial" w:hAnsi="Arial" w:cs="Arial"/>
              </w:rPr>
              <w:t xml:space="preserve"> </w:t>
            </w:r>
          </w:p>
        </w:tc>
        <w:tc>
          <w:tcPr>
            <w:tcW w:w="1621" w:type="dxa"/>
            <w:tcBorders>
              <w:top w:val="single" w:sz="6" w:space="0" w:color="000000"/>
              <w:left w:val="single" w:sz="6" w:space="0" w:color="000000"/>
              <w:bottom w:val="single" w:sz="6" w:space="0" w:color="000000"/>
              <w:right w:val="single" w:sz="6" w:space="0" w:color="000000"/>
            </w:tcBorders>
          </w:tcPr>
          <w:p w14:paraId="58176D01" w14:textId="77777777" w:rsidR="00A06E65" w:rsidRDefault="00A06E65" w:rsidP="00797AE9">
            <w:pPr>
              <w:spacing w:line="259" w:lineRule="auto"/>
              <w:ind w:left="72"/>
            </w:pPr>
            <w:r>
              <w:rPr>
                <w:rFonts w:ascii="Arial" w:eastAsia="Arial" w:hAnsi="Arial" w:cs="Arial"/>
              </w:rPr>
              <w:t xml:space="preserve"> </w:t>
            </w:r>
          </w:p>
        </w:tc>
        <w:tc>
          <w:tcPr>
            <w:tcW w:w="1800" w:type="dxa"/>
            <w:tcBorders>
              <w:top w:val="single" w:sz="6" w:space="0" w:color="000000"/>
              <w:left w:val="single" w:sz="6" w:space="0" w:color="000000"/>
              <w:bottom w:val="single" w:sz="6" w:space="0" w:color="000000"/>
              <w:right w:val="single" w:sz="6" w:space="0" w:color="000000"/>
            </w:tcBorders>
          </w:tcPr>
          <w:p w14:paraId="15BD9B14" w14:textId="77777777" w:rsidR="00A06E65" w:rsidRDefault="00A06E65" w:rsidP="00797AE9">
            <w:pPr>
              <w:spacing w:line="259" w:lineRule="auto"/>
              <w:ind w:left="72"/>
            </w:pPr>
            <w:r>
              <w:rPr>
                <w:rFonts w:ascii="Arial" w:eastAsia="Arial" w:hAnsi="Arial" w:cs="Arial"/>
              </w:rPr>
              <w:t xml:space="preserve"> </w:t>
            </w:r>
          </w:p>
        </w:tc>
        <w:tc>
          <w:tcPr>
            <w:tcW w:w="1800" w:type="dxa"/>
            <w:tcBorders>
              <w:top w:val="single" w:sz="6" w:space="0" w:color="000000"/>
              <w:left w:val="single" w:sz="6" w:space="0" w:color="000000"/>
              <w:bottom w:val="single" w:sz="6" w:space="0" w:color="000000"/>
              <w:right w:val="single" w:sz="6" w:space="0" w:color="000000"/>
            </w:tcBorders>
          </w:tcPr>
          <w:p w14:paraId="25F30E55" w14:textId="77777777" w:rsidR="00A06E65" w:rsidRDefault="00A06E65" w:rsidP="00797AE9">
            <w:pPr>
              <w:spacing w:line="259" w:lineRule="auto"/>
              <w:ind w:left="72"/>
            </w:pPr>
            <w:r>
              <w:rPr>
                <w:rFonts w:ascii="Arial" w:eastAsia="Arial" w:hAnsi="Arial" w:cs="Arial"/>
              </w:rPr>
              <w:t xml:space="preserve"> </w:t>
            </w:r>
          </w:p>
        </w:tc>
        <w:tc>
          <w:tcPr>
            <w:tcW w:w="1801" w:type="dxa"/>
            <w:tcBorders>
              <w:top w:val="single" w:sz="6" w:space="0" w:color="000000"/>
              <w:left w:val="single" w:sz="6" w:space="0" w:color="000000"/>
              <w:bottom w:val="single" w:sz="6" w:space="0" w:color="000000"/>
              <w:right w:val="single" w:sz="6" w:space="0" w:color="000000"/>
            </w:tcBorders>
          </w:tcPr>
          <w:p w14:paraId="787991F7" w14:textId="77777777" w:rsidR="00A06E65" w:rsidRDefault="00A06E65" w:rsidP="00797AE9">
            <w:pPr>
              <w:spacing w:line="259" w:lineRule="auto"/>
              <w:ind w:left="72"/>
            </w:pPr>
            <w:r>
              <w:rPr>
                <w:rFonts w:ascii="Arial" w:eastAsia="Arial" w:hAnsi="Arial" w:cs="Arial"/>
              </w:rPr>
              <w:t xml:space="preserve"> </w:t>
            </w:r>
          </w:p>
        </w:tc>
      </w:tr>
      <w:tr w:rsidR="00A06E65" w14:paraId="00D308E7" w14:textId="77777777" w:rsidTr="00797AE9">
        <w:trPr>
          <w:trHeight w:val="566"/>
        </w:trPr>
        <w:tc>
          <w:tcPr>
            <w:tcW w:w="1891" w:type="dxa"/>
            <w:tcBorders>
              <w:top w:val="single" w:sz="6" w:space="0" w:color="000000"/>
              <w:left w:val="single" w:sz="6" w:space="0" w:color="000000"/>
              <w:bottom w:val="single" w:sz="6" w:space="0" w:color="000000"/>
              <w:right w:val="single" w:sz="6" w:space="0" w:color="000000"/>
            </w:tcBorders>
          </w:tcPr>
          <w:p w14:paraId="6EF75673" w14:textId="77777777" w:rsidR="00A06E65" w:rsidRDefault="00A06E65" w:rsidP="00797AE9">
            <w:pPr>
              <w:spacing w:line="259" w:lineRule="auto"/>
              <w:ind w:left="74"/>
            </w:pPr>
            <w:r>
              <w:rPr>
                <w:rFonts w:ascii="Arial" w:eastAsia="Arial" w:hAnsi="Arial" w:cs="Arial"/>
              </w:rPr>
              <w:t xml:space="preserve">4. </w:t>
            </w:r>
          </w:p>
          <w:p w14:paraId="21BC62C1" w14:textId="77777777" w:rsidR="00A06E65" w:rsidRDefault="00A06E65" w:rsidP="00797AE9">
            <w:pPr>
              <w:spacing w:line="259" w:lineRule="auto"/>
              <w:ind w:left="74"/>
            </w:pPr>
            <w:r>
              <w:rPr>
                <w:rFonts w:ascii="Arial" w:eastAsia="Arial" w:hAnsi="Arial" w:cs="Arial"/>
              </w:rPr>
              <w:t xml:space="preserve"> </w:t>
            </w:r>
          </w:p>
        </w:tc>
        <w:tc>
          <w:tcPr>
            <w:tcW w:w="1621" w:type="dxa"/>
            <w:tcBorders>
              <w:top w:val="single" w:sz="6" w:space="0" w:color="000000"/>
              <w:left w:val="single" w:sz="6" w:space="0" w:color="000000"/>
              <w:bottom w:val="single" w:sz="6" w:space="0" w:color="000000"/>
              <w:right w:val="single" w:sz="6" w:space="0" w:color="000000"/>
            </w:tcBorders>
          </w:tcPr>
          <w:p w14:paraId="53254C05" w14:textId="77777777" w:rsidR="00A06E65" w:rsidRDefault="00A06E65" w:rsidP="00797AE9">
            <w:pPr>
              <w:spacing w:line="259" w:lineRule="auto"/>
              <w:ind w:left="72"/>
            </w:pPr>
            <w:r>
              <w:rPr>
                <w:rFonts w:ascii="Arial" w:eastAsia="Arial" w:hAnsi="Arial" w:cs="Arial"/>
              </w:rPr>
              <w:t xml:space="preserve"> </w:t>
            </w:r>
          </w:p>
        </w:tc>
        <w:tc>
          <w:tcPr>
            <w:tcW w:w="1800" w:type="dxa"/>
            <w:tcBorders>
              <w:top w:val="single" w:sz="6" w:space="0" w:color="000000"/>
              <w:left w:val="single" w:sz="6" w:space="0" w:color="000000"/>
              <w:bottom w:val="single" w:sz="6" w:space="0" w:color="000000"/>
              <w:right w:val="single" w:sz="6" w:space="0" w:color="000000"/>
            </w:tcBorders>
          </w:tcPr>
          <w:p w14:paraId="58E247B6" w14:textId="77777777" w:rsidR="00A06E65" w:rsidRDefault="00A06E65" w:rsidP="00797AE9">
            <w:pPr>
              <w:spacing w:line="259" w:lineRule="auto"/>
              <w:ind w:left="72"/>
            </w:pPr>
            <w:r>
              <w:rPr>
                <w:rFonts w:ascii="Arial" w:eastAsia="Arial" w:hAnsi="Arial" w:cs="Arial"/>
              </w:rPr>
              <w:t xml:space="preserve"> </w:t>
            </w:r>
          </w:p>
        </w:tc>
        <w:tc>
          <w:tcPr>
            <w:tcW w:w="1800" w:type="dxa"/>
            <w:tcBorders>
              <w:top w:val="single" w:sz="6" w:space="0" w:color="000000"/>
              <w:left w:val="single" w:sz="6" w:space="0" w:color="000000"/>
              <w:bottom w:val="single" w:sz="6" w:space="0" w:color="000000"/>
              <w:right w:val="single" w:sz="6" w:space="0" w:color="000000"/>
            </w:tcBorders>
          </w:tcPr>
          <w:p w14:paraId="7BE60088" w14:textId="77777777" w:rsidR="00A06E65" w:rsidRDefault="00A06E65" w:rsidP="00797AE9">
            <w:pPr>
              <w:spacing w:line="259" w:lineRule="auto"/>
              <w:ind w:left="72"/>
            </w:pPr>
            <w:r>
              <w:rPr>
                <w:rFonts w:ascii="Arial" w:eastAsia="Arial" w:hAnsi="Arial" w:cs="Arial"/>
              </w:rPr>
              <w:t xml:space="preserve"> </w:t>
            </w:r>
          </w:p>
        </w:tc>
        <w:tc>
          <w:tcPr>
            <w:tcW w:w="1801" w:type="dxa"/>
            <w:tcBorders>
              <w:top w:val="single" w:sz="6" w:space="0" w:color="000000"/>
              <w:left w:val="single" w:sz="6" w:space="0" w:color="000000"/>
              <w:bottom w:val="single" w:sz="6" w:space="0" w:color="000000"/>
              <w:right w:val="single" w:sz="6" w:space="0" w:color="000000"/>
            </w:tcBorders>
          </w:tcPr>
          <w:p w14:paraId="41AF656E" w14:textId="77777777" w:rsidR="00A06E65" w:rsidRDefault="00A06E65" w:rsidP="00797AE9">
            <w:pPr>
              <w:spacing w:line="259" w:lineRule="auto"/>
              <w:ind w:left="72"/>
            </w:pPr>
            <w:r>
              <w:rPr>
                <w:rFonts w:ascii="Arial" w:eastAsia="Arial" w:hAnsi="Arial" w:cs="Arial"/>
              </w:rPr>
              <w:t xml:space="preserve"> </w:t>
            </w:r>
          </w:p>
        </w:tc>
      </w:tr>
      <w:tr w:rsidR="00A06E65" w14:paraId="74FCF0BA" w14:textId="77777777" w:rsidTr="00797AE9">
        <w:trPr>
          <w:trHeight w:val="567"/>
        </w:trPr>
        <w:tc>
          <w:tcPr>
            <w:tcW w:w="1891" w:type="dxa"/>
            <w:tcBorders>
              <w:top w:val="single" w:sz="6" w:space="0" w:color="000000"/>
              <w:left w:val="single" w:sz="6" w:space="0" w:color="000000"/>
              <w:bottom w:val="single" w:sz="6" w:space="0" w:color="000000"/>
              <w:right w:val="single" w:sz="6" w:space="0" w:color="000000"/>
            </w:tcBorders>
          </w:tcPr>
          <w:p w14:paraId="3B093486" w14:textId="77777777" w:rsidR="00A06E65" w:rsidRDefault="00A06E65" w:rsidP="00797AE9">
            <w:pPr>
              <w:spacing w:line="259" w:lineRule="auto"/>
              <w:ind w:left="74"/>
            </w:pPr>
            <w:r>
              <w:rPr>
                <w:rFonts w:ascii="Arial" w:eastAsia="Arial" w:hAnsi="Arial" w:cs="Arial"/>
              </w:rPr>
              <w:t xml:space="preserve">5. </w:t>
            </w:r>
          </w:p>
          <w:p w14:paraId="6B30D1C5" w14:textId="77777777" w:rsidR="00A06E65" w:rsidRDefault="00A06E65" w:rsidP="00797AE9">
            <w:pPr>
              <w:spacing w:line="259" w:lineRule="auto"/>
              <w:ind w:left="74"/>
            </w:pPr>
            <w:r>
              <w:rPr>
                <w:rFonts w:ascii="Arial" w:eastAsia="Arial" w:hAnsi="Arial" w:cs="Arial"/>
              </w:rPr>
              <w:t xml:space="preserve"> </w:t>
            </w:r>
          </w:p>
        </w:tc>
        <w:tc>
          <w:tcPr>
            <w:tcW w:w="1621" w:type="dxa"/>
            <w:tcBorders>
              <w:top w:val="single" w:sz="6" w:space="0" w:color="000000"/>
              <w:left w:val="single" w:sz="6" w:space="0" w:color="000000"/>
              <w:bottom w:val="single" w:sz="6" w:space="0" w:color="000000"/>
              <w:right w:val="single" w:sz="6" w:space="0" w:color="000000"/>
            </w:tcBorders>
          </w:tcPr>
          <w:p w14:paraId="4AEC56BF" w14:textId="77777777" w:rsidR="00A06E65" w:rsidRDefault="00A06E65" w:rsidP="00797AE9">
            <w:pPr>
              <w:spacing w:line="259" w:lineRule="auto"/>
              <w:ind w:left="72"/>
            </w:pPr>
            <w:r>
              <w:rPr>
                <w:rFonts w:ascii="Arial" w:eastAsia="Arial" w:hAnsi="Arial" w:cs="Arial"/>
              </w:rPr>
              <w:t xml:space="preserve"> </w:t>
            </w:r>
          </w:p>
        </w:tc>
        <w:tc>
          <w:tcPr>
            <w:tcW w:w="1800" w:type="dxa"/>
            <w:tcBorders>
              <w:top w:val="single" w:sz="6" w:space="0" w:color="000000"/>
              <w:left w:val="single" w:sz="6" w:space="0" w:color="000000"/>
              <w:bottom w:val="single" w:sz="6" w:space="0" w:color="000000"/>
              <w:right w:val="single" w:sz="6" w:space="0" w:color="000000"/>
            </w:tcBorders>
          </w:tcPr>
          <w:p w14:paraId="67C8B1AE" w14:textId="77777777" w:rsidR="00A06E65" w:rsidRDefault="00A06E65" w:rsidP="00797AE9">
            <w:pPr>
              <w:spacing w:line="259" w:lineRule="auto"/>
              <w:ind w:left="72"/>
            </w:pPr>
            <w:r>
              <w:rPr>
                <w:rFonts w:ascii="Arial" w:eastAsia="Arial" w:hAnsi="Arial" w:cs="Arial"/>
              </w:rPr>
              <w:t xml:space="preserve"> </w:t>
            </w:r>
          </w:p>
        </w:tc>
        <w:tc>
          <w:tcPr>
            <w:tcW w:w="1800" w:type="dxa"/>
            <w:tcBorders>
              <w:top w:val="single" w:sz="6" w:space="0" w:color="000000"/>
              <w:left w:val="single" w:sz="6" w:space="0" w:color="000000"/>
              <w:bottom w:val="single" w:sz="6" w:space="0" w:color="000000"/>
              <w:right w:val="single" w:sz="6" w:space="0" w:color="000000"/>
            </w:tcBorders>
          </w:tcPr>
          <w:p w14:paraId="19554751" w14:textId="77777777" w:rsidR="00A06E65" w:rsidRDefault="00A06E65" w:rsidP="00797AE9">
            <w:pPr>
              <w:spacing w:line="259" w:lineRule="auto"/>
              <w:ind w:left="72"/>
            </w:pPr>
            <w:r>
              <w:rPr>
                <w:rFonts w:ascii="Arial" w:eastAsia="Arial" w:hAnsi="Arial" w:cs="Arial"/>
              </w:rPr>
              <w:t xml:space="preserve"> </w:t>
            </w:r>
          </w:p>
        </w:tc>
        <w:tc>
          <w:tcPr>
            <w:tcW w:w="1801" w:type="dxa"/>
            <w:tcBorders>
              <w:top w:val="single" w:sz="6" w:space="0" w:color="000000"/>
              <w:left w:val="single" w:sz="6" w:space="0" w:color="000000"/>
              <w:bottom w:val="single" w:sz="6" w:space="0" w:color="000000"/>
              <w:right w:val="single" w:sz="6" w:space="0" w:color="000000"/>
            </w:tcBorders>
          </w:tcPr>
          <w:p w14:paraId="779D9F80" w14:textId="77777777" w:rsidR="00A06E65" w:rsidRDefault="00A06E65" w:rsidP="00797AE9">
            <w:pPr>
              <w:spacing w:line="259" w:lineRule="auto"/>
              <w:ind w:left="72"/>
            </w:pPr>
            <w:r>
              <w:rPr>
                <w:rFonts w:ascii="Arial" w:eastAsia="Arial" w:hAnsi="Arial" w:cs="Arial"/>
              </w:rPr>
              <w:t xml:space="preserve"> </w:t>
            </w:r>
          </w:p>
        </w:tc>
      </w:tr>
      <w:tr w:rsidR="00A06E65" w14:paraId="1E0A8864" w14:textId="77777777" w:rsidTr="00797AE9">
        <w:trPr>
          <w:trHeight w:val="569"/>
        </w:trPr>
        <w:tc>
          <w:tcPr>
            <w:tcW w:w="1891" w:type="dxa"/>
            <w:tcBorders>
              <w:top w:val="single" w:sz="6" w:space="0" w:color="000000"/>
              <w:left w:val="single" w:sz="6" w:space="0" w:color="000000"/>
              <w:bottom w:val="single" w:sz="6" w:space="0" w:color="000000"/>
              <w:right w:val="single" w:sz="6" w:space="0" w:color="000000"/>
            </w:tcBorders>
          </w:tcPr>
          <w:p w14:paraId="26ABF9E5" w14:textId="77777777" w:rsidR="00A06E65" w:rsidRDefault="00A06E65" w:rsidP="00797AE9">
            <w:pPr>
              <w:spacing w:line="259" w:lineRule="auto"/>
              <w:ind w:left="74"/>
            </w:pPr>
            <w:r>
              <w:rPr>
                <w:rFonts w:ascii="Arial" w:eastAsia="Arial" w:hAnsi="Arial" w:cs="Arial"/>
              </w:rPr>
              <w:t xml:space="preserve">etc. </w:t>
            </w:r>
          </w:p>
          <w:p w14:paraId="2E9E9671" w14:textId="77777777" w:rsidR="00A06E65" w:rsidRDefault="00A06E65" w:rsidP="00797AE9">
            <w:pPr>
              <w:spacing w:line="259" w:lineRule="auto"/>
              <w:ind w:left="74"/>
            </w:pPr>
            <w:r>
              <w:rPr>
                <w:rFonts w:ascii="Arial" w:eastAsia="Arial" w:hAnsi="Arial" w:cs="Arial"/>
              </w:rPr>
              <w:t xml:space="preserve"> </w:t>
            </w:r>
          </w:p>
        </w:tc>
        <w:tc>
          <w:tcPr>
            <w:tcW w:w="1621" w:type="dxa"/>
            <w:tcBorders>
              <w:top w:val="single" w:sz="6" w:space="0" w:color="000000"/>
              <w:left w:val="single" w:sz="6" w:space="0" w:color="000000"/>
              <w:bottom w:val="single" w:sz="6" w:space="0" w:color="000000"/>
              <w:right w:val="single" w:sz="6" w:space="0" w:color="000000"/>
            </w:tcBorders>
          </w:tcPr>
          <w:p w14:paraId="14FE3522" w14:textId="77777777" w:rsidR="00A06E65" w:rsidRDefault="00A06E65" w:rsidP="00797AE9">
            <w:pPr>
              <w:spacing w:line="259" w:lineRule="auto"/>
              <w:ind w:left="72"/>
            </w:pPr>
            <w:r>
              <w:rPr>
                <w:rFonts w:ascii="Arial" w:eastAsia="Arial" w:hAnsi="Arial" w:cs="Arial"/>
              </w:rPr>
              <w:t xml:space="preserve"> </w:t>
            </w:r>
          </w:p>
        </w:tc>
        <w:tc>
          <w:tcPr>
            <w:tcW w:w="1800" w:type="dxa"/>
            <w:tcBorders>
              <w:top w:val="single" w:sz="6" w:space="0" w:color="000000"/>
              <w:left w:val="single" w:sz="6" w:space="0" w:color="000000"/>
              <w:bottom w:val="single" w:sz="6" w:space="0" w:color="000000"/>
              <w:right w:val="single" w:sz="6" w:space="0" w:color="000000"/>
            </w:tcBorders>
          </w:tcPr>
          <w:p w14:paraId="77492926" w14:textId="77777777" w:rsidR="00A06E65" w:rsidRDefault="00A06E65" w:rsidP="00797AE9">
            <w:pPr>
              <w:spacing w:line="259" w:lineRule="auto"/>
              <w:ind w:left="72"/>
            </w:pPr>
            <w:r>
              <w:rPr>
                <w:rFonts w:ascii="Arial" w:eastAsia="Arial" w:hAnsi="Arial" w:cs="Arial"/>
              </w:rPr>
              <w:t xml:space="preserve"> </w:t>
            </w:r>
          </w:p>
        </w:tc>
        <w:tc>
          <w:tcPr>
            <w:tcW w:w="1800" w:type="dxa"/>
            <w:tcBorders>
              <w:top w:val="single" w:sz="6" w:space="0" w:color="000000"/>
              <w:left w:val="single" w:sz="6" w:space="0" w:color="000000"/>
              <w:bottom w:val="single" w:sz="6" w:space="0" w:color="000000"/>
              <w:right w:val="single" w:sz="6" w:space="0" w:color="000000"/>
            </w:tcBorders>
          </w:tcPr>
          <w:p w14:paraId="4CBC81CD" w14:textId="77777777" w:rsidR="00A06E65" w:rsidRDefault="00A06E65" w:rsidP="00797AE9">
            <w:pPr>
              <w:spacing w:line="259" w:lineRule="auto"/>
              <w:ind w:left="72"/>
            </w:pPr>
            <w:r>
              <w:rPr>
                <w:rFonts w:ascii="Arial" w:eastAsia="Arial" w:hAnsi="Arial" w:cs="Arial"/>
              </w:rPr>
              <w:t xml:space="preserve"> </w:t>
            </w:r>
          </w:p>
        </w:tc>
        <w:tc>
          <w:tcPr>
            <w:tcW w:w="1801" w:type="dxa"/>
            <w:tcBorders>
              <w:top w:val="single" w:sz="6" w:space="0" w:color="000000"/>
              <w:left w:val="single" w:sz="6" w:space="0" w:color="000000"/>
              <w:bottom w:val="single" w:sz="6" w:space="0" w:color="000000"/>
              <w:right w:val="single" w:sz="6" w:space="0" w:color="000000"/>
            </w:tcBorders>
          </w:tcPr>
          <w:p w14:paraId="76CC7DFF" w14:textId="77777777" w:rsidR="00A06E65" w:rsidRDefault="00A06E65" w:rsidP="00797AE9">
            <w:pPr>
              <w:spacing w:line="259" w:lineRule="auto"/>
              <w:ind w:left="72"/>
            </w:pPr>
            <w:r>
              <w:rPr>
                <w:rFonts w:ascii="Arial" w:eastAsia="Arial" w:hAnsi="Arial" w:cs="Arial"/>
              </w:rPr>
              <w:t xml:space="preserve"> </w:t>
            </w:r>
          </w:p>
        </w:tc>
      </w:tr>
    </w:tbl>
    <w:p w14:paraId="151F1569" w14:textId="77777777" w:rsidR="00A06E65" w:rsidRDefault="00A06E65" w:rsidP="00A06E65">
      <w:pPr>
        <w:spacing w:after="0"/>
      </w:pPr>
      <w:r>
        <w:rPr>
          <w:rFonts w:ascii="Arial" w:eastAsia="Arial" w:hAnsi="Arial" w:cs="Arial"/>
        </w:rPr>
        <w:t xml:space="preserve"> </w:t>
      </w:r>
    </w:p>
    <w:p w14:paraId="64850FA5" w14:textId="77777777" w:rsidR="00A06E65" w:rsidRDefault="00A06E65" w:rsidP="00A06E65">
      <w:pPr>
        <w:pStyle w:val="Heading3"/>
        <w:spacing w:after="131" w:line="259" w:lineRule="auto"/>
        <w:ind w:left="234" w:right="231"/>
        <w:jc w:val="center"/>
      </w:pPr>
      <w:r>
        <w:rPr>
          <w:sz w:val="32"/>
        </w:rPr>
        <w:t xml:space="preserve">FORM 6 - Financial Situation </w:t>
      </w:r>
    </w:p>
    <w:p w14:paraId="5FB6171D" w14:textId="77777777" w:rsidR="00A06E65" w:rsidRDefault="00A06E65" w:rsidP="00A06E65">
      <w:pPr>
        <w:pStyle w:val="Heading4"/>
        <w:spacing w:after="0" w:line="259" w:lineRule="auto"/>
        <w:ind w:right="1"/>
        <w:jc w:val="center"/>
      </w:pPr>
      <w:r>
        <w:t xml:space="preserve">Historical Financial Performance </w:t>
      </w:r>
    </w:p>
    <w:p w14:paraId="67A19C22" w14:textId="77777777" w:rsidR="00A06E65" w:rsidRDefault="00A06E65" w:rsidP="00A06E65">
      <w:pPr>
        <w:spacing w:after="0"/>
        <w:ind w:left="58"/>
        <w:jc w:val="center"/>
      </w:pPr>
      <w:r>
        <w:rPr>
          <w:b/>
        </w:rPr>
        <w:t xml:space="preserve"> </w:t>
      </w:r>
    </w:p>
    <w:p w14:paraId="3DEFB412" w14:textId="77777777" w:rsidR="00A06E65" w:rsidRDefault="00A06E65" w:rsidP="00A06E65">
      <w:pPr>
        <w:tabs>
          <w:tab w:val="center" w:pos="7421"/>
        </w:tabs>
      </w:pPr>
      <w:r>
        <w:t xml:space="preserve">Bidder’s Legal Name: _______________________      </w:t>
      </w:r>
      <w:r>
        <w:tab/>
        <w:t xml:space="preserve">Date:  _____________________ </w:t>
      </w:r>
    </w:p>
    <w:p w14:paraId="2FDBE9B6" w14:textId="77777777" w:rsidR="00A06E65" w:rsidRDefault="00A06E65" w:rsidP="00A06E65">
      <w:pPr>
        <w:tabs>
          <w:tab w:val="center" w:pos="7235"/>
        </w:tabs>
      </w:pPr>
      <w:r>
        <w:t>JV Partner Legal Name: ______________________</w:t>
      </w:r>
      <w:proofErr w:type="gramStart"/>
      <w:r>
        <w:t>_</w:t>
      </w:r>
      <w:r>
        <w:rPr>
          <w:i/>
        </w:rPr>
        <w:t xml:space="preserve">  </w:t>
      </w:r>
      <w:r>
        <w:rPr>
          <w:i/>
        </w:rPr>
        <w:tab/>
      </w:r>
      <w:proofErr w:type="gramEnd"/>
      <w:r>
        <w:t xml:space="preserve">Bidding No.:  __________________ </w:t>
      </w:r>
    </w:p>
    <w:p w14:paraId="22A1B66C" w14:textId="77777777" w:rsidR="00A06E65" w:rsidRDefault="00A06E65" w:rsidP="00A06E65">
      <w:pPr>
        <w:spacing w:after="0"/>
        <w:ind w:right="-11"/>
        <w:jc w:val="right"/>
      </w:pPr>
      <w:r>
        <w:t xml:space="preserve">Page _______ of _______ pages </w:t>
      </w:r>
    </w:p>
    <w:p w14:paraId="30E015C4" w14:textId="77777777" w:rsidR="00A06E65" w:rsidRDefault="00A06E65" w:rsidP="00A06E65">
      <w:pPr>
        <w:spacing w:after="0"/>
      </w:pPr>
      <w:r>
        <w:t xml:space="preserve"> </w:t>
      </w:r>
    </w:p>
    <w:p w14:paraId="1FAFD373" w14:textId="77777777" w:rsidR="00A06E65" w:rsidRDefault="00A06E65" w:rsidP="00A06E65">
      <w:pPr>
        <w:ind w:left="19" w:right="2"/>
      </w:pPr>
      <w:r>
        <w:t xml:space="preserve">To be completed by the Bidder and, if JV, by each partner </w:t>
      </w:r>
    </w:p>
    <w:p w14:paraId="374FB50D" w14:textId="77777777" w:rsidR="00A06E65" w:rsidRDefault="00A06E65" w:rsidP="00A06E65">
      <w:pPr>
        <w:spacing w:after="0"/>
      </w:pPr>
      <w:r>
        <w:t xml:space="preserve"> </w:t>
      </w:r>
    </w:p>
    <w:tbl>
      <w:tblPr>
        <w:tblStyle w:val="TableGrid"/>
        <w:tblW w:w="9093" w:type="dxa"/>
        <w:tblInd w:w="113" w:type="dxa"/>
        <w:tblCellMar>
          <w:top w:w="7" w:type="dxa"/>
          <w:left w:w="108" w:type="dxa"/>
          <w:right w:w="51" w:type="dxa"/>
        </w:tblCellMar>
        <w:tblLook w:val="04A0" w:firstRow="1" w:lastRow="0" w:firstColumn="1" w:lastColumn="0" w:noHBand="0" w:noVBand="1"/>
      </w:tblPr>
      <w:tblGrid>
        <w:gridCol w:w="1601"/>
        <w:gridCol w:w="1011"/>
        <w:gridCol w:w="989"/>
        <w:gridCol w:w="991"/>
        <w:gridCol w:w="1169"/>
        <w:gridCol w:w="1080"/>
        <w:gridCol w:w="1172"/>
        <w:gridCol w:w="1080"/>
      </w:tblGrid>
      <w:tr w:rsidR="00A06E65" w14:paraId="01D23F15" w14:textId="77777777" w:rsidTr="00797AE9">
        <w:trPr>
          <w:trHeight w:val="1114"/>
        </w:trPr>
        <w:tc>
          <w:tcPr>
            <w:tcW w:w="1601" w:type="dxa"/>
            <w:tcBorders>
              <w:top w:val="single" w:sz="4" w:space="0" w:color="000000"/>
              <w:left w:val="single" w:sz="4" w:space="0" w:color="000000"/>
              <w:bottom w:val="single" w:sz="4" w:space="0" w:color="000000"/>
              <w:right w:val="single" w:sz="4" w:space="0" w:color="000000"/>
            </w:tcBorders>
          </w:tcPr>
          <w:p w14:paraId="07E17823" w14:textId="77777777" w:rsidR="00A06E65" w:rsidRDefault="00A06E65" w:rsidP="00797AE9">
            <w:pPr>
              <w:spacing w:line="239" w:lineRule="auto"/>
              <w:ind w:left="2"/>
            </w:pPr>
            <w:r>
              <w:t xml:space="preserve">Financial information in </w:t>
            </w:r>
          </w:p>
          <w:p w14:paraId="6FCA83F8" w14:textId="77777777" w:rsidR="00A06E65" w:rsidRDefault="00A06E65" w:rsidP="00797AE9">
            <w:pPr>
              <w:spacing w:line="259" w:lineRule="auto"/>
              <w:ind w:left="2"/>
            </w:pPr>
            <w:r>
              <w:t xml:space="preserve">UGX </w:t>
            </w:r>
          </w:p>
          <w:p w14:paraId="4735B635" w14:textId="77777777" w:rsidR="00A06E65" w:rsidRDefault="00A06E65" w:rsidP="00797AE9">
            <w:pPr>
              <w:spacing w:line="259" w:lineRule="auto"/>
              <w:ind w:left="2"/>
            </w:pPr>
            <w:r>
              <w:t xml:space="preserve">equivalent </w:t>
            </w:r>
          </w:p>
        </w:tc>
        <w:tc>
          <w:tcPr>
            <w:tcW w:w="5240" w:type="dxa"/>
            <w:gridSpan w:val="5"/>
            <w:tcBorders>
              <w:top w:val="single" w:sz="4" w:space="0" w:color="000000"/>
              <w:left w:val="single" w:sz="4" w:space="0" w:color="000000"/>
              <w:bottom w:val="single" w:sz="4" w:space="0" w:color="000000"/>
              <w:right w:val="nil"/>
            </w:tcBorders>
          </w:tcPr>
          <w:p w14:paraId="729BE57E" w14:textId="77777777" w:rsidR="00A06E65" w:rsidRDefault="00A06E65" w:rsidP="00797AE9">
            <w:pPr>
              <w:spacing w:line="259" w:lineRule="auto"/>
            </w:pPr>
            <w:r>
              <w:t xml:space="preserve">Historic information for previous ______ (__) </w:t>
            </w:r>
            <w:proofErr w:type="gramStart"/>
            <w:r>
              <w:t>years  (</w:t>
            </w:r>
            <w:proofErr w:type="gramEnd"/>
            <w:r>
              <w:t xml:space="preserve">UGX equivalent in 000s) </w:t>
            </w:r>
          </w:p>
        </w:tc>
        <w:tc>
          <w:tcPr>
            <w:tcW w:w="1172" w:type="dxa"/>
            <w:tcBorders>
              <w:top w:val="single" w:sz="4" w:space="0" w:color="000000"/>
              <w:left w:val="nil"/>
              <w:bottom w:val="single" w:sz="4" w:space="0" w:color="000000"/>
              <w:right w:val="nil"/>
            </w:tcBorders>
          </w:tcPr>
          <w:p w14:paraId="61C01599" w14:textId="77777777" w:rsidR="00A06E65" w:rsidRDefault="00A06E65" w:rsidP="00797AE9">
            <w:pPr>
              <w:spacing w:after="160" w:line="259" w:lineRule="auto"/>
            </w:pPr>
          </w:p>
        </w:tc>
        <w:tc>
          <w:tcPr>
            <w:tcW w:w="1080" w:type="dxa"/>
            <w:tcBorders>
              <w:top w:val="single" w:sz="4" w:space="0" w:color="000000"/>
              <w:left w:val="nil"/>
              <w:bottom w:val="single" w:sz="4" w:space="0" w:color="000000"/>
              <w:right w:val="single" w:sz="4" w:space="0" w:color="000000"/>
            </w:tcBorders>
          </w:tcPr>
          <w:p w14:paraId="21096E1E" w14:textId="77777777" w:rsidR="00A06E65" w:rsidRDefault="00A06E65" w:rsidP="00797AE9">
            <w:pPr>
              <w:spacing w:after="160" w:line="259" w:lineRule="auto"/>
            </w:pPr>
          </w:p>
        </w:tc>
      </w:tr>
      <w:tr w:rsidR="00A06E65" w14:paraId="60E01F8B" w14:textId="77777777" w:rsidTr="00797AE9">
        <w:trPr>
          <w:trHeight w:val="562"/>
        </w:trPr>
        <w:tc>
          <w:tcPr>
            <w:tcW w:w="1601" w:type="dxa"/>
            <w:tcBorders>
              <w:top w:val="single" w:sz="4" w:space="0" w:color="000000"/>
              <w:left w:val="single" w:sz="4" w:space="0" w:color="000000"/>
              <w:bottom w:val="single" w:sz="4" w:space="0" w:color="000000"/>
              <w:right w:val="single" w:sz="4" w:space="0" w:color="000000"/>
            </w:tcBorders>
          </w:tcPr>
          <w:p w14:paraId="79CAB55C" w14:textId="77777777" w:rsidR="00A06E65" w:rsidRDefault="00A06E65" w:rsidP="00797AE9">
            <w:pPr>
              <w:spacing w:line="259" w:lineRule="auto"/>
              <w:ind w:left="2"/>
            </w:pPr>
            <w:r>
              <w:lastRenderedPageBreak/>
              <w:t xml:space="preserve"> </w:t>
            </w:r>
          </w:p>
        </w:tc>
        <w:tc>
          <w:tcPr>
            <w:tcW w:w="1011" w:type="dxa"/>
            <w:tcBorders>
              <w:top w:val="single" w:sz="4" w:space="0" w:color="000000"/>
              <w:left w:val="single" w:sz="4" w:space="0" w:color="000000"/>
              <w:bottom w:val="single" w:sz="4" w:space="0" w:color="000000"/>
              <w:right w:val="single" w:sz="4" w:space="0" w:color="000000"/>
            </w:tcBorders>
          </w:tcPr>
          <w:p w14:paraId="709C751F" w14:textId="77777777" w:rsidR="00A06E65" w:rsidRDefault="00A06E65" w:rsidP="00797AE9">
            <w:pPr>
              <w:spacing w:line="259" w:lineRule="auto"/>
            </w:pPr>
            <w:r>
              <w:t xml:space="preserve">Year 1 </w:t>
            </w:r>
          </w:p>
        </w:tc>
        <w:tc>
          <w:tcPr>
            <w:tcW w:w="989" w:type="dxa"/>
            <w:tcBorders>
              <w:top w:val="single" w:sz="4" w:space="0" w:color="000000"/>
              <w:left w:val="single" w:sz="4" w:space="0" w:color="000000"/>
              <w:bottom w:val="single" w:sz="4" w:space="0" w:color="000000"/>
              <w:right w:val="single" w:sz="4" w:space="0" w:color="000000"/>
            </w:tcBorders>
          </w:tcPr>
          <w:p w14:paraId="3D4609FE" w14:textId="77777777" w:rsidR="00A06E65" w:rsidRDefault="00A06E65" w:rsidP="00797AE9">
            <w:pPr>
              <w:spacing w:line="259" w:lineRule="auto"/>
            </w:pPr>
            <w:r>
              <w:t xml:space="preserve">Year 2 </w:t>
            </w:r>
          </w:p>
        </w:tc>
        <w:tc>
          <w:tcPr>
            <w:tcW w:w="991" w:type="dxa"/>
            <w:tcBorders>
              <w:top w:val="single" w:sz="4" w:space="0" w:color="000000"/>
              <w:left w:val="single" w:sz="4" w:space="0" w:color="000000"/>
              <w:bottom w:val="single" w:sz="4" w:space="0" w:color="000000"/>
              <w:right w:val="single" w:sz="4" w:space="0" w:color="000000"/>
            </w:tcBorders>
          </w:tcPr>
          <w:p w14:paraId="42FA261F" w14:textId="77777777" w:rsidR="00A06E65" w:rsidRDefault="00A06E65" w:rsidP="00797AE9">
            <w:pPr>
              <w:spacing w:line="259" w:lineRule="auto"/>
              <w:ind w:left="2"/>
            </w:pPr>
            <w:r>
              <w:t xml:space="preserve">Year 3 </w:t>
            </w:r>
          </w:p>
        </w:tc>
        <w:tc>
          <w:tcPr>
            <w:tcW w:w="1169" w:type="dxa"/>
            <w:tcBorders>
              <w:top w:val="single" w:sz="4" w:space="0" w:color="000000"/>
              <w:left w:val="single" w:sz="4" w:space="0" w:color="000000"/>
              <w:bottom w:val="single" w:sz="4" w:space="0" w:color="000000"/>
              <w:right w:val="single" w:sz="4" w:space="0" w:color="000000"/>
            </w:tcBorders>
          </w:tcPr>
          <w:p w14:paraId="11954CBB" w14:textId="77777777" w:rsidR="00A06E65" w:rsidRDefault="00A06E65" w:rsidP="00797AE9">
            <w:pPr>
              <w:spacing w:line="259" w:lineRule="auto"/>
            </w:pPr>
            <w:r>
              <w:t xml:space="preserve">Year … </w:t>
            </w:r>
          </w:p>
        </w:tc>
        <w:tc>
          <w:tcPr>
            <w:tcW w:w="1080" w:type="dxa"/>
            <w:tcBorders>
              <w:top w:val="single" w:sz="4" w:space="0" w:color="000000"/>
              <w:left w:val="single" w:sz="4" w:space="0" w:color="000000"/>
              <w:bottom w:val="single" w:sz="4" w:space="0" w:color="000000"/>
              <w:right w:val="single" w:sz="4" w:space="0" w:color="000000"/>
            </w:tcBorders>
          </w:tcPr>
          <w:p w14:paraId="27AD50C4" w14:textId="77777777" w:rsidR="00A06E65" w:rsidRDefault="00A06E65" w:rsidP="00797AE9">
            <w:pPr>
              <w:spacing w:line="259" w:lineRule="auto"/>
              <w:ind w:left="2"/>
            </w:pPr>
            <w:r>
              <w:t xml:space="preserve">Year n </w:t>
            </w:r>
          </w:p>
        </w:tc>
        <w:tc>
          <w:tcPr>
            <w:tcW w:w="1172" w:type="dxa"/>
            <w:tcBorders>
              <w:top w:val="single" w:sz="4" w:space="0" w:color="000000"/>
              <w:left w:val="single" w:sz="4" w:space="0" w:color="000000"/>
              <w:bottom w:val="single" w:sz="4" w:space="0" w:color="000000"/>
              <w:right w:val="single" w:sz="4" w:space="0" w:color="000000"/>
            </w:tcBorders>
          </w:tcPr>
          <w:p w14:paraId="3F0036D6" w14:textId="77777777" w:rsidR="00A06E65" w:rsidRDefault="00A06E65" w:rsidP="00797AE9">
            <w:pPr>
              <w:spacing w:line="259" w:lineRule="auto"/>
              <w:ind w:left="2"/>
            </w:pPr>
            <w:r>
              <w:t xml:space="preserve">Avg. </w:t>
            </w:r>
          </w:p>
        </w:tc>
        <w:tc>
          <w:tcPr>
            <w:tcW w:w="1080" w:type="dxa"/>
            <w:tcBorders>
              <w:top w:val="single" w:sz="4" w:space="0" w:color="000000"/>
              <w:left w:val="single" w:sz="4" w:space="0" w:color="000000"/>
              <w:bottom w:val="single" w:sz="4" w:space="0" w:color="000000"/>
              <w:right w:val="single" w:sz="4" w:space="0" w:color="000000"/>
            </w:tcBorders>
          </w:tcPr>
          <w:p w14:paraId="06447C19" w14:textId="77777777" w:rsidR="00A06E65" w:rsidRDefault="00A06E65" w:rsidP="00797AE9">
            <w:pPr>
              <w:spacing w:line="259" w:lineRule="auto"/>
            </w:pPr>
            <w:r>
              <w:t xml:space="preserve">Avg. </w:t>
            </w:r>
          </w:p>
          <w:p w14:paraId="0C598215" w14:textId="77777777" w:rsidR="00A06E65" w:rsidRDefault="00A06E65" w:rsidP="00797AE9">
            <w:pPr>
              <w:spacing w:line="259" w:lineRule="auto"/>
            </w:pPr>
            <w:r>
              <w:t xml:space="preserve">Ratio </w:t>
            </w:r>
          </w:p>
        </w:tc>
      </w:tr>
      <w:tr w:rsidR="00A06E65" w14:paraId="241F6BFF" w14:textId="77777777" w:rsidTr="00797AE9">
        <w:trPr>
          <w:trHeight w:val="288"/>
        </w:trPr>
        <w:tc>
          <w:tcPr>
            <w:tcW w:w="6841" w:type="dxa"/>
            <w:gridSpan w:val="6"/>
            <w:tcBorders>
              <w:top w:val="single" w:sz="4" w:space="0" w:color="000000"/>
              <w:left w:val="single" w:sz="4" w:space="0" w:color="000000"/>
              <w:bottom w:val="single" w:sz="4" w:space="0" w:color="000000"/>
              <w:right w:val="nil"/>
            </w:tcBorders>
          </w:tcPr>
          <w:p w14:paraId="1126EF04" w14:textId="77777777" w:rsidR="00A06E65" w:rsidRDefault="00A06E65" w:rsidP="00797AE9">
            <w:pPr>
              <w:spacing w:line="259" w:lineRule="auto"/>
              <w:ind w:left="2"/>
            </w:pPr>
            <w:r>
              <w:t xml:space="preserve">Information from Balance Sheet </w:t>
            </w:r>
          </w:p>
        </w:tc>
        <w:tc>
          <w:tcPr>
            <w:tcW w:w="1172" w:type="dxa"/>
            <w:tcBorders>
              <w:top w:val="single" w:sz="4" w:space="0" w:color="000000"/>
              <w:left w:val="nil"/>
              <w:bottom w:val="single" w:sz="4" w:space="0" w:color="000000"/>
              <w:right w:val="nil"/>
            </w:tcBorders>
          </w:tcPr>
          <w:p w14:paraId="1DAC25ED" w14:textId="77777777" w:rsidR="00A06E65" w:rsidRDefault="00A06E65" w:rsidP="00797AE9">
            <w:pPr>
              <w:spacing w:after="160" w:line="259" w:lineRule="auto"/>
            </w:pPr>
          </w:p>
        </w:tc>
        <w:tc>
          <w:tcPr>
            <w:tcW w:w="1080" w:type="dxa"/>
            <w:tcBorders>
              <w:top w:val="single" w:sz="4" w:space="0" w:color="000000"/>
              <w:left w:val="nil"/>
              <w:bottom w:val="single" w:sz="4" w:space="0" w:color="000000"/>
              <w:right w:val="single" w:sz="4" w:space="0" w:color="000000"/>
            </w:tcBorders>
          </w:tcPr>
          <w:p w14:paraId="7037B4C9" w14:textId="77777777" w:rsidR="00A06E65" w:rsidRDefault="00A06E65" w:rsidP="00797AE9">
            <w:pPr>
              <w:spacing w:after="160" w:line="259" w:lineRule="auto"/>
            </w:pPr>
          </w:p>
        </w:tc>
      </w:tr>
      <w:tr w:rsidR="00A06E65" w14:paraId="1E6577FD" w14:textId="77777777" w:rsidTr="00797AE9">
        <w:trPr>
          <w:trHeight w:val="682"/>
        </w:trPr>
        <w:tc>
          <w:tcPr>
            <w:tcW w:w="1601" w:type="dxa"/>
            <w:tcBorders>
              <w:top w:val="single" w:sz="4" w:space="0" w:color="000000"/>
              <w:left w:val="single" w:sz="4" w:space="0" w:color="000000"/>
              <w:bottom w:val="single" w:sz="4" w:space="0" w:color="000000"/>
              <w:right w:val="single" w:sz="4" w:space="0" w:color="000000"/>
            </w:tcBorders>
          </w:tcPr>
          <w:p w14:paraId="647EDB8B" w14:textId="77777777" w:rsidR="00A06E65" w:rsidRDefault="00A06E65" w:rsidP="00797AE9">
            <w:pPr>
              <w:spacing w:line="259" w:lineRule="auto"/>
              <w:ind w:left="2"/>
            </w:pPr>
            <w:r>
              <w:t xml:space="preserve">Total Assets (TA) </w:t>
            </w:r>
          </w:p>
        </w:tc>
        <w:tc>
          <w:tcPr>
            <w:tcW w:w="1011" w:type="dxa"/>
            <w:tcBorders>
              <w:top w:val="single" w:sz="4" w:space="0" w:color="000000"/>
              <w:left w:val="single" w:sz="4" w:space="0" w:color="000000"/>
              <w:bottom w:val="single" w:sz="4" w:space="0" w:color="000000"/>
              <w:right w:val="single" w:sz="4" w:space="0" w:color="000000"/>
            </w:tcBorders>
          </w:tcPr>
          <w:p w14:paraId="71B94F64" w14:textId="77777777" w:rsidR="00A06E65" w:rsidRDefault="00A06E65" w:rsidP="00797AE9">
            <w:pPr>
              <w:spacing w:line="259" w:lineRule="auto"/>
            </w:pPr>
            <w:r>
              <w:t xml:space="preserve"> </w:t>
            </w:r>
          </w:p>
        </w:tc>
        <w:tc>
          <w:tcPr>
            <w:tcW w:w="989" w:type="dxa"/>
            <w:tcBorders>
              <w:top w:val="single" w:sz="4" w:space="0" w:color="000000"/>
              <w:left w:val="single" w:sz="4" w:space="0" w:color="000000"/>
              <w:bottom w:val="single" w:sz="4" w:space="0" w:color="000000"/>
              <w:right w:val="single" w:sz="4" w:space="0" w:color="000000"/>
            </w:tcBorders>
          </w:tcPr>
          <w:p w14:paraId="6D279EBE" w14:textId="77777777" w:rsidR="00A06E65" w:rsidRDefault="00A06E65" w:rsidP="00797AE9">
            <w:pPr>
              <w:spacing w:line="259" w:lineRule="auto"/>
            </w:pPr>
            <w:r>
              <w:t xml:space="preserve"> </w:t>
            </w:r>
          </w:p>
        </w:tc>
        <w:tc>
          <w:tcPr>
            <w:tcW w:w="991" w:type="dxa"/>
            <w:tcBorders>
              <w:top w:val="single" w:sz="4" w:space="0" w:color="000000"/>
              <w:left w:val="single" w:sz="4" w:space="0" w:color="000000"/>
              <w:bottom w:val="single" w:sz="4" w:space="0" w:color="000000"/>
              <w:right w:val="single" w:sz="4" w:space="0" w:color="000000"/>
            </w:tcBorders>
          </w:tcPr>
          <w:p w14:paraId="2401E320" w14:textId="77777777" w:rsidR="00A06E65" w:rsidRDefault="00A06E65" w:rsidP="00797AE9">
            <w:pPr>
              <w:spacing w:line="259" w:lineRule="auto"/>
              <w:ind w:left="2"/>
            </w:pPr>
            <w:r>
              <w:t xml:space="preserve"> </w:t>
            </w:r>
          </w:p>
        </w:tc>
        <w:tc>
          <w:tcPr>
            <w:tcW w:w="1169" w:type="dxa"/>
            <w:tcBorders>
              <w:top w:val="single" w:sz="4" w:space="0" w:color="000000"/>
              <w:left w:val="single" w:sz="4" w:space="0" w:color="000000"/>
              <w:bottom w:val="single" w:sz="4" w:space="0" w:color="000000"/>
              <w:right w:val="single" w:sz="4" w:space="0" w:color="000000"/>
            </w:tcBorders>
          </w:tcPr>
          <w:p w14:paraId="7772FF17" w14:textId="77777777" w:rsidR="00A06E65" w:rsidRDefault="00A06E65" w:rsidP="00797AE9">
            <w:pPr>
              <w:spacing w:line="259" w:lineRule="auto"/>
            </w:pPr>
            <w:r>
              <w:t xml:space="preserve"> </w:t>
            </w:r>
          </w:p>
        </w:tc>
        <w:tc>
          <w:tcPr>
            <w:tcW w:w="1080" w:type="dxa"/>
            <w:tcBorders>
              <w:top w:val="single" w:sz="4" w:space="0" w:color="000000"/>
              <w:left w:val="single" w:sz="4" w:space="0" w:color="000000"/>
              <w:bottom w:val="single" w:sz="4" w:space="0" w:color="000000"/>
              <w:right w:val="single" w:sz="4" w:space="0" w:color="000000"/>
            </w:tcBorders>
          </w:tcPr>
          <w:p w14:paraId="11B1059A" w14:textId="77777777" w:rsidR="00A06E65" w:rsidRDefault="00A06E65" w:rsidP="00797AE9">
            <w:pPr>
              <w:spacing w:line="259" w:lineRule="auto"/>
              <w:ind w:left="2"/>
            </w:pPr>
            <w:r>
              <w:t xml:space="preserve"> </w:t>
            </w:r>
          </w:p>
        </w:tc>
        <w:tc>
          <w:tcPr>
            <w:tcW w:w="1172" w:type="dxa"/>
            <w:tcBorders>
              <w:top w:val="single" w:sz="4" w:space="0" w:color="000000"/>
              <w:left w:val="single" w:sz="4" w:space="0" w:color="000000"/>
              <w:bottom w:val="single" w:sz="4" w:space="0" w:color="000000"/>
              <w:right w:val="single" w:sz="4" w:space="0" w:color="000000"/>
            </w:tcBorders>
          </w:tcPr>
          <w:p w14:paraId="4F309C51" w14:textId="77777777" w:rsidR="00A06E65" w:rsidRDefault="00A06E65" w:rsidP="00797AE9">
            <w:pPr>
              <w:spacing w:line="259" w:lineRule="auto"/>
              <w:ind w:left="2"/>
            </w:pPr>
            <w:r>
              <w:t xml:space="preserve"> </w:t>
            </w:r>
          </w:p>
        </w:tc>
        <w:tc>
          <w:tcPr>
            <w:tcW w:w="1080" w:type="dxa"/>
            <w:vMerge w:val="restart"/>
            <w:tcBorders>
              <w:top w:val="single" w:sz="4" w:space="0" w:color="000000"/>
              <w:left w:val="single" w:sz="4" w:space="0" w:color="000000"/>
              <w:bottom w:val="single" w:sz="4" w:space="0" w:color="000000"/>
              <w:right w:val="single" w:sz="4" w:space="0" w:color="000000"/>
            </w:tcBorders>
          </w:tcPr>
          <w:p w14:paraId="16E9B22F" w14:textId="77777777" w:rsidR="00A06E65" w:rsidRDefault="00A06E65" w:rsidP="00797AE9">
            <w:pPr>
              <w:spacing w:line="259" w:lineRule="auto"/>
            </w:pPr>
            <w:r>
              <w:t xml:space="preserve"> </w:t>
            </w:r>
          </w:p>
        </w:tc>
      </w:tr>
      <w:tr w:rsidR="00A06E65" w14:paraId="0082A2F0" w14:textId="77777777" w:rsidTr="00797AE9">
        <w:trPr>
          <w:trHeight w:val="838"/>
        </w:trPr>
        <w:tc>
          <w:tcPr>
            <w:tcW w:w="1601" w:type="dxa"/>
            <w:tcBorders>
              <w:top w:val="single" w:sz="4" w:space="0" w:color="000000"/>
              <w:left w:val="single" w:sz="4" w:space="0" w:color="000000"/>
              <w:bottom w:val="single" w:sz="4" w:space="0" w:color="000000"/>
              <w:right w:val="single" w:sz="4" w:space="0" w:color="000000"/>
            </w:tcBorders>
          </w:tcPr>
          <w:p w14:paraId="35B8E041" w14:textId="77777777" w:rsidR="00A06E65" w:rsidRDefault="00A06E65" w:rsidP="00797AE9">
            <w:pPr>
              <w:spacing w:line="259" w:lineRule="auto"/>
              <w:ind w:left="2"/>
            </w:pPr>
            <w:r>
              <w:t xml:space="preserve">Total </w:t>
            </w:r>
          </w:p>
          <w:p w14:paraId="107FF210" w14:textId="77777777" w:rsidR="00A06E65" w:rsidRDefault="00A06E65" w:rsidP="00797AE9">
            <w:pPr>
              <w:spacing w:line="259" w:lineRule="auto"/>
              <w:ind w:left="2"/>
            </w:pPr>
            <w:r>
              <w:t xml:space="preserve">Liabilities (TL) </w:t>
            </w:r>
          </w:p>
        </w:tc>
        <w:tc>
          <w:tcPr>
            <w:tcW w:w="1011" w:type="dxa"/>
            <w:tcBorders>
              <w:top w:val="single" w:sz="4" w:space="0" w:color="000000"/>
              <w:left w:val="single" w:sz="4" w:space="0" w:color="000000"/>
              <w:bottom w:val="single" w:sz="4" w:space="0" w:color="000000"/>
              <w:right w:val="single" w:sz="4" w:space="0" w:color="000000"/>
            </w:tcBorders>
          </w:tcPr>
          <w:p w14:paraId="1775F820" w14:textId="77777777" w:rsidR="00A06E65" w:rsidRDefault="00A06E65" w:rsidP="00797AE9">
            <w:pPr>
              <w:spacing w:line="259" w:lineRule="auto"/>
            </w:pPr>
            <w:r>
              <w:t xml:space="preserve"> </w:t>
            </w:r>
          </w:p>
        </w:tc>
        <w:tc>
          <w:tcPr>
            <w:tcW w:w="989" w:type="dxa"/>
            <w:tcBorders>
              <w:top w:val="single" w:sz="4" w:space="0" w:color="000000"/>
              <w:left w:val="single" w:sz="4" w:space="0" w:color="000000"/>
              <w:bottom w:val="single" w:sz="4" w:space="0" w:color="000000"/>
              <w:right w:val="single" w:sz="4" w:space="0" w:color="000000"/>
            </w:tcBorders>
          </w:tcPr>
          <w:p w14:paraId="23BCB2D4" w14:textId="77777777" w:rsidR="00A06E65" w:rsidRDefault="00A06E65" w:rsidP="00797AE9">
            <w:pPr>
              <w:spacing w:line="259" w:lineRule="auto"/>
            </w:pPr>
            <w:r>
              <w:t xml:space="preserve"> </w:t>
            </w:r>
          </w:p>
        </w:tc>
        <w:tc>
          <w:tcPr>
            <w:tcW w:w="991" w:type="dxa"/>
            <w:tcBorders>
              <w:top w:val="single" w:sz="4" w:space="0" w:color="000000"/>
              <w:left w:val="single" w:sz="4" w:space="0" w:color="000000"/>
              <w:bottom w:val="single" w:sz="4" w:space="0" w:color="000000"/>
              <w:right w:val="single" w:sz="4" w:space="0" w:color="000000"/>
            </w:tcBorders>
          </w:tcPr>
          <w:p w14:paraId="19252245" w14:textId="77777777" w:rsidR="00A06E65" w:rsidRDefault="00A06E65" w:rsidP="00797AE9">
            <w:pPr>
              <w:spacing w:line="259" w:lineRule="auto"/>
              <w:ind w:left="2"/>
            </w:pPr>
            <w:r>
              <w:t xml:space="preserve"> </w:t>
            </w:r>
          </w:p>
        </w:tc>
        <w:tc>
          <w:tcPr>
            <w:tcW w:w="1169" w:type="dxa"/>
            <w:tcBorders>
              <w:top w:val="single" w:sz="4" w:space="0" w:color="000000"/>
              <w:left w:val="single" w:sz="4" w:space="0" w:color="000000"/>
              <w:bottom w:val="single" w:sz="4" w:space="0" w:color="000000"/>
              <w:right w:val="single" w:sz="4" w:space="0" w:color="000000"/>
            </w:tcBorders>
          </w:tcPr>
          <w:p w14:paraId="40A06DD5" w14:textId="77777777" w:rsidR="00A06E65" w:rsidRDefault="00A06E65" w:rsidP="00797AE9">
            <w:pPr>
              <w:spacing w:line="259" w:lineRule="auto"/>
            </w:pPr>
            <w:r>
              <w:t xml:space="preserve"> </w:t>
            </w:r>
          </w:p>
        </w:tc>
        <w:tc>
          <w:tcPr>
            <w:tcW w:w="1080" w:type="dxa"/>
            <w:tcBorders>
              <w:top w:val="single" w:sz="4" w:space="0" w:color="000000"/>
              <w:left w:val="single" w:sz="4" w:space="0" w:color="000000"/>
              <w:bottom w:val="single" w:sz="4" w:space="0" w:color="000000"/>
              <w:right w:val="single" w:sz="4" w:space="0" w:color="000000"/>
            </w:tcBorders>
          </w:tcPr>
          <w:p w14:paraId="65A26A21" w14:textId="77777777" w:rsidR="00A06E65" w:rsidRDefault="00A06E65" w:rsidP="00797AE9">
            <w:pPr>
              <w:spacing w:line="259" w:lineRule="auto"/>
              <w:ind w:left="2"/>
            </w:pPr>
            <w:r>
              <w:t xml:space="preserve"> </w:t>
            </w:r>
          </w:p>
        </w:tc>
        <w:tc>
          <w:tcPr>
            <w:tcW w:w="1172" w:type="dxa"/>
            <w:tcBorders>
              <w:top w:val="single" w:sz="4" w:space="0" w:color="000000"/>
              <w:left w:val="single" w:sz="4" w:space="0" w:color="000000"/>
              <w:bottom w:val="single" w:sz="4" w:space="0" w:color="000000"/>
              <w:right w:val="single" w:sz="4" w:space="0" w:color="000000"/>
            </w:tcBorders>
          </w:tcPr>
          <w:p w14:paraId="22CE6774" w14:textId="77777777" w:rsidR="00A06E65" w:rsidRDefault="00A06E65" w:rsidP="00797AE9">
            <w:pPr>
              <w:spacing w:line="259" w:lineRule="auto"/>
              <w:ind w:left="2"/>
            </w:pPr>
            <w:r>
              <w:t xml:space="preserve"> </w:t>
            </w:r>
          </w:p>
        </w:tc>
        <w:tc>
          <w:tcPr>
            <w:tcW w:w="0" w:type="auto"/>
            <w:vMerge/>
            <w:tcBorders>
              <w:top w:val="nil"/>
              <w:left w:val="single" w:sz="4" w:space="0" w:color="000000"/>
              <w:bottom w:val="single" w:sz="4" w:space="0" w:color="000000"/>
              <w:right w:val="single" w:sz="4" w:space="0" w:color="000000"/>
            </w:tcBorders>
          </w:tcPr>
          <w:p w14:paraId="6363A375" w14:textId="77777777" w:rsidR="00A06E65" w:rsidRDefault="00A06E65" w:rsidP="00797AE9">
            <w:pPr>
              <w:spacing w:after="160" w:line="259" w:lineRule="auto"/>
            </w:pPr>
          </w:p>
        </w:tc>
      </w:tr>
      <w:tr w:rsidR="00A06E65" w14:paraId="0F5AAB11" w14:textId="77777777" w:rsidTr="00797AE9">
        <w:trPr>
          <w:trHeight w:val="682"/>
        </w:trPr>
        <w:tc>
          <w:tcPr>
            <w:tcW w:w="1601" w:type="dxa"/>
            <w:tcBorders>
              <w:top w:val="single" w:sz="4" w:space="0" w:color="000000"/>
              <w:left w:val="single" w:sz="4" w:space="0" w:color="000000"/>
              <w:bottom w:val="single" w:sz="4" w:space="0" w:color="000000"/>
              <w:right w:val="single" w:sz="4" w:space="0" w:color="000000"/>
            </w:tcBorders>
          </w:tcPr>
          <w:p w14:paraId="2EB18617" w14:textId="77777777" w:rsidR="00A06E65" w:rsidRDefault="00A06E65" w:rsidP="00797AE9">
            <w:pPr>
              <w:spacing w:line="259" w:lineRule="auto"/>
              <w:ind w:left="2"/>
            </w:pPr>
            <w:r>
              <w:t xml:space="preserve">Net Worth (NW) </w:t>
            </w:r>
          </w:p>
        </w:tc>
        <w:tc>
          <w:tcPr>
            <w:tcW w:w="1011" w:type="dxa"/>
            <w:tcBorders>
              <w:top w:val="single" w:sz="4" w:space="0" w:color="000000"/>
              <w:left w:val="single" w:sz="4" w:space="0" w:color="000000"/>
              <w:bottom w:val="single" w:sz="4" w:space="0" w:color="000000"/>
              <w:right w:val="single" w:sz="4" w:space="0" w:color="000000"/>
            </w:tcBorders>
          </w:tcPr>
          <w:p w14:paraId="6B71DCF9" w14:textId="77777777" w:rsidR="00A06E65" w:rsidRDefault="00A06E65" w:rsidP="00797AE9">
            <w:pPr>
              <w:spacing w:line="259" w:lineRule="auto"/>
            </w:pPr>
            <w:r>
              <w:t xml:space="preserve"> </w:t>
            </w:r>
          </w:p>
        </w:tc>
        <w:tc>
          <w:tcPr>
            <w:tcW w:w="989" w:type="dxa"/>
            <w:tcBorders>
              <w:top w:val="single" w:sz="4" w:space="0" w:color="000000"/>
              <w:left w:val="single" w:sz="4" w:space="0" w:color="000000"/>
              <w:bottom w:val="single" w:sz="4" w:space="0" w:color="000000"/>
              <w:right w:val="single" w:sz="4" w:space="0" w:color="000000"/>
            </w:tcBorders>
          </w:tcPr>
          <w:p w14:paraId="0A371FC7" w14:textId="77777777" w:rsidR="00A06E65" w:rsidRDefault="00A06E65" w:rsidP="00797AE9">
            <w:pPr>
              <w:spacing w:line="259" w:lineRule="auto"/>
            </w:pPr>
            <w:r>
              <w:t xml:space="preserve"> </w:t>
            </w:r>
          </w:p>
        </w:tc>
        <w:tc>
          <w:tcPr>
            <w:tcW w:w="991" w:type="dxa"/>
            <w:tcBorders>
              <w:top w:val="single" w:sz="4" w:space="0" w:color="000000"/>
              <w:left w:val="single" w:sz="4" w:space="0" w:color="000000"/>
              <w:bottom w:val="single" w:sz="4" w:space="0" w:color="000000"/>
              <w:right w:val="single" w:sz="4" w:space="0" w:color="000000"/>
            </w:tcBorders>
          </w:tcPr>
          <w:p w14:paraId="7FCAD2F5" w14:textId="77777777" w:rsidR="00A06E65" w:rsidRDefault="00A06E65" w:rsidP="00797AE9">
            <w:pPr>
              <w:spacing w:line="259" w:lineRule="auto"/>
              <w:ind w:left="2"/>
            </w:pPr>
            <w:r>
              <w:t xml:space="preserve"> </w:t>
            </w:r>
          </w:p>
        </w:tc>
        <w:tc>
          <w:tcPr>
            <w:tcW w:w="1169" w:type="dxa"/>
            <w:tcBorders>
              <w:top w:val="single" w:sz="4" w:space="0" w:color="000000"/>
              <w:left w:val="single" w:sz="4" w:space="0" w:color="000000"/>
              <w:bottom w:val="single" w:sz="4" w:space="0" w:color="000000"/>
              <w:right w:val="single" w:sz="4" w:space="0" w:color="000000"/>
            </w:tcBorders>
          </w:tcPr>
          <w:p w14:paraId="230BEDA7" w14:textId="77777777" w:rsidR="00A06E65" w:rsidRDefault="00A06E65" w:rsidP="00797AE9">
            <w:pPr>
              <w:spacing w:line="259" w:lineRule="auto"/>
            </w:pPr>
            <w:r>
              <w:t xml:space="preserve"> </w:t>
            </w:r>
          </w:p>
        </w:tc>
        <w:tc>
          <w:tcPr>
            <w:tcW w:w="1080" w:type="dxa"/>
            <w:tcBorders>
              <w:top w:val="single" w:sz="4" w:space="0" w:color="000000"/>
              <w:left w:val="single" w:sz="4" w:space="0" w:color="000000"/>
              <w:bottom w:val="single" w:sz="4" w:space="0" w:color="000000"/>
              <w:right w:val="single" w:sz="4" w:space="0" w:color="000000"/>
            </w:tcBorders>
          </w:tcPr>
          <w:p w14:paraId="1BA8E1D5" w14:textId="77777777" w:rsidR="00A06E65" w:rsidRDefault="00A06E65" w:rsidP="00797AE9">
            <w:pPr>
              <w:spacing w:line="259" w:lineRule="auto"/>
              <w:ind w:left="2"/>
            </w:pPr>
            <w:r>
              <w:t xml:space="preserve"> </w:t>
            </w:r>
          </w:p>
        </w:tc>
        <w:tc>
          <w:tcPr>
            <w:tcW w:w="1172" w:type="dxa"/>
            <w:tcBorders>
              <w:top w:val="single" w:sz="4" w:space="0" w:color="000000"/>
              <w:left w:val="single" w:sz="4" w:space="0" w:color="000000"/>
              <w:bottom w:val="single" w:sz="4" w:space="0" w:color="000000"/>
              <w:right w:val="single" w:sz="4" w:space="0" w:color="000000"/>
            </w:tcBorders>
          </w:tcPr>
          <w:p w14:paraId="38EC6AC4" w14:textId="77777777" w:rsidR="00A06E65" w:rsidRDefault="00A06E65" w:rsidP="00797AE9">
            <w:pPr>
              <w:spacing w:line="259" w:lineRule="auto"/>
              <w:ind w:left="2"/>
            </w:pPr>
            <w:r>
              <w:t xml:space="preserve"> </w:t>
            </w:r>
          </w:p>
        </w:tc>
        <w:tc>
          <w:tcPr>
            <w:tcW w:w="1080" w:type="dxa"/>
            <w:tcBorders>
              <w:top w:val="single" w:sz="4" w:space="0" w:color="000000"/>
              <w:left w:val="single" w:sz="4" w:space="0" w:color="000000"/>
              <w:bottom w:val="single" w:sz="4" w:space="0" w:color="000000"/>
              <w:right w:val="single" w:sz="4" w:space="0" w:color="000000"/>
            </w:tcBorders>
          </w:tcPr>
          <w:p w14:paraId="60C8B87E" w14:textId="77777777" w:rsidR="00A06E65" w:rsidRDefault="00A06E65" w:rsidP="00797AE9">
            <w:pPr>
              <w:spacing w:line="259" w:lineRule="auto"/>
            </w:pPr>
            <w:r>
              <w:t xml:space="preserve"> </w:t>
            </w:r>
          </w:p>
        </w:tc>
      </w:tr>
      <w:tr w:rsidR="00A06E65" w14:paraId="70E7B027" w14:textId="77777777" w:rsidTr="00797AE9">
        <w:trPr>
          <w:trHeight w:val="684"/>
        </w:trPr>
        <w:tc>
          <w:tcPr>
            <w:tcW w:w="1601" w:type="dxa"/>
            <w:tcBorders>
              <w:top w:val="single" w:sz="4" w:space="0" w:color="000000"/>
              <w:left w:val="single" w:sz="4" w:space="0" w:color="000000"/>
              <w:bottom w:val="single" w:sz="4" w:space="0" w:color="000000"/>
              <w:right w:val="single" w:sz="4" w:space="0" w:color="000000"/>
            </w:tcBorders>
          </w:tcPr>
          <w:p w14:paraId="2461773B" w14:textId="77777777" w:rsidR="00A06E65" w:rsidRDefault="00A06E65" w:rsidP="00797AE9">
            <w:pPr>
              <w:spacing w:line="259" w:lineRule="auto"/>
              <w:ind w:left="2"/>
            </w:pPr>
            <w:r>
              <w:t xml:space="preserve">Current </w:t>
            </w:r>
          </w:p>
          <w:p w14:paraId="4A27D3EC" w14:textId="77777777" w:rsidR="00A06E65" w:rsidRDefault="00A06E65" w:rsidP="00797AE9">
            <w:pPr>
              <w:spacing w:line="259" w:lineRule="auto"/>
              <w:ind w:left="2"/>
            </w:pPr>
            <w:r>
              <w:t xml:space="preserve">Assets (CA) </w:t>
            </w:r>
          </w:p>
        </w:tc>
        <w:tc>
          <w:tcPr>
            <w:tcW w:w="1011" w:type="dxa"/>
            <w:tcBorders>
              <w:top w:val="single" w:sz="4" w:space="0" w:color="000000"/>
              <w:left w:val="single" w:sz="4" w:space="0" w:color="000000"/>
              <w:bottom w:val="single" w:sz="4" w:space="0" w:color="000000"/>
              <w:right w:val="single" w:sz="4" w:space="0" w:color="000000"/>
            </w:tcBorders>
          </w:tcPr>
          <w:p w14:paraId="74F9D521" w14:textId="77777777" w:rsidR="00A06E65" w:rsidRDefault="00A06E65" w:rsidP="00797AE9">
            <w:pPr>
              <w:spacing w:line="259" w:lineRule="auto"/>
            </w:pPr>
            <w:r>
              <w:t xml:space="preserve"> </w:t>
            </w:r>
          </w:p>
        </w:tc>
        <w:tc>
          <w:tcPr>
            <w:tcW w:w="989" w:type="dxa"/>
            <w:tcBorders>
              <w:top w:val="single" w:sz="4" w:space="0" w:color="000000"/>
              <w:left w:val="single" w:sz="4" w:space="0" w:color="000000"/>
              <w:bottom w:val="single" w:sz="4" w:space="0" w:color="000000"/>
              <w:right w:val="single" w:sz="4" w:space="0" w:color="000000"/>
            </w:tcBorders>
          </w:tcPr>
          <w:p w14:paraId="2F724F5F" w14:textId="77777777" w:rsidR="00A06E65" w:rsidRDefault="00A06E65" w:rsidP="00797AE9">
            <w:pPr>
              <w:spacing w:line="259" w:lineRule="auto"/>
            </w:pPr>
            <w:r>
              <w:t xml:space="preserve"> </w:t>
            </w:r>
          </w:p>
        </w:tc>
        <w:tc>
          <w:tcPr>
            <w:tcW w:w="991" w:type="dxa"/>
            <w:tcBorders>
              <w:top w:val="single" w:sz="4" w:space="0" w:color="000000"/>
              <w:left w:val="single" w:sz="4" w:space="0" w:color="000000"/>
              <w:bottom w:val="single" w:sz="4" w:space="0" w:color="000000"/>
              <w:right w:val="single" w:sz="4" w:space="0" w:color="000000"/>
            </w:tcBorders>
          </w:tcPr>
          <w:p w14:paraId="4F5BB711" w14:textId="77777777" w:rsidR="00A06E65" w:rsidRDefault="00A06E65" w:rsidP="00797AE9">
            <w:pPr>
              <w:spacing w:line="259" w:lineRule="auto"/>
              <w:ind w:left="2"/>
            </w:pPr>
            <w:r>
              <w:t xml:space="preserve"> </w:t>
            </w:r>
          </w:p>
        </w:tc>
        <w:tc>
          <w:tcPr>
            <w:tcW w:w="1169" w:type="dxa"/>
            <w:tcBorders>
              <w:top w:val="single" w:sz="4" w:space="0" w:color="000000"/>
              <w:left w:val="single" w:sz="4" w:space="0" w:color="000000"/>
              <w:bottom w:val="single" w:sz="4" w:space="0" w:color="000000"/>
              <w:right w:val="single" w:sz="4" w:space="0" w:color="000000"/>
            </w:tcBorders>
          </w:tcPr>
          <w:p w14:paraId="0C8AF2ED" w14:textId="77777777" w:rsidR="00A06E65" w:rsidRDefault="00A06E65" w:rsidP="00797AE9">
            <w:pPr>
              <w:spacing w:line="259" w:lineRule="auto"/>
            </w:pPr>
            <w:r>
              <w:t xml:space="preserve"> </w:t>
            </w:r>
          </w:p>
        </w:tc>
        <w:tc>
          <w:tcPr>
            <w:tcW w:w="1080" w:type="dxa"/>
            <w:tcBorders>
              <w:top w:val="single" w:sz="4" w:space="0" w:color="000000"/>
              <w:left w:val="single" w:sz="4" w:space="0" w:color="000000"/>
              <w:bottom w:val="single" w:sz="4" w:space="0" w:color="000000"/>
              <w:right w:val="single" w:sz="4" w:space="0" w:color="000000"/>
            </w:tcBorders>
          </w:tcPr>
          <w:p w14:paraId="49962937" w14:textId="77777777" w:rsidR="00A06E65" w:rsidRDefault="00A06E65" w:rsidP="00797AE9">
            <w:pPr>
              <w:spacing w:line="259" w:lineRule="auto"/>
              <w:ind w:left="2"/>
            </w:pPr>
            <w:r>
              <w:t xml:space="preserve"> </w:t>
            </w:r>
          </w:p>
        </w:tc>
        <w:tc>
          <w:tcPr>
            <w:tcW w:w="1172" w:type="dxa"/>
            <w:tcBorders>
              <w:top w:val="single" w:sz="4" w:space="0" w:color="000000"/>
              <w:left w:val="single" w:sz="4" w:space="0" w:color="000000"/>
              <w:bottom w:val="single" w:sz="4" w:space="0" w:color="000000"/>
              <w:right w:val="single" w:sz="4" w:space="0" w:color="000000"/>
            </w:tcBorders>
          </w:tcPr>
          <w:p w14:paraId="20B808E3" w14:textId="77777777" w:rsidR="00A06E65" w:rsidRDefault="00A06E65" w:rsidP="00797AE9">
            <w:pPr>
              <w:spacing w:line="259" w:lineRule="auto"/>
              <w:ind w:left="2"/>
            </w:pPr>
            <w:r>
              <w:t xml:space="preserve"> </w:t>
            </w:r>
          </w:p>
        </w:tc>
        <w:tc>
          <w:tcPr>
            <w:tcW w:w="1080" w:type="dxa"/>
            <w:vMerge w:val="restart"/>
            <w:tcBorders>
              <w:top w:val="single" w:sz="4" w:space="0" w:color="000000"/>
              <w:left w:val="single" w:sz="4" w:space="0" w:color="000000"/>
              <w:bottom w:val="single" w:sz="4" w:space="0" w:color="000000"/>
              <w:right w:val="single" w:sz="4" w:space="0" w:color="000000"/>
            </w:tcBorders>
          </w:tcPr>
          <w:p w14:paraId="4F39A124" w14:textId="77777777" w:rsidR="00A06E65" w:rsidRDefault="00A06E65" w:rsidP="00797AE9">
            <w:pPr>
              <w:spacing w:line="259" w:lineRule="auto"/>
            </w:pPr>
            <w:r>
              <w:t xml:space="preserve"> </w:t>
            </w:r>
          </w:p>
        </w:tc>
      </w:tr>
      <w:tr w:rsidR="00A06E65" w14:paraId="78236BDA" w14:textId="77777777" w:rsidTr="00797AE9">
        <w:trPr>
          <w:trHeight w:val="838"/>
        </w:trPr>
        <w:tc>
          <w:tcPr>
            <w:tcW w:w="1601" w:type="dxa"/>
            <w:tcBorders>
              <w:top w:val="single" w:sz="4" w:space="0" w:color="000000"/>
              <w:left w:val="single" w:sz="4" w:space="0" w:color="000000"/>
              <w:bottom w:val="single" w:sz="4" w:space="0" w:color="000000"/>
              <w:right w:val="single" w:sz="4" w:space="0" w:color="000000"/>
            </w:tcBorders>
          </w:tcPr>
          <w:p w14:paraId="035DAC5A" w14:textId="77777777" w:rsidR="00A06E65" w:rsidRDefault="00A06E65" w:rsidP="00797AE9">
            <w:pPr>
              <w:spacing w:line="259" w:lineRule="auto"/>
              <w:ind w:left="2"/>
            </w:pPr>
            <w:r>
              <w:t xml:space="preserve">Current </w:t>
            </w:r>
          </w:p>
          <w:p w14:paraId="3BA9A6A0" w14:textId="77777777" w:rsidR="00A06E65" w:rsidRDefault="00A06E65" w:rsidP="00797AE9">
            <w:pPr>
              <w:spacing w:line="259" w:lineRule="auto"/>
              <w:ind w:left="2"/>
            </w:pPr>
            <w:r>
              <w:t xml:space="preserve">Liabilities (CL) </w:t>
            </w:r>
          </w:p>
        </w:tc>
        <w:tc>
          <w:tcPr>
            <w:tcW w:w="1011" w:type="dxa"/>
            <w:tcBorders>
              <w:top w:val="single" w:sz="4" w:space="0" w:color="000000"/>
              <w:left w:val="single" w:sz="4" w:space="0" w:color="000000"/>
              <w:bottom w:val="single" w:sz="4" w:space="0" w:color="000000"/>
              <w:right w:val="single" w:sz="4" w:space="0" w:color="000000"/>
            </w:tcBorders>
          </w:tcPr>
          <w:p w14:paraId="766A2F39" w14:textId="77777777" w:rsidR="00A06E65" w:rsidRDefault="00A06E65" w:rsidP="00797AE9">
            <w:pPr>
              <w:spacing w:line="259" w:lineRule="auto"/>
            </w:pPr>
            <w:r>
              <w:t xml:space="preserve"> </w:t>
            </w:r>
          </w:p>
        </w:tc>
        <w:tc>
          <w:tcPr>
            <w:tcW w:w="989" w:type="dxa"/>
            <w:tcBorders>
              <w:top w:val="single" w:sz="4" w:space="0" w:color="000000"/>
              <w:left w:val="single" w:sz="4" w:space="0" w:color="000000"/>
              <w:bottom w:val="single" w:sz="4" w:space="0" w:color="000000"/>
              <w:right w:val="single" w:sz="4" w:space="0" w:color="000000"/>
            </w:tcBorders>
          </w:tcPr>
          <w:p w14:paraId="62A29B83" w14:textId="77777777" w:rsidR="00A06E65" w:rsidRDefault="00A06E65" w:rsidP="00797AE9">
            <w:pPr>
              <w:spacing w:line="259" w:lineRule="auto"/>
            </w:pPr>
            <w:r>
              <w:t xml:space="preserve"> </w:t>
            </w:r>
          </w:p>
        </w:tc>
        <w:tc>
          <w:tcPr>
            <w:tcW w:w="991" w:type="dxa"/>
            <w:tcBorders>
              <w:top w:val="single" w:sz="4" w:space="0" w:color="000000"/>
              <w:left w:val="single" w:sz="4" w:space="0" w:color="000000"/>
              <w:bottom w:val="single" w:sz="4" w:space="0" w:color="000000"/>
              <w:right w:val="single" w:sz="4" w:space="0" w:color="000000"/>
            </w:tcBorders>
          </w:tcPr>
          <w:p w14:paraId="1334C988" w14:textId="77777777" w:rsidR="00A06E65" w:rsidRDefault="00A06E65" w:rsidP="00797AE9">
            <w:pPr>
              <w:spacing w:line="259" w:lineRule="auto"/>
              <w:ind w:left="2"/>
            </w:pPr>
            <w:r>
              <w:t xml:space="preserve"> </w:t>
            </w:r>
          </w:p>
        </w:tc>
        <w:tc>
          <w:tcPr>
            <w:tcW w:w="1169" w:type="dxa"/>
            <w:tcBorders>
              <w:top w:val="single" w:sz="4" w:space="0" w:color="000000"/>
              <w:left w:val="single" w:sz="4" w:space="0" w:color="000000"/>
              <w:bottom w:val="single" w:sz="4" w:space="0" w:color="000000"/>
              <w:right w:val="single" w:sz="4" w:space="0" w:color="000000"/>
            </w:tcBorders>
          </w:tcPr>
          <w:p w14:paraId="6B24312F" w14:textId="77777777" w:rsidR="00A06E65" w:rsidRDefault="00A06E65" w:rsidP="00797AE9">
            <w:pPr>
              <w:spacing w:line="259" w:lineRule="auto"/>
            </w:pPr>
            <w:r>
              <w:t xml:space="preserve"> </w:t>
            </w:r>
          </w:p>
        </w:tc>
        <w:tc>
          <w:tcPr>
            <w:tcW w:w="1080" w:type="dxa"/>
            <w:tcBorders>
              <w:top w:val="single" w:sz="4" w:space="0" w:color="000000"/>
              <w:left w:val="single" w:sz="4" w:space="0" w:color="000000"/>
              <w:bottom w:val="single" w:sz="4" w:space="0" w:color="000000"/>
              <w:right w:val="single" w:sz="4" w:space="0" w:color="000000"/>
            </w:tcBorders>
          </w:tcPr>
          <w:p w14:paraId="667FBC8D" w14:textId="77777777" w:rsidR="00A06E65" w:rsidRDefault="00A06E65" w:rsidP="00797AE9">
            <w:pPr>
              <w:spacing w:line="259" w:lineRule="auto"/>
              <w:ind w:left="2"/>
            </w:pPr>
            <w:r>
              <w:t xml:space="preserve"> </w:t>
            </w:r>
          </w:p>
        </w:tc>
        <w:tc>
          <w:tcPr>
            <w:tcW w:w="1172" w:type="dxa"/>
            <w:tcBorders>
              <w:top w:val="single" w:sz="4" w:space="0" w:color="000000"/>
              <w:left w:val="single" w:sz="4" w:space="0" w:color="000000"/>
              <w:bottom w:val="single" w:sz="4" w:space="0" w:color="000000"/>
              <w:right w:val="single" w:sz="4" w:space="0" w:color="000000"/>
            </w:tcBorders>
          </w:tcPr>
          <w:p w14:paraId="4D715D64" w14:textId="77777777" w:rsidR="00A06E65" w:rsidRDefault="00A06E65" w:rsidP="00797AE9">
            <w:pPr>
              <w:spacing w:line="259" w:lineRule="auto"/>
              <w:ind w:left="2"/>
            </w:pPr>
            <w:r>
              <w:t xml:space="preserve"> </w:t>
            </w:r>
          </w:p>
        </w:tc>
        <w:tc>
          <w:tcPr>
            <w:tcW w:w="0" w:type="auto"/>
            <w:vMerge/>
            <w:tcBorders>
              <w:top w:val="nil"/>
              <w:left w:val="single" w:sz="4" w:space="0" w:color="000000"/>
              <w:bottom w:val="single" w:sz="4" w:space="0" w:color="000000"/>
              <w:right w:val="single" w:sz="4" w:space="0" w:color="000000"/>
            </w:tcBorders>
          </w:tcPr>
          <w:p w14:paraId="11189BF3" w14:textId="77777777" w:rsidR="00A06E65" w:rsidRDefault="00A06E65" w:rsidP="00797AE9">
            <w:pPr>
              <w:spacing w:after="160" w:line="259" w:lineRule="auto"/>
            </w:pPr>
          </w:p>
        </w:tc>
      </w:tr>
      <w:tr w:rsidR="00A06E65" w14:paraId="13A491A0" w14:textId="77777777" w:rsidTr="00797AE9">
        <w:trPr>
          <w:trHeight w:val="286"/>
        </w:trPr>
        <w:tc>
          <w:tcPr>
            <w:tcW w:w="6841" w:type="dxa"/>
            <w:gridSpan w:val="6"/>
            <w:tcBorders>
              <w:top w:val="single" w:sz="4" w:space="0" w:color="000000"/>
              <w:left w:val="single" w:sz="4" w:space="0" w:color="000000"/>
              <w:bottom w:val="single" w:sz="4" w:space="0" w:color="000000"/>
              <w:right w:val="nil"/>
            </w:tcBorders>
          </w:tcPr>
          <w:p w14:paraId="01ED7B57" w14:textId="77777777" w:rsidR="00A06E65" w:rsidRDefault="00A06E65" w:rsidP="00797AE9">
            <w:pPr>
              <w:spacing w:line="259" w:lineRule="auto"/>
              <w:ind w:left="2"/>
            </w:pPr>
            <w:r>
              <w:t xml:space="preserve">Information from Income Statement </w:t>
            </w:r>
          </w:p>
        </w:tc>
        <w:tc>
          <w:tcPr>
            <w:tcW w:w="1172" w:type="dxa"/>
            <w:tcBorders>
              <w:top w:val="single" w:sz="4" w:space="0" w:color="000000"/>
              <w:left w:val="nil"/>
              <w:bottom w:val="single" w:sz="4" w:space="0" w:color="000000"/>
              <w:right w:val="nil"/>
            </w:tcBorders>
          </w:tcPr>
          <w:p w14:paraId="0EA176E0" w14:textId="77777777" w:rsidR="00A06E65" w:rsidRDefault="00A06E65" w:rsidP="00797AE9">
            <w:pPr>
              <w:spacing w:after="160" w:line="259" w:lineRule="auto"/>
            </w:pPr>
          </w:p>
        </w:tc>
        <w:tc>
          <w:tcPr>
            <w:tcW w:w="1080" w:type="dxa"/>
            <w:tcBorders>
              <w:top w:val="single" w:sz="4" w:space="0" w:color="000000"/>
              <w:left w:val="nil"/>
              <w:bottom w:val="single" w:sz="4" w:space="0" w:color="000000"/>
              <w:right w:val="single" w:sz="4" w:space="0" w:color="000000"/>
            </w:tcBorders>
          </w:tcPr>
          <w:p w14:paraId="635A20AE" w14:textId="77777777" w:rsidR="00A06E65" w:rsidRDefault="00A06E65" w:rsidP="00797AE9">
            <w:pPr>
              <w:spacing w:after="160" w:line="259" w:lineRule="auto"/>
            </w:pPr>
          </w:p>
        </w:tc>
      </w:tr>
      <w:tr w:rsidR="00A06E65" w14:paraId="63BF4048" w14:textId="77777777" w:rsidTr="00797AE9">
        <w:trPr>
          <w:trHeight w:val="682"/>
        </w:trPr>
        <w:tc>
          <w:tcPr>
            <w:tcW w:w="1601" w:type="dxa"/>
            <w:tcBorders>
              <w:top w:val="single" w:sz="4" w:space="0" w:color="000000"/>
              <w:left w:val="single" w:sz="4" w:space="0" w:color="000000"/>
              <w:bottom w:val="single" w:sz="4" w:space="0" w:color="000000"/>
              <w:right w:val="single" w:sz="4" w:space="0" w:color="000000"/>
            </w:tcBorders>
          </w:tcPr>
          <w:p w14:paraId="2B735582" w14:textId="77777777" w:rsidR="00A06E65" w:rsidRDefault="00A06E65" w:rsidP="00797AE9">
            <w:pPr>
              <w:spacing w:line="259" w:lineRule="auto"/>
              <w:ind w:left="2"/>
            </w:pPr>
            <w:r>
              <w:t xml:space="preserve">Total </w:t>
            </w:r>
          </w:p>
          <w:p w14:paraId="02A4206A" w14:textId="77777777" w:rsidR="00A06E65" w:rsidRDefault="00A06E65" w:rsidP="00797AE9">
            <w:pPr>
              <w:spacing w:line="259" w:lineRule="auto"/>
              <w:ind w:left="2"/>
            </w:pPr>
            <w:r>
              <w:t xml:space="preserve">Revenue (TR) </w:t>
            </w:r>
          </w:p>
        </w:tc>
        <w:tc>
          <w:tcPr>
            <w:tcW w:w="1011" w:type="dxa"/>
            <w:tcBorders>
              <w:top w:val="single" w:sz="4" w:space="0" w:color="000000"/>
              <w:left w:val="single" w:sz="4" w:space="0" w:color="000000"/>
              <w:bottom w:val="single" w:sz="4" w:space="0" w:color="000000"/>
              <w:right w:val="single" w:sz="4" w:space="0" w:color="000000"/>
            </w:tcBorders>
          </w:tcPr>
          <w:p w14:paraId="6D7C4138" w14:textId="77777777" w:rsidR="00A06E65" w:rsidRDefault="00A06E65" w:rsidP="00797AE9">
            <w:pPr>
              <w:spacing w:line="259" w:lineRule="auto"/>
            </w:pPr>
            <w:r>
              <w:t xml:space="preserve"> </w:t>
            </w:r>
          </w:p>
        </w:tc>
        <w:tc>
          <w:tcPr>
            <w:tcW w:w="989" w:type="dxa"/>
            <w:tcBorders>
              <w:top w:val="single" w:sz="4" w:space="0" w:color="000000"/>
              <w:left w:val="single" w:sz="4" w:space="0" w:color="000000"/>
              <w:bottom w:val="single" w:sz="4" w:space="0" w:color="000000"/>
              <w:right w:val="single" w:sz="4" w:space="0" w:color="000000"/>
            </w:tcBorders>
          </w:tcPr>
          <w:p w14:paraId="52DF02D2" w14:textId="77777777" w:rsidR="00A06E65" w:rsidRDefault="00A06E65" w:rsidP="00797AE9">
            <w:pPr>
              <w:spacing w:line="259" w:lineRule="auto"/>
            </w:pPr>
            <w:r>
              <w:t xml:space="preserve"> </w:t>
            </w:r>
          </w:p>
        </w:tc>
        <w:tc>
          <w:tcPr>
            <w:tcW w:w="991" w:type="dxa"/>
            <w:tcBorders>
              <w:top w:val="single" w:sz="4" w:space="0" w:color="000000"/>
              <w:left w:val="single" w:sz="4" w:space="0" w:color="000000"/>
              <w:bottom w:val="single" w:sz="4" w:space="0" w:color="000000"/>
              <w:right w:val="single" w:sz="4" w:space="0" w:color="000000"/>
            </w:tcBorders>
          </w:tcPr>
          <w:p w14:paraId="507C1E69" w14:textId="77777777" w:rsidR="00A06E65" w:rsidRDefault="00A06E65" w:rsidP="00797AE9">
            <w:pPr>
              <w:spacing w:line="259" w:lineRule="auto"/>
              <w:ind w:left="2"/>
            </w:pPr>
            <w:r>
              <w:t xml:space="preserve"> </w:t>
            </w:r>
          </w:p>
        </w:tc>
        <w:tc>
          <w:tcPr>
            <w:tcW w:w="1169" w:type="dxa"/>
            <w:tcBorders>
              <w:top w:val="single" w:sz="4" w:space="0" w:color="000000"/>
              <w:left w:val="single" w:sz="4" w:space="0" w:color="000000"/>
              <w:bottom w:val="single" w:sz="4" w:space="0" w:color="000000"/>
              <w:right w:val="single" w:sz="4" w:space="0" w:color="000000"/>
            </w:tcBorders>
          </w:tcPr>
          <w:p w14:paraId="44A7801B" w14:textId="77777777" w:rsidR="00A06E65" w:rsidRDefault="00A06E65" w:rsidP="00797AE9">
            <w:pPr>
              <w:spacing w:line="259" w:lineRule="auto"/>
            </w:pPr>
            <w:r>
              <w:t xml:space="preserve"> </w:t>
            </w:r>
          </w:p>
        </w:tc>
        <w:tc>
          <w:tcPr>
            <w:tcW w:w="1080" w:type="dxa"/>
            <w:tcBorders>
              <w:top w:val="single" w:sz="4" w:space="0" w:color="000000"/>
              <w:left w:val="single" w:sz="4" w:space="0" w:color="000000"/>
              <w:bottom w:val="single" w:sz="4" w:space="0" w:color="000000"/>
              <w:right w:val="single" w:sz="4" w:space="0" w:color="000000"/>
            </w:tcBorders>
          </w:tcPr>
          <w:p w14:paraId="68EA5D1B" w14:textId="77777777" w:rsidR="00A06E65" w:rsidRDefault="00A06E65" w:rsidP="00797AE9">
            <w:pPr>
              <w:spacing w:line="259" w:lineRule="auto"/>
              <w:ind w:left="2"/>
            </w:pPr>
            <w:r>
              <w:t xml:space="preserve"> </w:t>
            </w:r>
          </w:p>
        </w:tc>
        <w:tc>
          <w:tcPr>
            <w:tcW w:w="1172" w:type="dxa"/>
            <w:tcBorders>
              <w:top w:val="single" w:sz="4" w:space="0" w:color="000000"/>
              <w:left w:val="single" w:sz="4" w:space="0" w:color="000000"/>
              <w:bottom w:val="single" w:sz="4" w:space="0" w:color="000000"/>
              <w:right w:val="single" w:sz="4" w:space="0" w:color="000000"/>
            </w:tcBorders>
          </w:tcPr>
          <w:p w14:paraId="0202B1B9" w14:textId="77777777" w:rsidR="00A06E65" w:rsidRDefault="00A06E65" w:rsidP="00797AE9">
            <w:pPr>
              <w:spacing w:line="259" w:lineRule="auto"/>
              <w:ind w:left="2"/>
            </w:pPr>
            <w:r>
              <w:t xml:space="preserve"> </w:t>
            </w:r>
          </w:p>
        </w:tc>
        <w:tc>
          <w:tcPr>
            <w:tcW w:w="1080" w:type="dxa"/>
            <w:vMerge w:val="restart"/>
            <w:tcBorders>
              <w:top w:val="single" w:sz="4" w:space="0" w:color="000000"/>
              <w:left w:val="single" w:sz="4" w:space="0" w:color="000000"/>
              <w:bottom w:val="single" w:sz="4" w:space="0" w:color="000000"/>
              <w:right w:val="single" w:sz="4" w:space="0" w:color="000000"/>
            </w:tcBorders>
          </w:tcPr>
          <w:p w14:paraId="3C68C2AD" w14:textId="77777777" w:rsidR="00A06E65" w:rsidRDefault="00A06E65" w:rsidP="00797AE9">
            <w:pPr>
              <w:spacing w:line="259" w:lineRule="auto"/>
            </w:pPr>
            <w:r>
              <w:t xml:space="preserve"> </w:t>
            </w:r>
          </w:p>
          <w:p w14:paraId="1A0130BB" w14:textId="77777777" w:rsidR="00A06E65" w:rsidRDefault="00A06E65" w:rsidP="00797AE9">
            <w:pPr>
              <w:spacing w:line="259" w:lineRule="auto"/>
            </w:pPr>
            <w:r>
              <w:t xml:space="preserve"> </w:t>
            </w:r>
          </w:p>
          <w:p w14:paraId="3AB74429" w14:textId="77777777" w:rsidR="00A06E65" w:rsidRDefault="00A06E65" w:rsidP="00797AE9">
            <w:pPr>
              <w:spacing w:line="259" w:lineRule="auto"/>
            </w:pPr>
            <w:r>
              <w:t xml:space="preserve"> </w:t>
            </w:r>
          </w:p>
          <w:p w14:paraId="23BEA4A6" w14:textId="77777777" w:rsidR="00A06E65" w:rsidRDefault="00A06E65" w:rsidP="00797AE9">
            <w:pPr>
              <w:spacing w:line="259" w:lineRule="auto"/>
            </w:pPr>
            <w:r>
              <w:t xml:space="preserve"> </w:t>
            </w:r>
          </w:p>
        </w:tc>
      </w:tr>
      <w:tr w:rsidR="00A06E65" w14:paraId="42E8C5DC" w14:textId="77777777" w:rsidTr="00797AE9">
        <w:trPr>
          <w:trHeight w:val="684"/>
        </w:trPr>
        <w:tc>
          <w:tcPr>
            <w:tcW w:w="1601" w:type="dxa"/>
            <w:tcBorders>
              <w:top w:val="single" w:sz="4" w:space="0" w:color="000000"/>
              <w:left w:val="single" w:sz="4" w:space="0" w:color="000000"/>
              <w:bottom w:val="single" w:sz="4" w:space="0" w:color="000000"/>
              <w:right w:val="single" w:sz="4" w:space="0" w:color="000000"/>
            </w:tcBorders>
          </w:tcPr>
          <w:p w14:paraId="3B11EB0A" w14:textId="77777777" w:rsidR="00A06E65" w:rsidRDefault="00A06E65" w:rsidP="00797AE9">
            <w:pPr>
              <w:spacing w:line="259" w:lineRule="auto"/>
              <w:ind w:left="2"/>
            </w:pPr>
            <w:r>
              <w:t xml:space="preserve">Profits Before Taxes (PBT) </w:t>
            </w:r>
          </w:p>
        </w:tc>
        <w:tc>
          <w:tcPr>
            <w:tcW w:w="1011" w:type="dxa"/>
            <w:tcBorders>
              <w:top w:val="single" w:sz="4" w:space="0" w:color="000000"/>
              <w:left w:val="single" w:sz="4" w:space="0" w:color="000000"/>
              <w:bottom w:val="single" w:sz="4" w:space="0" w:color="000000"/>
              <w:right w:val="single" w:sz="4" w:space="0" w:color="000000"/>
            </w:tcBorders>
          </w:tcPr>
          <w:p w14:paraId="3972B327" w14:textId="77777777" w:rsidR="00A06E65" w:rsidRDefault="00A06E65" w:rsidP="00797AE9">
            <w:pPr>
              <w:spacing w:line="259" w:lineRule="auto"/>
            </w:pPr>
            <w:r>
              <w:t xml:space="preserve"> </w:t>
            </w:r>
          </w:p>
        </w:tc>
        <w:tc>
          <w:tcPr>
            <w:tcW w:w="989" w:type="dxa"/>
            <w:tcBorders>
              <w:top w:val="single" w:sz="4" w:space="0" w:color="000000"/>
              <w:left w:val="single" w:sz="4" w:space="0" w:color="000000"/>
              <w:bottom w:val="single" w:sz="4" w:space="0" w:color="000000"/>
              <w:right w:val="single" w:sz="4" w:space="0" w:color="000000"/>
            </w:tcBorders>
          </w:tcPr>
          <w:p w14:paraId="004FB4D1" w14:textId="77777777" w:rsidR="00A06E65" w:rsidRDefault="00A06E65" w:rsidP="00797AE9">
            <w:pPr>
              <w:spacing w:line="259" w:lineRule="auto"/>
            </w:pPr>
            <w:r>
              <w:t xml:space="preserve"> </w:t>
            </w:r>
          </w:p>
        </w:tc>
        <w:tc>
          <w:tcPr>
            <w:tcW w:w="991" w:type="dxa"/>
            <w:tcBorders>
              <w:top w:val="single" w:sz="4" w:space="0" w:color="000000"/>
              <w:left w:val="single" w:sz="4" w:space="0" w:color="000000"/>
              <w:bottom w:val="single" w:sz="4" w:space="0" w:color="000000"/>
              <w:right w:val="single" w:sz="4" w:space="0" w:color="000000"/>
            </w:tcBorders>
          </w:tcPr>
          <w:p w14:paraId="0CD85AA5" w14:textId="77777777" w:rsidR="00A06E65" w:rsidRDefault="00A06E65" w:rsidP="00797AE9">
            <w:pPr>
              <w:spacing w:line="259" w:lineRule="auto"/>
              <w:ind w:left="2"/>
            </w:pPr>
            <w:r>
              <w:t xml:space="preserve"> </w:t>
            </w:r>
          </w:p>
        </w:tc>
        <w:tc>
          <w:tcPr>
            <w:tcW w:w="1169" w:type="dxa"/>
            <w:tcBorders>
              <w:top w:val="single" w:sz="4" w:space="0" w:color="000000"/>
              <w:left w:val="single" w:sz="4" w:space="0" w:color="000000"/>
              <w:bottom w:val="single" w:sz="4" w:space="0" w:color="000000"/>
              <w:right w:val="single" w:sz="4" w:space="0" w:color="000000"/>
            </w:tcBorders>
          </w:tcPr>
          <w:p w14:paraId="631A1F91" w14:textId="77777777" w:rsidR="00A06E65" w:rsidRDefault="00A06E65" w:rsidP="00797AE9">
            <w:pPr>
              <w:spacing w:line="259" w:lineRule="auto"/>
            </w:pPr>
            <w:r>
              <w:t xml:space="preserve"> </w:t>
            </w:r>
          </w:p>
        </w:tc>
        <w:tc>
          <w:tcPr>
            <w:tcW w:w="1080" w:type="dxa"/>
            <w:tcBorders>
              <w:top w:val="single" w:sz="4" w:space="0" w:color="000000"/>
              <w:left w:val="single" w:sz="4" w:space="0" w:color="000000"/>
              <w:bottom w:val="single" w:sz="4" w:space="0" w:color="000000"/>
              <w:right w:val="single" w:sz="4" w:space="0" w:color="000000"/>
            </w:tcBorders>
          </w:tcPr>
          <w:p w14:paraId="7C39EBA8" w14:textId="77777777" w:rsidR="00A06E65" w:rsidRDefault="00A06E65" w:rsidP="00797AE9">
            <w:pPr>
              <w:spacing w:line="259" w:lineRule="auto"/>
              <w:ind w:left="2"/>
            </w:pPr>
            <w:r>
              <w:t xml:space="preserve"> </w:t>
            </w:r>
          </w:p>
        </w:tc>
        <w:tc>
          <w:tcPr>
            <w:tcW w:w="1172" w:type="dxa"/>
            <w:tcBorders>
              <w:top w:val="single" w:sz="4" w:space="0" w:color="000000"/>
              <w:left w:val="single" w:sz="4" w:space="0" w:color="000000"/>
              <w:bottom w:val="single" w:sz="4" w:space="0" w:color="000000"/>
              <w:right w:val="single" w:sz="4" w:space="0" w:color="000000"/>
            </w:tcBorders>
          </w:tcPr>
          <w:p w14:paraId="551295D3" w14:textId="77777777" w:rsidR="00A06E65" w:rsidRDefault="00A06E65" w:rsidP="00797AE9">
            <w:pPr>
              <w:spacing w:line="259" w:lineRule="auto"/>
              <w:ind w:left="2"/>
            </w:pPr>
            <w:r>
              <w:t xml:space="preserve"> </w:t>
            </w:r>
          </w:p>
        </w:tc>
        <w:tc>
          <w:tcPr>
            <w:tcW w:w="0" w:type="auto"/>
            <w:vMerge/>
            <w:tcBorders>
              <w:top w:val="nil"/>
              <w:left w:val="single" w:sz="4" w:space="0" w:color="000000"/>
              <w:bottom w:val="single" w:sz="4" w:space="0" w:color="000000"/>
              <w:right w:val="single" w:sz="4" w:space="0" w:color="000000"/>
            </w:tcBorders>
          </w:tcPr>
          <w:p w14:paraId="450A9AFD" w14:textId="77777777" w:rsidR="00A06E65" w:rsidRDefault="00A06E65" w:rsidP="00797AE9">
            <w:pPr>
              <w:spacing w:after="160" w:line="259" w:lineRule="auto"/>
            </w:pPr>
          </w:p>
        </w:tc>
      </w:tr>
      <w:tr w:rsidR="00A06E65" w14:paraId="0A85D0C9" w14:textId="77777777" w:rsidTr="00797AE9">
        <w:trPr>
          <w:trHeight w:val="286"/>
        </w:trPr>
        <w:tc>
          <w:tcPr>
            <w:tcW w:w="6841" w:type="dxa"/>
            <w:gridSpan w:val="6"/>
            <w:tcBorders>
              <w:top w:val="single" w:sz="4" w:space="0" w:color="000000"/>
              <w:left w:val="single" w:sz="4" w:space="0" w:color="000000"/>
              <w:bottom w:val="single" w:sz="4" w:space="0" w:color="000000"/>
              <w:right w:val="nil"/>
            </w:tcBorders>
          </w:tcPr>
          <w:p w14:paraId="76FB5C9D" w14:textId="77777777" w:rsidR="00A06E65" w:rsidRDefault="00A06E65" w:rsidP="00797AE9">
            <w:pPr>
              <w:spacing w:line="259" w:lineRule="auto"/>
              <w:ind w:left="2"/>
            </w:pPr>
            <w:r>
              <w:t xml:space="preserve"> </w:t>
            </w:r>
          </w:p>
        </w:tc>
        <w:tc>
          <w:tcPr>
            <w:tcW w:w="1172" w:type="dxa"/>
            <w:tcBorders>
              <w:top w:val="single" w:sz="4" w:space="0" w:color="000000"/>
              <w:left w:val="nil"/>
              <w:bottom w:val="single" w:sz="4" w:space="0" w:color="000000"/>
              <w:right w:val="nil"/>
            </w:tcBorders>
          </w:tcPr>
          <w:p w14:paraId="241CEF1E" w14:textId="77777777" w:rsidR="00A06E65" w:rsidRDefault="00A06E65" w:rsidP="00797AE9">
            <w:pPr>
              <w:spacing w:after="160" w:line="259" w:lineRule="auto"/>
            </w:pPr>
          </w:p>
        </w:tc>
        <w:tc>
          <w:tcPr>
            <w:tcW w:w="1080" w:type="dxa"/>
            <w:tcBorders>
              <w:top w:val="single" w:sz="4" w:space="0" w:color="000000"/>
              <w:left w:val="nil"/>
              <w:bottom w:val="single" w:sz="4" w:space="0" w:color="000000"/>
              <w:right w:val="single" w:sz="4" w:space="0" w:color="000000"/>
            </w:tcBorders>
          </w:tcPr>
          <w:p w14:paraId="050E23F3" w14:textId="77777777" w:rsidR="00A06E65" w:rsidRDefault="00A06E65" w:rsidP="00797AE9">
            <w:pPr>
              <w:spacing w:after="160" w:line="259" w:lineRule="auto"/>
            </w:pPr>
          </w:p>
        </w:tc>
      </w:tr>
      <w:tr w:rsidR="00A06E65" w14:paraId="418410B5" w14:textId="77777777" w:rsidTr="00797AE9">
        <w:trPr>
          <w:trHeight w:val="682"/>
        </w:trPr>
        <w:tc>
          <w:tcPr>
            <w:tcW w:w="6841" w:type="dxa"/>
            <w:gridSpan w:val="6"/>
            <w:tcBorders>
              <w:top w:val="single" w:sz="4" w:space="0" w:color="000000"/>
              <w:left w:val="single" w:sz="4" w:space="0" w:color="000000"/>
              <w:bottom w:val="single" w:sz="4" w:space="0" w:color="000000"/>
              <w:right w:val="nil"/>
            </w:tcBorders>
          </w:tcPr>
          <w:p w14:paraId="4AA768A4" w14:textId="77777777" w:rsidR="00A06E65" w:rsidRDefault="00A06E65" w:rsidP="00797AE9">
            <w:pPr>
              <w:spacing w:line="259" w:lineRule="auto"/>
              <w:ind w:left="2"/>
            </w:pPr>
            <w:r>
              <w:t xml:space="preserve"> </w:t>
            </w:r>
          </w:p>
        </w:tc>
        <w:tc>
          <w:tcPr>
            <w:tcW w:w="1172" w:type="dxa"/>
            <w:tcBorders>
              <w:top w:val="single" w:sz="4" w:space="0" w:color="000000"/>
              <w:left w:val="nil"/>
              <w:bottom w:val="single" w:sz="4" w:space="0" w:color="000000"/>
              <w:right w:val="nil"/>
            </w:tcBorders>
          </w:tcPr>
          <w:p w14:paraId="13662935" w14:textId="77777777" w:rsidR="00A06E65" w:rsidRDefault="00A06E65" w:rsidP="00797AE9">
            <w:pPr>
              <w:spacing w:after="160" w:line="259" w:lineRule="auto"/>
            </w:pPr>
          </w:p>
        </w:tc>
        <w:tc>
          <w:tcPr>
            <w:tcW w:w="1080" w:type="dxa"/>
            <w:tcBorders>
              <w:top w:val="single" w:sz="4" w:space="0" w:color="000000"/>
              <w:left w:val="nil"/>
              <w:bottom w:val="single" w:sz="4" w:space="0" w:color="000000"/>
              <w:right w:val="single" w:sz="4" w:space="0" w:color="000000"/>
            </w:tcBorders>
          </w:tcPr>
          <w:p w14:paraId="5147909F" w14:textId="77777777" w:rsidR="00A06E65" w:rsidRDefault="00A06E65" w:rsidP="00797AE9">
            <w:pPr>
              <w:spacing w:after="160" w:line="259" w:lineRule="auto"/>
            </w:pPr>
          </w:p>
        </w:tc>
      </w:tr>
      <w:tr w:rsidR="00A06E65" w14:paraId="0CC5F205" w14:textId="77777777" w:rsidTr="00797AE9">
        <w:trPr>
          <w:trHeight w:val="684"/>
        </w:trPr>
        <w:tc>
          <w:tcPr>
            <w:tcW w:w="6841" w:type="dxa"/>
            <w:gridSpan w:val="6"/>
            <w:tcBorders>
              <w:top w:val="single" w:sz="4" w:space="0" w:color="000000"/>
              <w:left w:val="single" w:sz="4" w:space="0" w:color="000000"/>
              <w:bottom w:val="single" w:sz="4" w:space="0" w:color="000000"/>
              <w:right w:val="nil"/>
            </w:tcBorders>
          </w:tcPr>
          <w:p w14:paraId="0281CDA5" w14:textId="77777777" w:rsidR="00A06E65" w:rsidRDefault="00A06E65" w:rsidP="00797AE9">
            <w:pPr>
              <w:spacing w:line="259" w:lineRule="auto"/>
              <w:ind w:left="2"/>
            </w:pPr>
            <w:r>
              <w:t xml:space="preserve"> </w:t>
            </w:r>
          </w:p>
          <w:p w14:paraId="48BAD6E8" w14:textId="77777777" w:rsidR="00A06E65" w:rsidRDefault="00A06E65" w:rsidP="00797AE9">
            <w:pPr>
              <w:spacing w:line="259" w:lineRule="auto"/>
              <w:ind w:left="2"/>
            </w:pPr>
            <w:r>
              <w:t xml:space="preserve"> </w:t>
            </w:r>
          </w:p>
        </w:tc>
        <w:tc>
          <w:tcPr>
            <w:tcW w:w="1172" w:type="dxa"/>
            <w:tcBorders>
              <w:top w:val="single" w:sz="4" w:space="0" w:color="000000"/>
              <w:left w:val="nil"/>
              <w:bottom w:val="single" w:sz="4" w:space="0" w:color="000000"/>
              <w:right w:val="nil"/>
            </w:tcBorders>
          </w:tcPr>
          <w:p w14:paraId="42D36351" w14:textId="77777777" w:rsidR="00A06E65" w:rsidRDefault="00A06E65" w:rsidP="00797AE9">
            <w:pPr>
              <w:spacing w:after="160" w:line="259" w:lineRule="auto"/>
            </w:pPr>
          </w:p>
        </w:tc>
        <w:tc>
          <w:tcPr>
            <w:tcW w:w="1080" w:type="dxa"/>
            <w:tcBorders>
              <w:top w:val="single" w:sz="4" w:space="0" w:color="000000"/>
              <w:left w:val="nil"/>
              <w:bottom w:val="single" w:sz="4" w:space="0" w:color="000000"/>
              <w:right w:val="single" w:sz="4" w:space="0" w:color="000000"/>
            </w:tcBorders>
          </w:tcPr>
          <w:p w14:paraId="4295ED85" w14:textId="77777777" w:rsidR="00A06E65" w:rsidRDefault="00A06E65" w:rsidP="00797AE9">
            <w:pPr>
              <w:spacing w:after="160" w:line="259" w:lineRule="auto"/>
            </w:pPr>
          </w:p>
        </w:tc>
      </w:tr>
      <w:tr w:rsidR="00A06E65" w14:paraId="54F794FC" w14:textId="77777777" w:rsidTr="00797AE9">
        <w:trPr>
          <w:trHeight w:val="562"/>
        </w:trPr>
        <w:tc>
          <w:tcPr>
            <w:tcW w:w="6841" w:type="dxa"/>
            <w:gridSpan w:val="6"/>
            <w:tcBorders>
              <w:top w:val="single" w:sz="4" w:space="0" w:color="000000"/>
              <w:left w:val="single" w:sz="4" w:space="0" w:color="000000"/>
              <w:bottom w:val="single" w:sz="4" w:space="0" w:color="000000"/>
              <w:right w:val="nil"/>
            </w:tcBorders>
          </w:tcPr>
          <w:p w14:paraId="20E2501B" w14:textId="77777777" w:rsidR="00A06E65" w:rsidRDefault="00A06E65" w:rsidP="00797AE9">
            <w:pPr>
              <w:spacing w:line="259" w:lineRule="auto"/>
              <w:ind w:left="2"/>
            </w:pPr>
            <w:r>
              <w:t xml:space="preserve"> </w:t>
            </w:r>
          </w:p>
          <w:p w14:paraId="2527EEAE" w14:textId="77777777" w:rsidR="00A06E65" w:rsidRDefault="00A06E65" w:rsidP="00797AE9">
            <w:pPr>
              <w:spacing w:line="259" w:lineRule="auto"/>
              <w:ind w:left="2"/>
            </w:pPr>
            <w:r>
              <w:t xml:space="preserve"> </w:t>
            </w:r>
          </w:p>
        </w:tc>
        <w:tc>
          <w:tcPr>
            <w:tcW w:w="1172" w:type="dxa"/>
            <w:tcBorders>
              <w:top w:val="single" w:sz="4" w:space="0" w:color="000000"/>
              <w:left w:val="nil"/>
              <w:bottom w:val="single" w:sz="4" w:space="0" w:color="000000"/>
              <w:right w:val="nil"/>
            </w:tcBorders>
          </w:tcPr>
          <w:p w14:paraId="07FC5F02" w14:textId="77777777" w:rsidR="00A06E65" w:rsidRDefault="00A06E65" w:rsidP="00797AE9">
            <w:pPr>
              <w:spacing w:after="160" w:line="259" w:lineRule="auto"/>
            </w:pPr>
          </w:p>
        </w:tc>
        <w:tc>
          <w:tcPr>
            <w:tcW w:w="1080" w:type="dxa"/>
            <w:tcBorders>
              <w:top w:val="single" w:sz="4" w:space="0" w:color="000000"/>
              <w:left w:val="nil"/>
              <w:bottom w:val="single" w:sz="4" w:space="0" w:color="000000"/>
              <w:right w:val="single" w:sz="4" w:space="0" w:color="000000"/>
            </w:tcBorders>
          </w:tcPr>
          <w:p w14:paraId="77D58260" w14:textId="77777777" w:rsidR="00A06E65" w:rsidRDefault="00A06E65" w:rsidP="00797AE9">
            <w:pPr>
              <w:spacing w:after="160" w:line="259" w:lineRule="auto"/>
            </w:pPr>
          </w:p>
        </w:tc>
      </w:tr>
    </w:tbl>
    <w:p w14:paraId="391B67FB" w14:textId="77777777" w:rsidR="00A06E65" w:rsidRDefault="00A06E65" w:rsidP="00A06E65">
      <w:pPr>
        <w:spacing w:after="34"/>
      </w:pPr>
      <w:r>
        <w:rPr>
          <w:rFonts w:ascii="Arial" w:eastAsia="Arial" w:hAnsi="Arial" w:cs="Arial"/>
          <w:sz w:val="20"/>
        </w:rPr>
        <w:t xml:space="preserve"> </w:t>
      </w:r>
    </w:p>
    <w:p w14:paraId="6B70D941" w14:textId="77777777" w:rsidR="00A06E65" w:rsidRDefault="00A06E65" w:rsidP="00A06E65">
      <w:pPr>
        <w:ind w:left="19" w:right="2"/>
      </w:pPr>
      <w:r>
        <w:rPr>
          <w:rFonts w:ascii="Segoe UI Symbol" w:eastAsia="Segoe UI Symbol" w:hAnsi="Segoe UI Symbol" w:cs="Segoe UI Symbol"/>
        </w:rPr>
        <w:t></w:t>
      </w:r>
      <w:r>
        <w:t xml:space="preserve">   Attached are copies of financial statements (balance sheets, including all related notes, and income statements) for the years required above complying with the following conditions: </w:t>
      </w:r>
    </w:p>
    <w:p w14:paraId="634B80FB" w14:textId="77777777" w:rsidR="00A06E65" w:rsidRDefault="00A06E65" w:rsidP="00A06E65">
      <w:pPr>
        <w:spacing w:after="190"/>
        <w:ind w:left="19" w:right="2"/>
      </w:pPr>
      <w:r>
        <w:t xml:space="preserve">Must reflect the financial situation of the Bidder or partner to a JV, and not sister or parent companies </w:t>
      </w:r>
    </w:p>
    <w:p w14:paraId="62A00C73" w14:textId="77777777" w:rsidR="00A06E65" w:rsidRDefault="00A06E65" w:rsidP="00A06E65">
      <w:pPr>
        <w:spacing w:after="187"/>
        <w:ind w:left="19" w:right="2"/>
      </w:pPr>
      <w:r>
        <w:t xml:space="preserve">Historic financial statements must be audited by a certified accountant </w:t>
      </w:r>
    </w:p>
    <w:p w14:paraId="310A8DDE" w14:textId="77777777" w:rsidR="00A06E65" w:rsidRDefault="00A06E65" w:rsidP="00A06E65">
      <w:pPr>
        <w:spacing w:after="187"/>
        <w:ind w:left="19" w:right="2"/>
      </w:pPr>
      <w:r>
        <w:t xml:space="preserve">Historic financial statements must be complete, including all notes to the financial statements </w:t>
      </w:r>
    </w:p>
    <w:p w14:paraId="7CF13B50" w14:textId="77777777" w:rsidR="00A06E65" w:rsidRDefault="00A06E65" w:rsidP="00A06E65">
      <w:pPr>
        <w:spacing w:after="187"/>
        <w:ind w:left="19" w:right="2"/>
      </w:pPr>
      <w:r>
        <w:t xml:space="preserve">Historic financial statements must correspond to accounting periods already completed and audited (no statements for partial periods shall be requested or accepted) </w:t>
      </w:r>
    </w:p>
    <w:p w14:paraId="4D7D58B5" w14:textId="77777777" w:rsidR="00A06E65" w:rsidRDefault="00A06E65" w:rsidP="00A06E65">
      <w:pPr>
        <w:spacing w:after="0"/>
      </w:pPr>
      <w:r>
        <w:t xml:space="preserve"> </w:t>
      </w:r>
    </w:p>
    <w:p w14:paraId="5CC10047" w14:textId="77777777" w:rsidR="00A06E65" w:rsidRDefault="00A06E65" w:rsidP="00A06E65">
      <w:pPr>
        <w:spacing w:after="0"/>
        <w:ind w:left="58"/>
        <w:jc w:val="center"/>
      </w:pPr>
      <w:r>
        <w:lastRenderedPageBreak/>
        <w:t xml:space="preserve"> </w:t>
      </w:r>
    </w:p>
    <w:p w14:paraId="73348C8A" w14:textId="77777777" w:rsidR="00A06E65" w:rsidRDefault="00A06E65" w:rsidP="00A06E65">
      <w:pPr>
        <w:spacing w:after="0"/>
      </w:pPr>
      <w:r>
        <w:t xml:space="preserve"> </w:t>
      </w:r>
      <w:r>
        <w:br w:type="page"/>
      </w:r>
    </w:p>
    <w:p w14:paraId="420087CA" w14:textId="77777777" w:rsidR="00A06E65" w:rsidRDefault="00A06E65" w:rsidP="00A06E65">
      <w:pPr>
        <w:spacing w:after="176"/>
        <w:ind w:right="5"/>
        <w:jc w:val="center"/>
      </w:pPr>
      <w:r>
        <w:rPr>
          <w:b/>
        </w:rPr>
        <w:lastRenderedPageBreak/>
        <w:t xml:space="preserve">Form 7 </w:t>
      </w:r>
    </w:p>
    <w:p w14:paraId="29661B63" w14:textId="77777777" w:rsidR="00A06E65" w:rsidRDefault="00A06E65" w:rsidP="00A06E65">
      <w:pPr>
        <w:pStyle w:val="Heading3"/>
        <w:spacing w:after="126" w:line="259" w:lineRule="auto"/>
        <w:ind w:left="234" w:right="226"/>
        <w:jc w:val="center"/>
      </w:pPr>
      <w:r>
        <w:rPr>
          <w:sz w:val="32"/>
        </w:rPr>
        <w:t xml:space="preserve">Average Annual Turnover </w:t>
      </w:r>
    </w:p>
    <w:p w14:paraId="4D3577FC" w14:textId="77777777" w:rsidR="00A06E65" w:rsidRDefault="00A06E65" w:rsidP="00A06E65">
      <w:pPr>
        <w:spacing w:after="6"/>
      </w:pPr>
      <w:r>
        <w:t xml:space="preserve"> </w:t>
      </w:r>
    </w:p>
    <w:p w14:paraId="1748E247" w14:textId="77777777" w:rsidR="00A06E65" w:rsidRDefault="00A06E65" w:rsidP="00A06E65">
      <w:pPr>
        <w:spacing w:after="0"/>
        <w:ind w:right="-11"/>
        <w:jc w:val="right"/>
      </w:pPr>
      <w:r>
        <w:t xml:space="preserve">Bidder’s Legal Name:  ___________________________      Date:  _____________________ </w:t>
      </w:r>
    </w:p>
    <w:p w14:paraId="621D8E90" w14:textId="77777777" w:rsidR="00A06E65" w:rsidRDefault="00A06E65" w:rsidP="00A06E65">
      <w:pPr>
        <w:tabs>
          <w:tab w:val="center" w:pos="3122"/>
          <w:tab w:val="right" w:pos="9302"/>
        </w:tabs>
        <w:spacing w:after="0"/>
        <w:ind w:right="-11"/>
      </w:pPr>
      <w:r>
        <w:rPr>
          <w:rFonts w:ascii="Calibri" w:eastAsia="Calibri" w:hAnsi="Calibri" w:cs="Calibri"/>
        </w:rPr>
        <w:tab/>
      </w:r>
      <w:r>
        <w:t>JV Partner Legal Name: ___________________________</w:t>
      </w:r>
      <w:proofErr w:type="gramStart"/>
      <w:r>
        <w:t>_</w:t>
      </w:r>
      <w:r>
        <w:rPr>
          <w:i/>
        </w:rPr>
        <w:t xml:space="preserve">  </w:t>
      </w:r>
      <w:r>
        <w:rPr>
          <w:i/>
        </w:rPr>
        <w:tab/>
      </w:r>
      <w:proofErr w:type="gramEnd"/>
      <w:r>
        <w:t xml:space="preserve">Bidding </w:t>
      </w:r>
      <w:r>
        <w:rPr>
          <w:i/>
        </w:rPr>
        <w:t>No</w:t>
      </w:r>
      <w:r>
        <w:t xml:space="preserve">.:  ______________ </w:t>
      </w:r>
    </w:p>
    <w:p w14:paraId="22F3232D" w14:textId="77777777" w:rsidR="00A06E65" w:rsidRDefault="00A06E65" w:rsidP="00A06E65">
      <w:pPr>
        <w:tabs>
          <w:tab w:val="center" w:pos="300"/>
          <w:tab w:val="right" w:pos="9302"/>
        </w:tabs>
        <w:spacing w:after="0"/>
        <w:ind w:right="-11"/>
      </w:pPr>
      <w:r>
        <w:rPr>
          <w:rFonts w:ascii="Calibri" w:eastAsia="Calibri" w:hAnsi="Calibri" w:cs="Calibri"/>
        </w:rPr>
        <w:tab/>
      </w:r>
      <w:r>
        <w:rPr>
          <w:i/>
        </w:rPr>
        <w:t xml:space="preserve">                                                            </w:t>
      </w:r>
      <w:r>
        <w:rPr>
          <w:i/>
        </w:rPr>
        <w:tab/>
      </w:r>
      <w:r>
        <w:t xml:space="preserve">Page _______ of _______ pages </w:t>
      </w:r>
    </w:p>
    <w:p w14:paraId="6499284C" w14:textId="77777777" w:rsidR="00A06E65" w:rsidRDefault="00A06E65" w:rsidP="00A06E65">
      <w:pPr>
        <w:spacing w:after="14"/>
      </w:pPr>
      <w:r>
        <w:rPr>
          <w:rFonts w:ascii="Arial" w:eastAsia="Arial" w:hAnsi="Arial" w:cs="Arial"/>
          <w:sz w:val="20"/>
        </w:rPr>
        <w:t xml:space="preserve"> </w:t>
      </w:r>
    </w:p>
    <w:p w14:paraId="62ABD93A" w14:textId="77777777" w:rsidR="00A06E65" w:rsidRDefault="00A06E65" w:rsidP="00A06E65">
      <w:pPr>
        <w:spacing w:after="0"/>
      </w:pPr>
      <w:r>
        <w:t xml:space="preserve"> </w:t>
      </w:r>
    </w:p>
    <w:tbl>
      <w:tblPr>
        <w:tblStyle w:val="TableGrid"/>
        <w:tblW w:w="9273" w:type="dxa"/>
        <w:tblInd w:w="19" w:type="dxa"/>
        <w:tblCellMar>
          <w:top w:w="9" w:type="dxa"/>
          <w:left w:w="72" w:type="dxa"/>
          <w:right w:w="53" w:type="dxa"/>
        </w:tblCellMar>
        <w:tblLook w:val="04A0" w:firstRow="1" w:lastRow="0" w:firstColumn="1" w:lastColumn="0" w:noHBand="0" w:noVBand="1"/>
      </w:tblPr>
      <w:tblGrid>
        <w:gridCol w:w="1495"/>
        <w:gridCol w:w="5166"/>
        <w:gridCol w:w="2612"/>
      </w:tblGrid>
      <w:tr w:rsidR="00A06E65" w14:paraId="7E45A473" w14:textId="77777777" w:rsidTr="00797AE9">
        <w:trPr>
          <w:trHeight w:val="290"/>
        </w:trPr>
        <w:tc>
          <w:tcPr>
            <w:tcW w:w="1496" w:type="dxa"/>
            <w:tcBorders>
              <w:top w:val="single" w:sz="6" w:space="0" w:color="000000"/>
              <w:left w:val="single" w:sz="6" w:space="0" w:color="000000"/>
              <w:bottom w:val="single" w:sz="6" w:space="0" w:color="000000"/>
              <w:right w:val="nil"/>
            </w:tcBorders>
          </w:tcPr>
          <w:p w14:paraId="75B97C4E" w14:textId="77777777" w:rsidR="00A06E65" w:rsidRDefault="00A06E65" w:rsidP="00797AE9">
            <w:pPr>
              <w:spacing w:after="160" w:line="259" w:lineRule="auto"/>
            </w:pPr>
          </w:p>
        </w:tc>
        <w:tc>
          <w:tcPr>
            <w:tcW w:w="7778" w:type="dxa"/>
            <w:gridSpan w:val="2"/>
            <w:tcBorders>
              <w:top w:val="single" w:sz="6" w:space="0" w:color="000000"/>
              <w:left w:val="nil"/>
              <w:bottom w:val="single" w:sz="6" w:space="0" w:color="000000"/>
              <w:right w:val="nil"/>
            </w:tcBorders>
          </w:tcPr>
          <w:p w14:paraId="67E2AE4D" w14:textId="77777777" w:rsidR="00A06E65" w:rsidRDefault="00A06E65" w:rsidP="00797AE9">
            <w:pPr>
              <w:spacing w:line="259" w:lineRule="auto"/>
              <w:ind w:left="1073"/>
            </w:pPr>
            <w:r>
              <w:t xml:space="preserve">Annual turnover </w:t>
            </w:r>
            <w:proofErr w:type="gramStart"/>
            <w:r>
              <w:t>data  (</w:t>
            </w:r>
            <w:proofErr w:type="gramEnd"/>
            <w:r>
              <w:t xml:space="preserve">construction only) </w:t>
            </w:r>
          </w:p>
        </w:tc>
      </w:tr>
      <w:tr w:rsidR="00A06E65" w14:paraId="074107E9" w14:textId="77777777" w:rsidTr="00797AE9">
        <w:trPr>
          <w:trHeight w:val="291"/>
        </w:trPr>
        <w:tc>
          <w:tcPr>
            <w:tcW w:w="1496" w:type="dxa"/>
            <w:tcBorders>
              <w:top w:val="single" w:sz="6" w:space="0" w:color="000000"/>
              <w:left w:val="single" w:sz="6" w:space="0" w:color="000000"/>
              <w:bottom w:val="single" w:sz="6" w:space="0" w:color="000000"/>
              <w:right w:val="single" w:sz="6" w:space="0" w:color="000000"/>
            </w:tcBorders>
          </w:tcPr>
          <w:p w14:paraId="50C2BFDF" w14:textId="77777777" w:rsidR="00A06E65" w:rsidRDefault="00A06E65" w:rsidP="00797AE9">
            <w:pPr>
              <w:spacing w:line="259" w:lineRule="auto"/>
              <w:ind w:right="23"/>
              <w:jc w:val="center"/>
            </w:pPr>
            <w:r>
              <w:t xml:space="preserve">Year </w:t>
            </w:r>
          </w:p>
        </w:tc>
        <w:tc>
          <w:tcPr>
            <w:tcW w:w="5166" w:type="dxa"/>
            <w:tcBorders>
              <w:top w:val="single" w:sz="6" w:space="0" w:color="000000"/>
              <w:left w:val="single" w:sz="6" w:space="0" w:color="000000"/>
              <w:bottom w:val="single" w:sz="6" w:space="0" w:color="000000"/>
              <w:right w:val="single" w:sz="6" w:space="0" w:color="000000"/>
            </w:tcBorders>
          </w:tcPr>
          <w:p w14:paraId="5A479DA9" w14:textId="77777777" w:rsidR="00A06E65" w:rsidRDefault="00A06E65" w:rsidP="00797AE9">
            <w:pPr>
              <w:spacing w:line="259" w:lineRule="auto"/>
              <w:ind w:right="17"/>
              <w:jc w:val="center"/>
            </w:pPr>
            <w:r>
              <w:t xml:space="preserve">Amount and Currency </w:t>
            </w:r>
          </w:p>
        </w:tc>
        <w:tc>
          <w:tcPr>
            <w:tcW w:w="2612" w:type="dxa"/>
            <w:tcBorders>
              <w:top w:val="single" w:sz="6" w:space="0" w:color="000000"/>
              <w:left w:val="single" w:sz="6" w:space="0" w:color="000000"/>
              <w:bottom w:val="single" w:sz="6" w:space="0" w:color="000000"/>
              <w:right w:val="single" w:sz="6" w:space="0" w:color="000000"/>
            </w:tcBorders>
          </w:tcPr>
          <w:p w14:paraId="08783976" w14:textId="77777777" w:rsidR="00A06E65" w:rsidRDefault="00A06E65" w:rsidP="00797AE9">
            <w:pPr>
              <w:spacing w:line="259" w:lineRule="auto"/>
              <w:ind w:right="22"/>
              <w:jc w:val="center"/>
            </w:pPr>
            <w:r>
              <w:t xml:space="preserve">UGX equivalent </w:t>
            </w:r>
          </w:p>
        </w:tc>
      </w:tr>
      <w:tr w:rsidR="00A06E65" w14:paraId="3E6F77AE" w14:textId="77777777" w:rsidTr="00797AE9">
        <w:trPr>
          <w:trHeight w:val="413"/>
        </w:trPr>
        <w:tc>
          <w:tcPr>
            <w:tcW w:w="1496" w:type="dxa"/>
            <w:tcBorders>
              <w:top w:val="single" w:sz="6" w:space="0" w:color="000000"/>
              <w:left w:val="single" w:sz="6" w:space="0" w:color="000000"/>
              <w:bottom w:val="single" w:sz="6" w:space="0" w:color="000000"/>
              <w:right w:val="single" w:sz="6" w:space="0" w:color="000000"/>
            </w:tcBorders>
          </w:tcPr>
          <w:p w14:paraId="64D93748" w14:textId="77777777" w:rsidR="00A06E65" w:rsidRDefault="00A06E65" w:rsidP="00797AE9">
            <w:pPr>
              <w:spacing w:line="259" w:lineRule="auto"/>
            </w:pPr>
            <w:r>
              <w:t xml:space="preserve"> </w:t>
            </w:r>
          </w:p>
        </w:tc>
        <w:tc>
          <w:tcPr>
            <w:tcW w:w="5166" w:type="dxa"/>
            <w:tcBorders>
              <w:top w:val="single" w:sz="6" w:space="0" w:color="000000"/>
              <w:left w:val="single" w:sz="6" w:space="0" w:color="000000"/>
              <w:bottom w:val="single" w:sz="6" w:space="0" w:color="000000"/>
              <w:right w:val="single" w:sz="6" w:space="0" w:color="000000"/>
            </w:tcBorders>
          </w:tcPr>
          <w:p w14:paraId="7C2AA37D" w14:textId="77777777" w:rsidR="00A06E65" w:rsidRDefault="00A06E65" w:rsidP="00797AE9">
            <w:pPr>
              <w:spacing w:line="259" w:lineRule="auto"/>
            </w:pPr>
            <w:r>
              <w:t xml:space="preserve"> _________________________________________ </w:t>
            </w:r>
          </w:p>
        </w:tc>
        <w:tc>
          <w:tcPr>
            <w:tcW w:w="2612" w:type="dxa"/>
            <w:tcBorders>
              <w:top w:val="single" w:sz="6" w:space="0" w:color="000000"/>
              <w:left w:val="single" w:sz="6" w:space="0" w:color="000000"/>
              <w:bottom w:val="single" w:sz="6" w:space="0" w:color="000000"/>
              <w:right w:val="single" w:sz="6" w:space="0" w:color="000000"/>
            </w:tcBorders>
          </w:tcPr>
          <w:p w14:paraId="0ACEE68D" w14:textId="77777777" w:rsidR="00A06E65" w:rsidRDefault="00A06E65" w:rsidP="00797AE9">
            <w:pPr>
              <w:spacing w:line="259" w:lineRule="auto"/>
            </w:pPr>
            <w:r>
              <w:t xml:space="preserve">____________________ </w:t>
            </w:r>
          </w:p>
        </w:tc>
      </w:tr>
      <w:tr w:rsidR="00A06E65" w14:paraId="21C57728" w14:textId="77777777" w:rsidTr="00797AE9">
        <w:trPr>
          <w:trHeight w:val="410"/>
        </w:trPr>
        <w:tc>
          <w:tcPr>
            <w:tcW w:w="1496" w:type="dxa"/>
            <w:tcBorders>
              <w:top w:val="single" w:sz="6" w:space="0" w:color="000000"/>
              <w:left w:val="single" w:sz="6" w:space="0" w:color="000000"/>
              <w:bottom w:val="single" w:sz="6" w:space="0" w:color="000000"/>
              <w:right w:val="single" w:sz="6" w:space="0" w:color="000000"/>
            </w:tcBorders>
          </w:tcPr>
          <w:p w14:paraId="554F1A7D" w14:textId="77777777" w:rsidR="00A06E65" w:rsidRDefault="00A06E65" w:rsidP="00797AE9">
            <w:pPr>
              <w:spacing w:line="259" w:lineRule="auto"/>
            </w:pPr>
            <w:r>
              <w:t xml:space="preserve"> </w:t>
            </w:r>
          </w:p>
        </w:tc>
        <w:tc>
          <w:tcPr>
            <w:tcW w:w="5166" w:type="dxa"/>
            <w:tcBorders>
              <w:top w:val="single" w:sz="6" w:space="0" w:color="000000"/>
              <w:left w:val="single" w:sz="6" w:space="0" w:color="000000"/>
              <w:bottom w:val="single" w:sz="6" w:space="0" w:color="000000"/>
              <w:right w:val="single" w:sz="6" w:space="0" w:color="000000"/>
            </w:tcBorders>
          </w:tcPr>
          <w:p w14:paraId="56B803CD" w14:textId="77777777" w:rsidR="00A06E65" w:rsidRDefault="00A06E65" w:rsidP="00797AE9">
            <w:pPr>
              <w:spacing w:line="259" w:lineRule="auto"/>
            </w:pPr>
            <w:r>
              <w:t xml:space="preserve"> _________________________________________ </w:t>
            </w:r>
          </w:p>
        </w:tc>
        <w:tc>
          <w:tcPr>
            <w:tcW w:w="2612" w:type="dxa"/>
            <w:tcBorders>
              <w:top w:val="single" w:sz="6" w:space="0" w:color="000000"/>
              <w:left w:val="single" w:sz="6" w:space="0" w:color="000000"/>
              <w:bottom w:val="single" w:sz="6" w:space="0" w:color="000000"/>
              <w:right w:val="single" w:sz="6" w:space="0" w:color="000000"/>
            </w:tcBorders>
          </w:tcPr>
          <w:p w14:paraId="6C76B9DE" w14:textId="77777777" w:rsidR="00A06E65" w:rsidRDefault="00A06E65" w:rsidP="00797AE9">
            <w:pPr>
              <w:spacing w:line="259" w:lineRule="auto"/>
            </w:pPr>
            <w:r>
              <w:t xml:space="preserve">____________________ </w:t>
            </w:r>
          </w:p>
        </w:tc>
      </w:tr>
      <w:tr w:rsidR="00A06E65" w14:paraId="53818698" w14:textId="77777777" w:rsidTr="00797AE9">
        <w:trPr>
          <w:trHeight w:val="410"/>
        </w:trPr>
        <w:tc>
          <w:tcPr>
            <w:tcW w:w="1496" w:type="dxa"/>
            <w:tcBorders>
              <w:top w:val="single" w:sz="6" w:space="0" w:color="000000"/>
              <w:left w:val="single" w:sz="6" w:space="0" w:color="000000"/>
              <w:bottom w:val="single" w:sz="6" w:space="0" w:color="000000"/>
              <w:right w:val="single" w:sz="6" w:space="0" w:color="000000"/>
            </w:tcBorders>
          </w:tcPr>
          <w:p w14:paraId="2F78F699" w14:textId="77777777" w:rsidR="00A06E65" w:rsidRDefault="00A06E65" w:rsidP="00797AE9">
            <w:pPr>
              <w:spacing w:line="259" w:lineRule="auto"/>
            </w:pPr>
            <w:r>
              <w:t xml:space="preserve"> </w:t>
            </w:r>
          </w:p>
        </w:tc>
        <w:tc>
          <w:tcPr>
            <w:tcW w:w="5166" w:type="dxa"/>
            <w:tcBorders>
              <w:top w:val="single" w:sz="6" w:space="0" w:color="000000"/>
              <w:left w:val="single" w:sz="6" w:space="0" w:color="000000"/>
              <w:bottom w:val="single" w:sz="6" w:space="0" w:color="000000"/>
              <w:right w:val="single" w:sz="6" w:space="0" w:color="000000"/>
            </w:tcBorders>
          </w:tcPr>
          <w:p w14:paraId="4E9926D8" w14:textId="77777777" w:rsidR="00A06E65" w:rsidRDefault="00A06E65" w:rsidP="00797AE9">
            <w:pPr>
              <w:spacing w:line="259" w:lineRule="auto"/>
            </w:pPr>
            <w:r>
              <w:t xml:space="preserve"> _________________________________________ </w:t>
            </w:r>
          </w:p>
        </w:tc>
        <w:tc>
          <w:tcPr>
            <w:tcW w:w="2612" w:type="dxa"/>
            <w:tcBorders>
              <w:top w:val="single" w:sz="6" w:space="0" w:color="000000"/>
              <w:left w:val="single" w:sz="6" w:space="0" w:color="000000"/>
              <w:bottom w:val="single" w:sz="6" w:space="0" w:color="000000"/>
              <w:right w:val="single" w:sz="6" w:space="0" w:color="000000"/>
            </w:tcBorders>
          </w:tcPr>
          <w:p w14:paraId="64740F72" w14:textId="77777777" w:rsidR="00A06E65" w:rsidRDefault="00A06E65" w:rsidP="00797AE9">
            <w:pPr>
              <w:spacing w:line="259" w:lineRule="auto"/>
            </w:pPr>
            <w:r>
              <w:t xml:space="preserve">____________________ </w:t>
            </w:r>
          </w:p>
        </w:tc>
      </w:tr>
      <w:tr w:rsidR="00A06E65" w14:paraId="6AD5B2CD" w14:textId="77777777" w:rsidTr="00797AE9">
        <w:trPr>
          <w:trHeight w:val="410"/>
        </w:trPr>
        <w:tc>
          <w:tcPr>
            <w:tcW w:w="1496" w:type="dxa"/>
            <w:tcBorders>
              <w:top w:val="single" w:sz="6" w:space="0" w:color="000000"/>
              <w:left w:val="single" w:sz="6" w:space="0" w:color="000000"/>
              <w:bottom w:val="single" w:sz="6" w:space="0" w:color="000000"/>
              <w:right w:val="single" w:sz="6" w:space="0" w:color="000000"/>
            </w:tcBorders>
          </w:tcPr>
          <w:p w14:paraId="2B154A90" w14:textId="77777777" w:rsidR="00A06E65" w:rsidRDefault="00A06E65" w:rsidP="00797AE9">
            <w:pPr>
              <w:spacing w:line="259" w:lineRule="auto"/>
            </w:pPr>
            <w:r>
              <w:t xml:space="preserve"> </w:t>
            </w:r>
          </w:p>
        </w:tc>
        <w:tc>
          <w:tcPr>
            <w:tcW w:w="5166" w:type="dxa"/>
            <w:tcBorders>
              <w:top w:val="single" w:sz="6" w:space="0" w:color="000000"/>
              <w:left w:val="single" w:sz="6" w:space="0" w:color="000000"/>
              <w:bottom w:val="single" w:sz="6" w:space="0" w:color="000000"/>
              <w:right w:val="single" w:sz="6" w:space="0" w:color="000000"/>
            </w:tcBorders>
          </w:tcPr>
          <w:p w14:paraId="6ADA4BE1" w14:textId="77777777" w:rsidR="00A06E65" w:rsidRDefault="00A06E65" w:rsidP="00797AE9">
            <w:pPr>
              <w:spacing w:line="259" w:lineRule="auto"/>
            </w:pPr>
            <w:r>
              <w:t xml:space="preserve"> _________________________________________ </w:t>
            </w:r>
          </w:p>
        </w:tc>
        <w:tc>
          <w:tcPr>
            <w:tcW w:w="2612" w:type="dxa"/>
            <w:tcBorders>
              <w:top w:val="single" w:sz="6" w:space="0" w:color="000000"/>
              <w:left w:val="single" w:sz="6" w:space="0" w:color="000000"/>
              <w:bottom w:val="single" w:sz="6" w:space="0" w:color="000000"/>
              <w:right w:val="single" w:sz="6" w:space="0" w:color="000000"/>
            </w:tcBorders>
          </w:tcPr>
          <w:p w14:paraId="539DE136" w14:textId="77777777" w:rsidR="00A06E65" w:rsidRDefault="00A06E65" w:rsidP="00797AE9">
            <w:pPr>
              <w:spacing w:line="259" w:lineRule="auto"/>
            </w:pPr>
            <w:r>
              <w:t xml:space="preserve">____________________ </w:t>
            </w:r>
          </w:p>
        </w:tc>
      </w:tr>
      <w:tr w:rsidR="00A06E65" w14:paraId="53899A9E" w14:textId="77777777" w:rsidTr="00797AE9">
        <w:trPr>
          <w:trHeight w:val="413"/>
        </w:trPr>
        <w:tc>
          <w:tcPr>
            <w:tcW w:w="1496" w:type="dxa"/>
            <w:tcBorders>
              <w:top w:val="single" w:sz="6" w:space="0" w:color="000000"/>
              <w:left w:val="single" w:sz="6" w:space="0" w:color="000000"/>
              <w:bottom w:val="single" w:sz="6" w:space="0" w:color="000000"/>
              <w:right w:val="single" w:sz="6" w:space="0" w:color="000000"/>
            </w:tcBorders>
          </w:tcPr>
          <w:p w14:paraId="233948AD" w14:textId="77777777" w:rsidR="00A06E65" w:rsidRDefault="00A06E65" w:rsidP="00797AE9">
            <w:pPr>
              <w:spacing w:line="259" w:lineRule="auto"/>
            </w:pPr>
            <w:r>
              <w:t xml:space="preserve"> </w:t>
            </w:r>
          </w:p>
        </w:tc>
        <w:tc>
          <w:tcPr>
            <w:tcW w:w="5166" w:type="dxa"/>
            <w:tcBorders>
              <w:top w:val="single" w:sz="6" w:space="0" w:color="000000"/>
              <w:left w:val="single" w:sz="6" w:space="0" w:color="000000"/>
              <w:bottom w:val="single" w:sz="6" w:space="0" w:color="000000"/>
              <w:right w:val="single" w:sz="6" w:space="0" w:color="000000"/>
            </w:tcBorders>
          </w:tcPr>
          <w:p w14:paraId="67A5E565" w14:textId="77777777" w:rsidR="00A06E65" w:rsidRDefault="00A06E65" w:rsidP="00797AE9">
            <w:pPr>
              <w:spacing w:line="259" w:lineRule="auto"/>
            </w:pPr>
            <w:r>
              <w:t xml:space="preserve"> _________________________________________ </w:t>
            </w:r>
          </w:p>
        </w:tc>
        <w:tc>
          <w:tcPr>
            <w:tcW w:w="2612" w:type="dxa"/>
            <w:tcBorders>
              <w:top w:val="single" w:sz="6" w:space="0" w:color="000000"/>
              <w:left w:val="single" w:sz="6" w:space="0" w:color="000000"/>
              <w:bottom w:val="single" w:sz="6" w:space="0" w:color="000000"/>
              <w:right w:val="single" w:sz="6" w:space="0" w:color="000000"/>
            </w:tcBorders>
          </w:tcPr>
          <w:p w14:paraId="625E37A5" w14:textId="77777777" w:rsidR="00A06E65" w:rsidRDefault="00A06E65" w:rsidP="00797AE9">
            <w:pPr>
              <w:spacing w:line="259" w:lineRule="auto"/>
            </w:pPr>
            <w:r>
              <w:t xml:space="preserve">____________________ </w:t>
            </w:r>
          </w:p>
        </w:tc>
      </w:tr>
      <w:tr w:rsidR="00A06E65" w14:paraId="6D8DF611" w14:textId="77777777" w:rsidTr="00797AE9">
        <w:trPr>
          <w:trHeight w:val="1198"/>
        </w:trPr>
        <w:tc>
          <w:tcPr>
            <w:tcW w:w="1496" w:type="dxa"/>
            <w:tcBorders>
              <w:top w:val="single" w:sz="6" w:space="0" w:color="000000"/>
              <w:left w:val="single" w:sz="6" w:space="0" w:color="000000"/>
              <w:bottom w:val="single" w:sz="6" w:space="0" w:color="000000"/>
              <w:right w:val="single" w:sz="6" w:space="0" w:color="000000"/>
            </w:tcBorders>
          </w:tcPr>
          <w:p w14:paraId="60FD8BE5" w14:textId="77777777" w:rsidR="00A06E65" w:rsidRDefault="00A06E65" w:rsidP="00797AE9">
            <w:pPr>
              <w:spacing w:line="259" w:lineRule="auto"/>
            </w:pPr>
            <w:r>
              <w:t xml:space="preserve">*Average </w:t>
            </w:r>
          </w:p>
          <w:p w14:paraId="79ECAAA0" w14:textId="77777777" w:rsidR="00A06E65" w:rsidRDefault="00A06E65" w:rsidP="00797AE9">
            <w:pPr>
              <w:spacing w:line="259" w:lineRule="auto"/>
            </w:pPr>
            <w:r>
              <w:t xml:space="preserve">Annual </w:t>
            </w:r>
          </w:p>
          <w:p w14:paraId="075AC58C" w14:textId="77777777" w:rsidR="00A06E65" w:rsidRDefault="00A06E65" w:rsidP="00797AE9">
            <w:pPr>
              <w:spacing w:line="259" w:lineRule="auto"/>
            </w:pPr>
            <w:r>
              <w:t xml:space="preserve">Construction </w:t>
            </w:r>
          </w:p>
          <w:p w14:paraId="4059446E" w14:textId="77777777" w:rsidR="00A06E65" w:rsidRDefault="00A06E65" w:rsidP="00797AE9">
            <w:pPr>
              <w:spacing w:line="259" w:lineRule="auto"/>
            </w:pPr>
            <w:r>
              <w:t xml:space="preserve">Turnover </w:t>
            </w:r>
          </w:p>
        </w:tc>
        <w:tc>
          <w:tcPr>
            <w:tcW w:w="5166" w:type="dxa"/>
            <w:tcBorders>
              <w:top w:val="single" w:sz="6" w:space="0" w:color="000000"/>
              <w:left w:val="single" w:sz="6" w:space="0" w:color="000000"/>
              <w:bottom w:val="single" w:sz="6" w:space="0" w:color="000000"/>
              <w:right w:val="single" w:sz="6" w:space="0" w:color="000000"/>
            </w:tcBorders>
          </w:tcPr>
          <w:p w14:paraId="3BA30F1F" w14:textId="77777777" w:rsidR="00A06E65" w:rsidRDefault="00A06E65" w:rsidP="00797AE9">
            <w:pPr>
              <w:spacing w:line="259" w:lineRule="auto"/>
            </w:pPr>
            <w:r>
              <w:t xml:space="preserve"> _________________________________________ </w:t>
            </w:r>
          </w:p>
        </w:tc>
        <w:tc>
          <w:tcPr>
            <w:tcW w:w="2612" w:type="dxa"/>
            <w:tcBorders>
              <w:top w:val="single" w:sz="6" w:space="0" w:color="000000"/>
              <w:left w:val="single" w:sz="6" w:space="0" w:color="000000"/>
              <w:bottom w:val="single" w:sz="6" w:space="0" w:color="000000"/>
              <w:right w:val="single" w:sz="6" w:space="0" w:color="000000"/>
            </w:tcBorders>
          </w:tcPr>
          <w:p w14:paraId="7987E5F6" w14:textId="77777777" w:rsidR="00A06E65" w:rsidRDefault="00A06E65" w:rsidP="00797AE9">
            <w:pPr>
              <w:spacing w:line="259" w:lineRule="auto"/>
            </w:pPr>
            <w:r>
              <w:t xml:space="preserve">____________________ </w:t>
            </w:r>
          </w:p>
        </w:tc>
      </w:tr>
    </w:tbl>
    <w:p w14:paraId="7A25D2FF" w14:textId="77777777" w:rsidR="00A06E65" w:rsidRDefault="00A06E65" w:rsidP="00A06E65">
      <w:pPr>
        <w:spacing w:after="0"/>
      </w:pPr>
      <w:r>
        <w:t xml:space="preserve"> </w:t>
      </w:r>
    </w:p>
    <w:p w14:paraId="181C8556" w14:textId="77777777" w:rsidR="00A06E65" w:rsidRDefault="00A06E65" w:rsidP="00A06E65">
      <w:pPr>
        <w:spacing w:after="111"/>
        <w:ind w:left="19" w:right="2"/>
      </w:pPr>
      <w:r>
        <w:t xml:space="preserve">*Average annual turnover calculated as total certified payments received for work in progress or completed over the number of years specified in Section III, Sub-Factor 6.3.2, divided by that same number of years. </w:t>
      </w:r>
    </w:p>
    <w:p w14:paraId="19340218" w14:textId="77777777" w:rsidR="00A06E65" w:rsidRDefault="00A06E65" w:rsidP="00A06E65">
      <w:pPr>
        <w:spacing w:after="0"/>
      </w:pPr>
      <w:r>
        <w:t xml:space="preserve"> </w:t>
      </w:r>
    </w:p>
    <w:p w14:paraId="7B4121FD" w14:textId="77777777" w:rsidR="00A06E65" w:rsidRDefault="00A06E65" w:rsidP="00A06E65">
      <w:pPr>
        <w:spacing w:after="176"/>
        <w:ind w:right="5"/>
        <w:jc w:val="center"/>
      </w:pPr>
      <w:r>
        <w:rPr>
          <w:b/>
        </w:rPr>
        <w:t>Form 8</w:t>
      </w:r>
    </w:p>
    <w:p w14:paraId="0CC1EDDC" w14:textId="77777777" w:rsidR="00A06E65" w:rsidRDefault="00A06E65" w:rsidP="00A06E65">
      <w:pPr>
        <w:pStyle w:val="Heading3"/>
        <w:spacing w:after="114" w:line="259" w:lineRule="auto"/>
        <w:ind w:left="234" w:right="228"/>
        <w:jc w:val="center"/>
      </w:pPr>
      <w:r>
        <w:rPr>
          <w:sz w:val="32"/>
        </w:rPr>
        <w:t>Financial Resources</w:t>
      </w:r>
      <w:r>
        <w:rPr>
          <w:rFonts w:ascii="Arial" w:eastAsia="Arial" w:hAnsi="Arial" w:cs="Arial"/>
          <w:sz w:val="28"/>
        </w:rPr>
        <w:t xml:space="preserve"> </w:t>
      </w:r>
    </w:p>
    <w:p w14:paraId="06CEC9A5" w14:textId="77777777" w:rsidR="00A06E65" w:rsidRDefault="00A06E65" w:rsidP="00A06E65">
      <w:pPr>
        <w:spacing w:after="0"/>
      </w:pPr>
      <w:r>
        <w:rPr>
          <w:rFonts w:ascii="Arial" w:eastAsia="Arial" w:hAnsi="Arial" w:cs="Arial"/>
        </w:rPr>
        <w:t xml:space="preserve"> </w:t>
      </w:r>
    </w:p>
    <w:p w14:paraId="461A85AC" w14:textId="77777777" w:rsidR="00A06E65" w:rsidRDefault="00A06E65" w:rsidP="00A06E65">
      <w:pPr>
        <w:spacing w:after="4" w:line="251" w:lineRule="auto"/>
        <w:ind w:left="-5"/>
      </w:pPr>
      <w:r>
        <w:rPr>
          <w:rFonts w:ascii="Arial" w:eastAsia="Arial" w:hAnsi="Arial" w:cs="Arial"/>
          <w:sz w:val="20"/>
        </w:rPr>
        <w:t xml:space="preserve">Specify proposed sources of financing, such as liquid assets, unencumbered real assets, lines of credit, and other financial means, net of current commitments, available to meet the total construction cash flow demands of the subject contract or contracts as indicated in Section III (Evaluation and Qualification Criteria) </w:t>
      </w:r>
    </w:p>
    <w:tbl>
      <w:tblPr>
        <w:tblStyle w:val="TableGrid"/>
        <w:tblW w:w="9093" w:type="dxa"/>
        <w:tblInd w:w="80" w:type="dxa"/>
        <w:tblCellMar>
          <w:top w:w="12" w:type="dxa"/>
          <w:left w:w="74" w:type="dxa"/>
          <w:right w:w="115" w:type="dxa"/>
        </w:tblCellMar>
        <w:tblLook w:val="04A0" w:firstRow="1" w:lastRow="0" w:firstColumn="1" w:lastColumn="0" w:noHBand="0" w:noVBand="1"/>
      </w:tblPr>
      <w:tblGrid>
        <w:gridCol w:w="6301"/>
        <w:gridCol w:w="2792"/>
      </w:tblGrid>
      <w:tr w:rsidR="00A06E65" w14:paraId="7FE293CD" w14:textId="77777777" w:rsidTr="00797AE9">
        <w:trPr>
          <w:trHeight w:val="317"/>
        </w:trPr>
        <w:tc>
          <w:tcPr>
            <w:tcW w:w="6301" w:type="dxa"/>
            <w:tcBorders>
              <w:top w:val="single" w:sz="6" w:space="0" w:color="000000"/>
              <w:left w:val="single" w:sz="6" w:space="0" w:color="000000"/>
              <w:bottom w:val="single" w:sz="6" w:space="0" w:color="000000"/>
              <w:right w:val="single" w:sz="6" w:space="0" w:color="000000"/>
            </w:tcBorders>
          </w:tcPr>
          <w:p w14:paraId="0287034F" w14:textId="77777777" w:rsidR="00A06E65" w:rsidRDefault="00A06E65" w:rsidP="00797AE9">
            <w:pPr>
              <w:spacing w:line="259" w:lineRule="auto"/>
            </w:pPr>
            <w:r>
              <w:rPr>
                <w:rFonts w:ascii="Arial" w:eastAsia="Arial" w:hAnsi="Arial" w:cs="Arial"/>
                <w:sz w:val="20"/>
              </w:rPr>
              <w:t xml:space="preserve">Source of financing </w:t>
            </w:r>
          </w:p>
        </w:tc>
        <w:tc>
          <w:tcPr>
            <w:tcW w:w="2792" w:type="dxa"/>
            <w:tcBorders>
              <w:top w:val="single" w:sz="6" w:space="0" w:color="000000"/>
              <w:left w:val="single" w:sz="6" w:space="0" w:color="000000"/>
              <w:bottom w:val="single" w:sz="6" w:space="0" w:color="000000"/>
              <w:right w:val="single" w:sz="6" w:space="0" w:color="000000"/>
            </w:tcBorders>
          </w:tcPr>
          <w:p w14:paraId="1096AFCA" w14:textId="77777777" w:rsidR="00A06E65" w:rsidRDefault="00A06E65" w:rsidP="00797AE9">
            <w:pPr>
              <w:spacing w:line="259" w:lineRule="auto"/>
            </w:pPr>
            <w:r>
              <w:rPr>
                <w:rFonts w:ascii="Arial" w:eastAsia="Arial" w:hAnsi="Arial" w:cs="Arial"/>
                <w:sz w:val="20"/>
              </w:rPr>
              <w:t xml:space="preserve">Amount (UGX equivalent) </w:t>
            </w:r>
          </w:p>
        </w:tc>
      </w:tr>
      <w:tr w:rsidR="00A06E65" w14:paraId="5971C68F" w14:textId="77777777" w:rsidTr="00797AE9">
        <w:trPr>
          <w:trHeight w:val="545"/>
        </w:trPr>
        <w:tc>
          <w:tcPr>
            <w:tcW w:w="6301" w:type="dxa"/>
            <w:tcBorders>
              <w:top w:val="single" w:sz="6" w:space="0" w:color="000000"/>
              <w:left w:val="single" w:sz="6" w:space="0" w:color="000000"/>
              <w:bottom w:val="single" w:sz="6" w:space="0" w:color="000000"/>
              <w:right w:val="single" w:sz="6" w:space="0" w:color="000000"/>
            </w:tcBorders>
          </w:tcPr>
          <w:p w14:paraId="324D11E4" w14:textId="77777777" w:rsidR="00A06E65" w:rsidRDefault="00A06E65" w:rsidP="00797AE9">
            <w:pPr>
              <w:spacing w:line="259" w:lineRule="auto"/>
            </w:pPr>
            <w:r>
              <w:rPr>
                <w:rFonts w:ascii="Arial" w:eastAsia="Arial" w:hAnsi="Arial" w:cs="Arial"/>
                <w:sz w:val="20"/>
              </w:rPr>
              <w:t xml:space="preserve">1. </w:t>
            </w:r>
          </w:p>
          <w:p w14:paraId="51B41964" w14:textId="77777777" w:rsidR="00A06E65" w:rsidRDefault="00A06E65" w:rsidP="00797AE9">
            <w:pPr>
              <w:spacing w:line="259" w:lineRule="auto"/>
            </w:pPr>
            <w:r>
              <w:rPr>
                <w:rFonts w:ascii="Arial" w:eastAsia="Arial" w:hAnsi="Arial" w:cs="Arial"/>
                <w:sz w:val="20"/>
              </w:rPr>
              <w:t xml:space="preserve"> </w:t>
            </w:r>
          </w:p>
        </w:tc>
        <w:tc>
          <w:tcPr>
            <w:tcW w:w="2792" w:type="dxa"/>
            <w:tcBorders>
              <w:top w:val="single" w:sz="6" w:space="0" w:color="000000"/>
              <w:left w:val="single" w:sz="6" w:space="0" w:color="000000"/>
              <w:bottom w:val="single" w:sz="6" w:space="0" w:color="000000"/>
              <w:right w:val="single" w:sz="6" w:space="0" w:color="000000"/>
            </w:tcBorders>
          </w:tcPr>
          <w:p w14:paraId="053EE8B3" w14:textId="77777777" w:rsidR="00A06E65" w:rsidRDefault="00A06E65" w:rsidP="00797AE9">
            <w:pPr>
              <w:spacing w:line="259" w:lineRule="auto"/>
            </w:pPr>
            <w:r>
              <w:rPr>
                <w:rFonts w:ascii="Arial" w:eastAsia="Arial" w:hAnsi="Arial" w:cs="Arial"/>
                <w:sz w:val="20"/>
              </w:rPr>
              <w:t xml:space="preserve"> </w:t>
            </w:r>
          </w:p>
        </w:tc>
      </w:tr>
      <w:tr w:rsidR="00A06E65" w14:paraId="5A5D7FC5" w14:textId="77777777" w:rsidTr="00797AE9">
        <w:trPr>
          <w:trHeight w:val="548"/>
        </w:trPr>
        <w:tc>
          <w:tcPr>
            <w:tcW w:w="6301" w:type="dxa"/>
            <w:tcBorders>
              <w:top w:val="single" w:sz="6" w:space="0" w:color="000000"/>
              <w:left w:val="single" w:sz="6" w:space="0" w:color="000000"/>
              <w:bottom w:val="single" w:sz="6" w:space="0" w:color="000000"/>
              <w:right w:val="single" w:sz="6" w:space="0" w:color="000000"/>
            </w:tcBorders>
          </w:tcPr>
          <w:p w14:paraId="7CDB4A3E" w14:textId="77777777" w:rsidR="00A06E65" w:rsidRDefault="00A06E65" w:rsidP="00797AE9">
            <w:pPr>
              <w:spacing w:line="259" w:lineRule="auto"/>
            </w:pPr>
            <w:r>
              <w:rPr>
                <w:rFonts w:ascii="Arial" w:eastAsia="Arial" w:hAnsi="Arial" w:cs="Arial"/>
                <w:sz w:val="20"/>
              </w:rPr>
              <w:t xml:space="preserve">2. </w:t>
            </w:r>
          </w:p>
          <w:p w14:paraId="03BC14C1" w14:textId="77777777" w:rsidR="00A06E65" w:rsidRDefault="00A06E65" w:rsidP="00797AE9">
            <w:pPr>
              <w:spacing w:line="259" w:lineRule="auto"/>
            </w:pPr>
            <w:r>
              <w:rPr>
                <w:rFonts w:ascii="Arial" w:eastAsia="Arial" w:hAnsi="Arial" w:cs="Arial"/>
                <w:sz w:val="20"/>
              </w:rPr>
              <w:t xml:space="preserve"> </w:t>
            </w:r>
          </w:p>
        </w:tc>
        <w:tc>
          <w:tcPr>
            <w:tcW w:w="2792" w:type="dxa"/>
            <w:tcBorders>
              <w:top w:val="single" w:sz="6" w:space="0" w:color="000000"/>
              <w:left w:val="single" w:sz="6" w:space="0" w:color="000000"/>
              <w:bottom w:val="single" w:sz="6" w:space="0" w:color="000000"/>
              <w:right w:val="single" w:sz="6" w:space="0" w:color="000000"/>
            </w:tcBorders>
          </w:tcPr>
          <w:p w14:paraId="6174D6B3" w14:textId="77777777" w:rsidR="00A06E65" w:rsidRDefault="00A06E65" w:rsidP="00797AE9">
            <w:pPr>
              <w:spacing w:line="259" w:lineRule="auto"/>
            </w:pPr>
            <w:r>
              <w:rPr>
                <w:rFonts w:ascii="Arial" w:eastAsia="Arial" w:hAnsi="Arial" w:cs="Arial"/>
                <w:sz w:val="20"/>
              </w:rPr>
              <w:t xml:space="preserve"> </w:t>
            </w:r>
          </w:p>
        </w:tc>
      </w:tr>
      <w:tr w:rsidR="00A06E65" w14:paraId="50A297E4" w14:textId="77777777" w:rsidTr="00797AE9">
        <w:trPr>
          <w:trHeight w:val="545"/>
        </w:trPr>
        <w:tc>
          <w:tcPr>
            <w:tcW w:w="6301" w:type="dxa"/>
            <w:tcBorders>
              <w:top w:val="single" w:sz="6" w:space="0" w:color="000000"/>
              <w:left w:val="single" w:sz="6" w:space="0" w:color="000000"/>
              <w:bottom w:val="single" w:sz="6" w:space="0" w:color="000000"/>
              <w:right w:val="single" w:sz="6" w:space="0" w:color="000000"/>
            </w:tcBorders>
          </w:tcPr>
          <w:p w14:paraId="4FFB943D" w14:textId="77777777" w:rsidR="00A06E65" w:rsidRDefault="00A06E65" w:rsidP="00797AE9">
            <w:pPr>
              <w:spacing w:line="259" w:lineRule="auto"/>
            </w:pPr>
            <w:r>
              <w:rPr>
                <w:rFonts w:ascii="Arial" w:eastAsia="Arial" w:hAnsi="Arial" w:cs="Arial"/>
                <w:sz w:val="20"/>
              </w:rPr>
              <w:t xml:space="preserve">3. </w:t>
            </w:r>
          </w:p>
          <w:p w14:paraId="0172C2AD" w14:textId="77777777" w:rsidR="00A06E65" w:rsidRDefault="00A06E65" w:rsidP="00797AE9">
            <w:pPr>
              <w:spacing w:line="259" w:lineRule="auto"/>
            </w:pPr>
            <w:r>
              <w:rPr>
                <w:rFonts w:ascii="Arial" w:eastAsia="Arial" w:hAnsi="Arial" w:cs="Arial"/>
                <w:sz w:val="20"/>
              </w:rPr>
              <w:t xml:space="preserve"> </w:t>
            </w:r>
          </w:p>
        </w:tc>
        <w:tc>
          <w:tcPr>
            <w:tcW w:w="2792" w:type="dxa"/>
            <w:tcBorders>
              <w:top w:val="single" w:sz="6" w:space="0" w:color="000000"/>
              <w:left w:val="single" w:sz="6" w:space="0" w:color="000000"/>
              <w:bottom w:val="single" w:sz="6" w:space="0" w:color="000000"/>
              <w:right w:val="single" w:sz="6" w:space="0" w:color="000000"/>
            </w:tcBorders>
          </w:tcPr>
          <w:p w14:paraId="2AA32A82" w14:textId="77777777" w:rsidR="00A06E65" w:rsidRDefault="00A06E65" w:rsidP="00797AE9">
            <w:pPr>
              <w:spacing w:line="259" w:lineRule="auto"/>
            </w:pPr>
            <w:r>
              <w:rPr>
                <w:rFonts w:ascii="Arial" w:eastAsia="Arial" w:hAnsi="Arial" w:cs="Arial"/>
                <w:sz w:val="20"/>
              </w:rPr>
              <w:t xml:space="preserve"> </w:t>
            </w:r>
          </w:p>
        </w:tc>
      </w:tr>
      <w:tr w:rsidR="00A06E65" w14:paraId="1CC807C8" w14:textId="77777777" w:rsidTr="00797AE9">
        <w:trPr>
          <w:trHeight w:val="547"/>
        </w:trPr>
        <w:tc>
          <w:tcPr>
            <w:tcW w:w="6301" w:type="dxa"/>
            <w:tcBorders>
              <w:top w:val="single" w:sz="6" w:space="0" w:color="000000"/>
              <w:left w:val="single" w:sz="6" w:space="0" w:color="000000"/>
              <w:bottom w:val="single" w:sz="6" w:space="0" w:color="000000"/>
              <w:right w:val="single" w:sz="6" w:space="0" w:color="000000"/>
            </w:tcBorders>
          </w:tcPr>
          <w:p w14:paraId="08A9E2EE" w14:textId="77777777" w:rsidR="00A06E65" w:rsidRDefault="00A06E65" w:rsidP="00797AE9">
            <w:pPr>
              <w:spacing w:line="259" w:lineRule="auto"/>
            </w:pPr>
            <w:r>
              <w:rPr>
                <w:rFonts w:ascii="Arial" w:eastAsia="Arial" w:hAnsi="Arial" w:cs="Arial"/>
                <w:sz w:val="20"/>
              </w:rPr>
              <w:lastRenderedPageBreak/>
              <w:t xml:space="preserve">4. </w:t>
            </w:r>
          </w:p>
          <w:p w14:paraId="78737F34" w14:textId="77777777" w:rsidR="00A06E65" w:rsidRDefault="00A06E65" w:rsidP="00797AE9">
            <w:pPr>
              <w:spacing w:line="259" w:lineRule="auto"/>
            </w:pPr>
            <w:r>
              <w:rPr>
                <w:rFonts w:ascii="Arial" w:eastAsia="Arial" w:hAnsi="Arial" w:cs="Arial"/>
                <w:sz w:val="20"/>
              </w:rPr>
              <w:t xml:space="preserve"> </w:t>
            </w:r>
          </w:p>
        </w:tc>
        <w:tc>
          <w:tcPr>
            <w:tcW w:w="2792" w:type="dxa"/>
            <w:tcBorders>
              <w:top w:val="single" w:sz="6" w:space="0" w:color="000000"/>
              <w:left w:val="single" w:sz="6" w:space="0" w:color="000000"/>
              <w:bottom w:val="single" w:sz="6" w:space="0" w:color="000000"/>
              <w:right w:val="single" w:sz="6" w:space="0" w:color="000000"/>
            </w:tcBorders>
          </w:tcPr>
          <w:p w14:paraId="01E3D752" w14:textId="77777777" w:rsidR="00A06E65" w:rsidRDefault="00A06E65" w:rsidP="00797AE9">
            <w:pPr>
              <w:spacing w:line="259" w:lineRule="auto"/>
            </w:pPr>
            <w:r>
              <w:rPr>
                <w:rFonts w:ascii="Arial" w:eastAsia="Arial" w:hAnsi="Arial" w:cs="Arial"/>
                <w:sz w:val="20"/>
              </w:rPr>
              <w:t xml:space="preserve"> </w:t>
            </w:r>
          </w:p>
        </w:tc>
      </w:tr>
    </w:tbl>
    <w:p w14:paraId="40DF56D4" w14:textId="77777777" w:rsidR="00A06E65" w:rsidRDefault="00A06E65" w:rsidP="00A06E65">
      <w:pPr>
        <w:spacing w:after="0"/>
        <w:ind w:left="88"/>
        <w:jc w:val="center"/>
      </w:pPr>
      <w:r>
        <w:rPr>
          <w:b/>
          <w:sz w:val="36"/>
        </w:rPr>
        <w:t xml:space="preserve"> </w:t>
      </w:r>
      <w:r>
        <w:br w:type="page"/>
      </w:r>
    </w:p>
    <w:p w14:paraId="5312E552" w14:textId="77777777" w:rsidR="00A06E65" w:rsidRDefault="00A06E65" w:rsidP="00A06E65">
      <w:pPr>
        <w:spacing w:after="16"/>
        <w:ind w:right="5"/>
        <w:jc w:val="center"/>
      </w:pPr>
      <w:r>
        <w:rPr>
          <w:b/>
        </w:rPr>
        <w:lastRenderedPageBreak/>
        <w:t xml:space="preserve">FORM 9  </w:t>
      </w:r>
    </w:p>
    <w:p w14:paraId="16F4609F" w14:textId="77777777" w:rsidR="00A06E65" w:rsidRDefault="00A06E65" w:rsidP="00A06E65">
      <w:pPr>
        <w:spacing w:after="129"/>
        <w:ind w:left="13"/>
        <w:jc w:val="center"/>
      </w:pPr>
      <w:r>
        <w:rPr>
          <w:b/>
          <w:sz w:val="28"/>
        </w:rPr>
        <w:t>Experience</w:t>
      </w:r>
      <w:r>
        <w:t xml:space="preserve"> </w:t>
      </w:r>
    </w:p>
    <w:p w14:paraId="382B6178" w14:textId="77777777" w:rsidR="00A06E65" w:rsidRDefault="00A06E65" w:rsidP="00A06E65">
      <w:pPr>
        <w:pStyle w:val="Heading3"/>
        <w:spacing w:after="126" w:line="259" w:lineRule="auto"/>
        <w:ind w:left="234" w:right="225"/>
        <w:jc w:val="center"/>
      </w:pPr>
      <w:r>
        <w:rPr>
          <w:sz w:val="32"/>
        </w:rPr>
        <w:t xml:space="preserve">General Experience </w:t>
      </w:r>
    </w:p>
    <w:p w14:paraId="73470ACA" w14:textId="77777777" w:rsidR="00A06E65" w:rsidRDefault="00A06E65" w:rsidP="00A06E65">
      <w:pPr>
        <w:spacing w:after="6"/>
      </w:pPr>
      <w:r>
        <w:t xml:space="preserve"> </w:t>
      </w:r>
    </w:p>
    <w:p w14:paraId="0775CB31" w14:textId="77777777" w:rsidR="00A06E65" w:rsidRDefault="00A06E65" w:rsidP="00A06E65">
      <w:pPr>
        <w:ind w:left="19" w:right="2"/>
      </w:pPr>
      <w:r>
        <w:t xml:space="preserve">Bidder’s Legal Name:  ____________________________     Date:  _____________________ </w:t>
      </w:r>
    </w:p>
    <w:p w14:paraId="4D00C82E" w14:textId="77777777" w:rsidR="00A06E65" w:rsidRDefault="00A06E65" w:rsidP="00A06E65">
      <w:pPr>
        <w:ind w:left="19" w:right="2"/>
      </w:pPr>
      <w:r>
        <w:t xml:space="preserve">JV Partner Legal Name:  ____________________________ Bidding No.:  ________________ </w:t>
      </w:r>
    </w:p>
    <w:p w14:paraId="320C5B16" w14:textId="77777777" w:rsidR="00A06E65" w:rsidRDefault="00A06E65" w:rsidP="00A06E65">
      <w:pPr>
        <w:tabs>
          <w:tab w:val="center" w:pos="7433"/>
        </w:tabs>
      </w:pPr>
      <w:r>
        <w:t xml:space="preserve">    </w:t>
      </w:r>
      <w:r>
        <w:tab/>
        <w:t xml:space="preserve">Page _______ of _______ pages </w:t>
      </w:r>
    </w:p>
    <w:p w14:paraId="1F0F34AF" w14:textId="77777777" w:rsidR="00A06E65" w:rsidRDefault="00A06E65" w:rsidP="00A06E65">
      <w:pPr>
        <w:spacing w:after="0"/>
      </w:pPr>
      <w:r>
        <w:t xml:space="preserve"> </w:t>
      </w:r>
    </w:p>
    <w:p w14:paraId="2564E150" w14:textId="77777777" w:rsidR="00A06E65" w:rsidRDefault="00A06E65" w:rsidP="00A06E65">
      <w:pPr>
        <w:spacing w:after="0"/>
      </w:pPr>
      <w:r>
        <w:rPr>
          <w:rFonts w:ascii="Arial" w:eastAsia="Arial" w:hAnsi="Arial" w:cs="Arial"/>
          <w:sz w:val="20"/>
        </w:rPr>
        <w:t xml:space="preserve"> </w:t>
      </w:r>
    </w:p>
    <w:tbl>
      <w:tblPr>
        <w:tblStyle w:val="TableGrid"/>
        <w:tblW w:w="9451" w:type="dxa"/>
        <w:tblInd w:w="-156" w:type="dxa"/>
        <w:tblCellMar>
          <w:top w:w="7" w:type="dxa"/>
          <w:left w:w="108" w:type="dxa"/>
        </w:tblCellMar>
        <w:tblLook w:val="04A0" w:firstRow="1" w:lastRow="0" w:firstColumn="1" w:lastColumn="0" w:noHBand="0" w:noVBand="1"/>
      </w:tblPr>
      <w:tblGrid>
        <w:gridCol w:w="1080"/>
        <w:gridCol w:w="1169"/>
        <w:gridCol w:w="901"/>
        <w:gridCol w:w="5041"/>
        <w:gridCol w:w="1260"/>
      </w:tblGrid>
      <w:tr w:rsidR="00A06E65" w14:paraId="565A5F13" w14:textId="77777777" w:rsidTr="00797AE9">
        <w:trPr>
          <w:trHeight w:val="838"/>
        </w:trPr>
        <w:tc>
          <w:tcPr>
            <w:tcW w:w="1080" w:type="dxa"/>
            <w:tcBorders>
              <w:top w:val="single" w:sz="4" w:space="0" w:color="000000"/>
              <w:left w:val="single" w:sz="4" w:space="0" w:color="000000"/>
              <w:bottom w:val="single" w:sz="4" w:space="0" w:color="000000"/>
              <w:right w:val="single" w:sz="4" w:space="0" w:color="000000"/>
            </w:tcBorders>
          </w:tcPr>
          <w:p w14:paraId="2A247555" w14:textId="77777777" w:rsidR="00A06E65" w:rsidRDefault="00A06E65" w:rsidP="00797AE9">
            <w:pPr>
              <w:spacing w:line="259" w:lineRule="auto"/>
              <w:ind w:left="60"/>
            </w:pPr>
            <w:r>
              <w:t xml:space="preserve">Starting </w:t>
            </w:r>
          </w:p>
          <w:p w14:paraId="53B60B5B" w14:textId="77777777" w:rsidR="00A06E65" w:rsidRDefault="00A06E65" w:rsidP="00797AE9">
            <w:pPr>
              <w:spacing w:line="259" w:lineRule="auto"/>
              <w:jc w:val="center"/>
            </w:pPr>
            <w:r>
              <w:t xml:space="preserve">Month / Year </w:t>
            </w:r>
          </w:p>
        </w:tc>
        <w:tc>
          <w:tcPr>
            <w:tcW w:w="1169" w:type="dxa"/>
            <w:tcBorders>
              <w:top w:val="single" w:sz="4" w:space="0" w:color="000000"/>
              <w:left w:val="single" w:sz="4" w:space="0" w:color="000000"/>
              <w:bottom w:val="single" w:sz="4" w:space="0" w:color="000000"/>
              <w:right w:val="single" w:sz="4" w:space="0" w:color="000000"/>
            </w:tcBorders>
          </w:tcPr>
          <w:p w14:paraId="09DE74DC" w14:textId="77777777" w:rsidR="00A06E65" w:rsidRDefault="00A06E65" w:rsidP="00797AE9">
            <w:pPr>
              <w:spacing w:line="259" w:lineRule="auto"/>
              <w:ind w:right="103"/>
              <w:jc w:val="center"/>
            </w:pPr>
            <w:r>
              <w:t xml:space="preserve">Ending </w:t>
            </w:r>
          </w:p>
          <w:p w14:paraId="3635C462" w14:textId="77777777" w:rsidR="00A06E65" w:rsidRDefault="00A06E65" w:rsidP="00797AE9">
            <w:pPr>
              <w:spacing w:line="259" w:lineRule="auto"/>
              <w:jc w:val="center"/>
            </w:pPr>
            <w:r>
              <w:t xml:space="preserve">Month / Year </w:t>
            </w:r>
          </w:p>
        </w:tc>
        <w:tc>
          <w:tcPr>
            <w:tcW w:w="901" w:type="dxa"/>
            <w:tcBorders>
              <w:top w:val="single" w:sz="4" w:space="0" w:color="000000"/>
              <w:left w:val="single" w:sz="4" w:space="0" w:color="000000"/>
              <w:bottom w:val="single" w:sz="4" w:space="0" w:color="000000"/>
              <w:right w:val="single" w:sz="4" w:space="0" w:color="000000"/>
            </w:tcBorders>
          </w:tcPr>
          <w:p w14:paraId="47BBC0BD" w14:textId="77777777" w:rsidR="00A06E65" w:rsidRDefault="00A06E65" w:rsidP="00797AE9">
            <w:pPr>
              <w:spacing w:line="259" w:lineRule="auto"/>
              <w:ind w:right="46"/>
              <w:jc w:val="center"/>
            </w:pPr>
            <w:r>
              <w:t xml:space="preserve"> </w:t>
            </w:r>
          </w:p>
          <w:p w14:paraId="08DDE409" w14:textId="77777777" w:rsidR="00A06E65" w:rsidRDefault="00A06E65" w:rsidP="00797AE9">
            <w:pPr>
              <w:spacing w:line="259" w:lineRule="auto"/>
              <w:ind w:right="46"/>
              <w:jc w:val="center"/>
            </w:pPr>
            <w:r>
              <w:t xml:space="preserve"> </w:t>
            </w:r>
          </w:p>
          <w:p w14:paraId="4381EAC9" w14:textId="77777777" w:rsidR="00A06E65" w:rsidRDefault="00A06E65" w:rsidP="00797AE9">
            <w:pPr>
              <w:spacing w:line="259" w:lineRule="auto"/>
              <w:ind w:left="12"/>
            </w:pPr>
            <w:r>
              <w:t xml:space="preserve">Years*  </w:t>
            </w:r>
          </w:p>
        </w:tc>
        <w:tc>
          <w:tcPr>
            <w:tcW w:w="5041" w:type="dxa"/>
            <w:tcBorders>
              <w:top w:val="single" w:sz="4" w:space="0" w:color="000000"/>
              <w:left w:val="single" w:sz="4" w:space="0" w:color="000000"/>
              <w:bottom w:val="single" w:sz="4" w:space="0" w:color="000000"/>
              <w:right w:val="single" w:sz="4" w:space="0" w:color="000000"/>
            </w:tcBorders>
          </w:tcPr>
          <w:p w14:paraId="6A18FFBA" w14:textId="77777777" w:rsidR="00A06E65" w:rsidRDefault="00A06E65" w:rsidP="00797AE9">
            <w:pPr>
              <w:spacing w:after="96" w:line="259" w:lineRule="auto"/>
              <w:ind w:right="102"/>
              <w:jc w:val="center"/>
            </w:pPr>
            <w:r>
              <w:t xml:space="preserve">Contract Identification  </w:t>
            </w:r>
          </w:p>
          <w:p w14:paraId="5C177330" w14:textId="77777777" w:rsidR="00A06E65" w:rsidRDefault="00A06E65" w:rsidP="00797AE9">
            <w:pPr>
              <w:spacing w:line="259" w:lineRule="auto"/>
              <w:ind w:right="43"/>
              <w:jc w:val="center"/>
            </w:pPr>
            <w:r>
              <w:t xml:space="preserve"> </w:t>
            </w:r>
          </w:p>
        </w:tc>
        <w:tc>
          <w:tcPr>
            <w:tcW w:w="1260" w:type="dxa"/>
            <w:tcBorders>
              <w:top w:val="single" w:sz="4" w:space="0" w:color="000000"/>
              <w:left w:val="single" w:sz="4" w:space="0" w:color="000000"/>
              <w:bottom w:val="single" w:sz="4" w:space="0" w:color="000000"/>
              <w:right w:val="single" w:sz="4" w:space="0" w:color="000000"/>
            </w:tcBorders>
            <w:vAlign w:val="center"/>
          </w:tcPr>
          <w:p w14:paraId="0AAAD281" w14:textId="77777777" w:rsidR="00A06E65" w:rsidRDefault="00A06E65" w:rsidP="00797AE9">
            <w:pPr>
              <w:spacing w:line="259" w:lineRule="auto"/>
              <w:jc w:val="center"/>
            </w:pPr>
            <w:r>
              <w:t xml:space="preserve">Role of Bidder </w:t>
            </w:r>
          </w:p>
        </w:tc>
      </w:tr>
      <w:tr w:rsidR="00A06E65" w14:paraId="37E13C01" w14:textId="77777777" w:rsidTr="00797AE9">
        <w:trPr>
          <w:trHeight w:val="1274"/>
        </w:trPr>
        <w:tc>
          <w:tcPr>
            <w:tcW w:w="1080" w:type="dxa"/>
            <w:tcBorders>
              <w:top w:val="single" w:sz="4" w:space="0" w:color="000000"/>
              <w:left w:val="single" w:sz="4" w:space="0" w:color="000000"/>
              <w:bottom w:val="single" w:sz="4" w:space="0" w:color="000000"/>
              <w:right w:val="single" w:sz="4" w:space="0" w:color="000000"/>
            </w:tcBorders>
          </w:tcPr>
          <w:p w14:paraId="63FE4F4A" w14:textId="77777777" w:rsidR="00A06E65" w:rsidRDefault="00A06E65" w:rsidP="00797AE9">
            <w:pPr>
              <w:spacing w:line="259" w:lineRule="auto"/>
            </w:pPr>
            <w:r>
              <w:rPr>
                <w:sz w:val="22"/>
              </w:rPr>
              <w:t xml:space="preserve"> </w:t>
            </w:r>
          </w:p>
          <w:p w14:paraId="2E34BF99" w14:textId="77777777" w:rsidR="00A06E65" w:rsidRDefault="00A06E65" w:rsidP="00797AE9">
            <w:pPr>
              <w:spacing w:line="259" w:lineRule="auto"/>
            </w:pPr>
            <w:r>
              <w:rPr>
                <w:sz w:val="22"/>
              </w:rPr>
              <w:t xml:space="preserve">______ </w:t>
            </w:r>
          </w:p>
        </w:tc>
        <w:tc>
          <w:tcPr>
            <w:tcW w:w="1169" w:type="dxa"/>
            <w:tcBorders>
              <w:top w:val="single" w:sz="4" w:space="0" w:color="000000"/>
              <w:left w:val="single" w:sz="4" w:space="0" w:color="000000"/>
              <w:bottom w:val="single" w:sz="4" w:space="0" w:color="000000"/>
              <w:right w:val="single" w:sz="4" w:space="0" w:color="000000"/>
            </w:tcBorders>
          </w:tcPr>
          <w:p w14:paraId="38A711C5" w14:textId="77777777" w:rsidR="00A06E65" w:rsidRDefault="00A06E65" w:rsidP="00797AE9">
            <w:pPr>
              <w:spacing w:line="259" w:lineRule="auto"/>
            </w:pPr>
            <w:r>
              <w:rPr>
                <w:sz w:val="22"/>
              </w:rPr>
              <w:t xml:space="preserve"> </w:t>
            </w:r>
          </w:p>
          <w:p w14:paraId="7C618D73" w14:textId="77777777" w:rsidR="00A06E65" w:rsidRDefault="00A06E65" w:rsidP="00797AE9">
            <w:pPr>
              <w:spacing w:line="259" w:lineRule="auto"/>
            </w:pPr>
            <w:r>
              <w:rPr>
                <w:sz w:val="22"/>
              </w:rPr>
              <w:t xml:space="preserve">______ </w:t>
            </w:r>
          </w:p>
        </w:tc>
        <w:tc>
          <w:tcPr>
            <w:tcW w:w="901" w:type="dxa"/>
            <w:tcBorders>
              <w:top w:val="single" w:sz="4" w:space="0" w:color="000000"/>
              <w:left w:val="single" w:sz="4" w:space="0" w:color="000000"/>
              <w:bottom w:val="single" w:sz="4" w:space="0" w:color="000000"/>
              <w:right w:val="single" w:sz="4" w:space="0" w:color="000000"/>
            </w:tcBorders>
          </w:tcPr>
          <w:p w14:paraId="457C81A4" w14:textId="77777777" w:rsidR="00A06E65" w:rsidRDefault="00A06E65" w:rsidP="00797AE9">
            <w:pPr>
              <w:spacing w:line="259" w:lineRule="auto"/>
              <w:ind w:left="2"/>
            </w:pPr>
            <w:r>
              <w:rPr>
                <w:sz w:val="22"/>
              </w:rPr>
              <w:t xml:space="preserve"> </w:t>
            </w:r>
          </w:p>
        </w:tc>
        <w:tc>
          <w:tcPr>
            <w:tcW w:w="5041" w:type="dxa"/>
            <w:tcBorders>
              <w:top w:val="single" w:sz="4" w:space="0" w:color="000000"/>
              <w:left w:val="single" w:sz="4" w:space="0" w:color="000000"/>
              <w:bottom w:val="single" w:sz="4" w:space="0" w:color="000000"/>
              <w:right w:val="single" w:sz="4" w:space="0" w:color="000000"/>
            </w:tcBorders>
          </w:tcPr>
          <w:p w14:paraId="54865D00" w14:textId="77777777" w:rsidR="00A06E65" w:rsidRDefault="00A06E65" w:rsidP="00797AE9">
            <w:pPr>
              <w:spacing w:line="259" w:lineRule="auto"/>
              <w:ind w:left="2"/>
            </w:pPr>
            <w:r>
              <w:rPr>
                <w:sz w:val="22"/>
              </w:rPr>
              <w:t xml:space="preserve">Contract name: </w:t>
            </w:r>
          </w:p>
          <w:p w14:paraId="41AA9C78" w14:textId="77777777" w:rsidR="00A06E65" w:rsidRDefault="00A06E65" w:rsidP="00797AE9">
            <w:pPr>
              <w:spacing w:after="2" w:line="236" w:lineRule="auto"/>
              <w:ind w:left="2" w:right="14"/>
            </w:pPr>
            <w:r>
              <w:rPr>
                <w:sz w:val="22"/>
              </w:rPr>
              <w:t xml:space="preserve">Brief Description of the Works performed by the Bidder: </w:t>
            </w:r>
          </w:p>
          <w:p w14:paraId="49418EC5" w14:textId="77777777" w:rsidR="00A06E65" w:rsidRDefault="00A06E65" w:rsidP="00797AE9">
            <w:pPr>
              <w:spacing w:line="259" w:lineRule="auto"/>
              <w:ind w:left="2"/>
            </w:pPr>
            <w:r>
              <w:rPr>
                <w:sz w:val="22"/>
              </w:rPr>
              <w:t xml:space="preserve">Name of Employer: </w:t>
            </w:r>
          </w:p>
          <w:p w14:paraId="730EF9F9" w14:textId="77777777" w:rsidR="00A06E65" w:rsidRDefault="00A06E65" w:rsidP="00797AE9">
            <w:pPr>
              <w:spacing w:line="259" w:lineRule="auto"/>
              <w:ind w:left="2"/>
            </w:pPr>
            <w:r>
              <w:rPr>
                <w:sz w:val="22"/>
              </w:rPr>
              <w:t xml:space="preserve">Address: </w:t>
            </w:r>
          </w:p>
        </w:tc>
        <w:tc>
          <w:tcPr>
            <w:tcW w:w="1260" w:type="dxa"/>
            <w:tcBorders>
              <w:top w:val="single" w:sz="4" w:space="0" w:color="000000"/>
              <w:left w:val="single" w:sz="4" w:space="0" w:color="000000"/>
              <w:bottom w:val="single" w:sz="4" w:space="0" w:color="000000"/>
              <w:right w:val="single" w:sz="4" w:space="0" w:color="000000"/>
            </w:tcBorders>
          </w:tcPr>
          <w:p w14:paraId="2098C091" w14:textId="77777777" w:rsidR="00A06E65" w:rsidRDefault="00A06E65" w:rsidP="00797AE9">
            <w:pPr>
              <w:spacing w:line="259" w:lineRule="auto"/>
              <w:ind w:left="2"/>
            </w:pPr>
            <w:r>
              <w:rPr>
                <w:sz w:val="22"/>
              </w:rPr>
              <w:t xml:space="preserve"> </w:t>
            </w:r>
          </w:p>
          <w:p w14:paraId="1F203EF0" w14:textId="77777777" w:rsidR="00A06E65" w:rsidRDefault="00A06E65" w:rsidP="00797AE9">
            <w:pPr>
              <w:spacing w:line="259" w:lineRule="auto"/>
              <w:ind w:left="2"/>
            </w:pPr>
            <w:r>
              <w:rPr>
                <w:sz w:val="22"/>
              </w:rPr>
              <w:t xml:space="preserve">_________ </w:t>
            </w:r>
          </w:p>
          <w:p w14:paraId="331B42DF" w14:textId="77777777" w:rsidR="00A06E65" w:rsidRDefault="00A06E65" w:rsidP="00797AE9">
            <w:pPr>
              <w:spacing w:line="259" w:lineRule="auto"/>
              <w:ind w:left="2"/>
            </w:pPr>
            <w:r>
              <w:rPr>
                <w:sz w:val="22"/>
              </w:rPr>
              <w:t xml:space="preserve"> </w:t>
            </w:r>
          </w:p>
        </w:tc>
      </w:tr>
      <w:tr w:rsidR="00A06E65" w14:paraId="3312E914" w14:textId="77777777" w:rsidTr="00797AE9">
        <w:trPr>
          <w:trHeight w:val="1277"/>
        </w:trPr>
        <w:tc>
          <w:tcPr>
            <w:tcW w:w="1080" w:type="dxa"/>
            <w:tcBorders>
              <w:top w:val="single" w:sz="4" w:space="0" w:color="000000"/>
              <w:left w:val="single" w:sz="4" w:space="0" w:color="000000"/>
              <w:bottom w:val="single" w:sz="4" w:space="0" w:color="000000"/>
              <w:right w:val="single" w:sz="4" w:space="0" w:color="000000"/>
            </w:tcBorders>
          </w:tcPr>
          <w:p w14:paraId="56C7C7C8" w14:textId="77777777" w:rsidR="00A06E65" w:rsidRDefault="00A06E65" w:rsidP="00797AE9">
            <w:pPr>
              <w:spacing w:line="259" w:lineRule="auto"/>
            </w:pPr>
            <w:r>
              <w:rPr>
                <w:sz w:val="22"/>
              </w:rPr>
              <w:t xml:space="preserve"> </w:t>
            </w:r>
          </w:p>
          <w:p w14:paraId="49482031" w14:textId="77777777" w:rsidR="00A06E65" w:rsidRDefault="00A06E65" w:rsidP="00797AE9">
            <w:pPr>
              <w:spacing w:line="259" w:lineRule="auto"/>
            </w:pPr>
            <w:r>
              <w:rPr>
                <w:sz w:val="22"/>
              </w:rPr>
              <w:t xml:space="preserve">______ </w:t>
            </w:r>
          </w:p>
        </w:tc>
        <w:tc>
          <w:tcPr>
            <w:tcW w:w="1169" w:type="dxa"/>
            <w:tcBorders>
              <w:top w:val="single" w:sz="4" w:space="0" w:color="000000"/>
              <w:left w:val="single" w:sz="4" w:space="0" w:color="000000"/>
              <w:bottom w:val="single" w:sz="4" w:space="0" w:color="000000"/>
              <w:right w:val="single" w:sz="4" w:space="0" w:color="000000"/>
            </w:tcBorders>
          </w:tcPr>
          <w:p w14:paraId="6F07DE26" w14:textId="77777777" w:rsidR="00A06E65" w:rsidRDefault="00A06E65" w:rsidP="00797AE9">
            <w:pPr>
              <w:spacing w:line="259" w:lineRule="auto"/>
            </w:pPr>
            <w:r>
              <w:rPr>
                <w:sz w:val="22"/>
              </w:rPr>
              <w:t xml:space="preserve"> </w:t>
            </w:r>
          </w:p>
          <w:p w14:paraId="1BE25CA8" w14:textId="77777777" w:rsidR="00A06E65" w:rsidRDefault="00A06E65" w:rsidP="00797AE9">
            <w:pPr>
              <w:spacing w:line="259" w:lineRule="auto"/>
            </w:pPr>
            <w:r>
              <w:rPr>
                <w:sz w:val="22"/>
              </w:rPr>
              <w:t xml:space="preserve">______ </w:t>
            </w:r>
          </w:p>
        </w:tc>
        <w:tc>
          <w:tcPr>
            <w:tcW w:w="901" w:type="dxa"/>
            <w:tcBorders>
              <w:top w:val="single" w:sz="4" w:space="0" w:color="000000"/>
              <w:left w:val="single" w:sz="4" w:space="0" w:color="000000"/>
              <w:bottom w:val="single" w:sz="4" w:space="0" w:color="000000"/>
              <w:right w:val="single" w:sz="4" w:space="0" w:color="000000"/>
            </w:tcBorders>
          </w:tcPr>
          <w:p w14:paraId="56094E74" w14:textId="77777777" w:rsidR="00A06E65" w:rsidRDefault="00A06E65" w:rsidP="00797AE9">
            <w:pPr>
              <w:spacing w:line="259" w:lineRule="auto"/>
              <w:ind w:left="2"/>
            </w:pPr>
            <w:r>
              <w:rPr>
                <w:sz w:val="22"/>
              </w:rPr>
              <w:t xml:space="preserve"> </w:t>
            </w:r>
          </w:p>
        </w:tc>
        <w:tc>
          <w:tcPr>
            <w:tcW w:w="5041" w:type="dxa"/>
            <w:tcBorders>
              <w:top w:val="single" w:sz="4" w:space="0" w:color="000000"/>
              <w:left w:val="single" w:sz="4" w:space="0" w:color="000000"/>
              <w:bottom w:val="single" w:sz="4" w:space="0" w:color="000000"/>
              <w:right w:val="single" w:sz="4" w:space="0" w:color="000000"/>
            </w:tcBorders>
          </w:tcPr>
          <w:p w14:paraId="3E13A589" w14:textId="77777777" w:rsidR="00A06E65" w:rsidRDefault="00A06E65" w:rsidP="00797AE9">
            <w:pPr>
              <w:spacing w:line="259" w:lineRule="auto"/>
              <w:ind w:left="2"/>
            </w:pPr>
            <w:r>
              <w:rPr>
                <w:sz w:val="22"/>
              </w:rPr>
              <w:t xml:space="preserve">Contract name: </w:t>
            </w:r>
          </w:p>
          <w:p w14:paraId="12C25A1B" w14:textId="77777777" w:rsidR="00A06E65" w:rsidRDefault="00A06E65" w:rsidP="00797AE9">
            <w:pPr>
              <w:spacing w:after="2" w:line="236" w:lineRule="auto"/>
              <w:ind w:left="2" w:right="14"/>
            </w:pPr>
            <w:r>
              <w:rPr>
                <w:sz w:val="22"/>
              </w:rPr>
              <w:t xml:space="preserve">Brief Description of the Works performed by the Bidder: </w:t>
            </w:r>
          </w:p>
          <w:p w14:paraId="45076F69" w14:textId="77777777" w:rsidR="00A06E65" w:rsidRDefault="00A06E65" w:rsidP="00797AE9">
            <w:pPr>
              <w:spacing w:line="259" w:lineRule="auto"/>
              <w:ind w:left="2"/>
            </w:pPr>
            <w:r>
              <w:rPr>
                <w:sz w:val="22"/>
              </w:rPr>
              <w:t xml:space="preserve">Name of Employer: </w:t>
            </w:r>
          </w:p>
          <w:p w14:paraId="4949F26D" w14:textId="77777777" w:rsidR="00A06E65" w:rsidRDefault="00A06E65" w:rsidP="00797AE9">
            <w:pPr>
              <w:spacing w:line="259" w:lineRule="auto"/>
              <w:ind w:left="2"/>
            </w:pPr>
            <w:r>
              <w:rPr>
                <w:sz w:val="22"/>
              </w:rPr>
              <w:t xml:space="preserve">Address: </w:t>
            </w:r>
          </w:p>
        </w:tc>
        <w:tc>
          <w:tcPr>
            <w:tcW w:w="1260" w:type="dxa"/>
            <w:tcBorders>
              <w:top w:val="single" w:sz="4" w:space="0" w:color="000000"/>
              <w:left w:val="single" w:sz="4" w:space="0" w:color="000000"/>
              <w:bottom w:val="single" w:sz="4" w:space="0" w:color="000000"/>
              <w:right w:val="single" w:sz="4" w:space="0" w:color="000000"/>
            </w:tcBorders>
          </w:tcPr>
          <w:p w14:paraId="34E60CED" w14:textId="77777777" w:rsidR="00A06E65" w:rsidRDefault="00A06E65" w:rsidP="00797AE9">
            <w:pPr>
              <w:spacing w:line="259" w:lineRule="auto"/>
              <w:ind w:left="2"/>
            </w:pPr>
            <w:r>
              <w:rPr>
                <w:sz w:val="22"/>
              </w:rPr>
              <w:t xml:space="preserve"> </w:t>
            </w:r>
          </w:p>
          <w:p w14:paraId="788AA4F4" w14:textId="77777777" w:rsidR="00A06E65" w:rsidRDefault="00A06E65" w:rsidP="00797AE9">
            <w:pPr>
              <w:spacing w:line="259" w:lineRule="auto"/>
              <w:ind w:left="2"/>
            </w:pPr>
            <w:r>
              <w:rPr>
                <w:sz w:val="22"/>
              </w:rPr>
              <w:t xml:space="preserve">_________ </w:t>
            </w:r>
          </w:p>
          <w:p w14:paraId="79E72211" w14:textId="77777777" w:rsidR="00A06E65" w:rsidRDefault="00A06E65" w:rsidP="00797AE9">
            <w:pPr>
              <w:spacing w:line="259" w:lineRule="auto"/>
              <w:ind w:left="2"/>
            </w:pPr>
            <w:r>
              <w:rPr>
                <w:sz w:val="22"/>
              </w:rPr>
              <w:t xml:space="preserve"> </w:t>
            </w:r>
          </w:p>
        </w:tc>
      </w:tr>
      <w:tr w:rsidR="00A06E65" w14:paraId="6CCE6C35" w14:textId="77777777" w:rsidTr="00797AE9">
        <w:trPr>
          <w:trHeight w:val="1274"/>
        </w:trPr>
        <w:tc>
          <w:tcPr>
            <w:tcW w:w="1080" w:type="dxa"/>
            <w:tcBorders>
              <w:top w:val="single" w:sz="4" w:space="0" w:color="000000"/>
              <w:left w:val="single" w:sz="4" w:space="0" w:color="000000"/>
              <w:bottom w:val="single" w:sz="4" w:space="0" w:color="000000"/>
              <w:right w:val="single" w:sz="4" w:space="0" w:color="000000"/>
            </w:tcBorders>
          </w:tcPr>
          <w:p w14:paraId="77846454" w14:textId="77777777" w:rsidR="00A06E65" w:rsidRDefault="00A06E65" w:rsidP="00797AE9">
            <w:pPr>
              <w:spacing w:line="259" w:lineRule="auto"/>
            </w:pPr>
            <w:r>
              <w:rPr>
                <w:sz w:val="22"/>
              </w:rPr>
              <w:t xml:space="preserve"> </w:t>
            </w:r>
          </w:p>
          <w:p w14:paraId="2D09CFF8" w14:textId="77777777" w:rsidR="00A06E65" w:rsidRDefault="00A06E65" w:rsidP="00797AE9">
            <w:pPr>
              <w:spacing w:line="259" w:lineRule="auto"/>
            </w:pPr>
            <w:r>
              <w:rPr>
                <w:sz w:val="22"/>
              </w:rPr>
              <w:t xml:space="preserve">______ </w:t>
            </w:r>
          </w:p>
        </w:tc>
        <w:tc>
          <w:tcPr>
            <w:tcW w:w="1169" w:type="dxa"/>
            <w:tcBorders>
              <w:top w:val="single" w:sz="4" w:space="0" w:color="000000"/>
              <w:left w:val="single" w:sz="4" w:space="0" w:color="000000"/>
              <w:bottom w:val="single" w:sz="4" w:space="0" w:color="000000"/>
              <w:right w:val="single" w:sz="4" w:space="0" w:color="000000"/>
            </w:tcBorders>
          </w:tcPr>
          <w:p w14:paraId="6C7C34D5" w14:textId="77777777" w:rsidR="00A06E65" w:rsidRDefault="00A06E65" w:rsidP="00797AE9">
            <w:pPr>
              <w:spacing w:line="259" w:lineRule="auto"/>
            </w:pPr>
            <w:r>
              <w:rPr>
                <w:sz w:val="22"/>
              </w:rPr>
              <w:t xml:space="preserve"> </w:t>
            </w:r>
          </w:p>
          <w:p w14:paraId="7403C41D" w14:textId="77777777" w:rsidR="00A06E65" w:rsidRDefault="00A06E65" w:rsidP="00797AE9">
            <w:pPr>
              <w:spacing w:line="259" w:lineRule="auto"/>
            </w:pPr>
            <w:r>
              <w:rPr>
                <w:sz w:val="22"/>
              </w:rPr>
              <w:t xml:space="preserve">______ </w:t>
            </w:r>
          </w:p>
        </w:tc>
        <w:tc>
          <w:tcPr>
            <w:tcW w:w="901" w:type="dxa"/>
            <w:tcBorders>
              <w:top w:val="single" w:sz="4" w:space="0" w:color="000000"/>
              <w:left w:val="single" w:sz="4" w:space="0" w:color="000000"/>
              <w:bottom w:val="single" w:sz="4" w:space="0" w:color="000000"/>
              <w:right w:val="single" w:sz="4" w:space="0" w:color="000000"/>
            </w:tcBorders>
          </w:tcPr>
          <w:p w14:paraId="4F878CBD" w14:textId="77777777" w:rsidR="00A06E65" w:rsidRDefault="00A06E65" w:rsidP="00797AE9">
            <w:pPr>
              <w:spacing w:line="259" w:lineRule="auto"/>
              <w:ind w:left="2"/>
            </w:pPr>
            <w:r>
              <w:rPr>
                <w:sz w:val="22"/>
              </w:rPr>
              <w:t xml:space="preserve"> </w:t>
            </w:r>
          </w:p>
        </w:tc>
        <w:tc>
          <w:tcPr>
            <w:tcW w:w="5041" w:type="dxa"/>
            <w:tcBorders>
              <w:top w:val="single" w:sz="4" w:space="0" w:color="000000"/>
              <w:left w:val="single" w:sz="4" w:space="0" w:color="000000"/>
              <w:bottom w:val="single" w:sz="4" w:space="0" w:color="000000"/>
              <w:right w:val="single" w:sz="4" w:space="0" w:color="000000"/>
            </w:tcBorders>
          </w:tcPr>
          <w:p w14:paraId="1E2F0069" w14:textId="77777777" w:rsidR="00A06E65" w:rsidRDefault="00A06E65" w:rsidP="00797AE9">
            <w:pPr>
              <w:spacing w:line="259" w:lineRule="auto"/>
              <w:ind w:left="2"/>
            </w:pPr>
            <w:r>
              <w:rPr>
                <w:sz w:val="22"/>
              </w:rPr>
              <w:t xml:space="preserve">Contract name: </w:t>
            </w:r>
          </w:p>
          <w:p w14:paraId="0C2F7624" w14:textId="77777777" w:rsidR="00A06E65" w:rsidRDefault="00A06E65" w:rsidP="00797AE9">
            <w:pPr>
              <w:spacing w:line="239" w:lineRule="auto"/>
              <w:ind w:left="2" w:right="14"/>
            </w:pPr>
            <w:r>
              <w:rPr>
                <w:sz w:val="22"/>
              </w:rPr>
              <w:t xml:space="preserve">Brief Description of the Works performed by the Bidder: </w:t>
            </w:r>
          </w:p>
          <w:p w14:paraId="13D40D2F" w14:textId="77777777" w:rsidR="00A06E65" w:rsidRDefault="00A06E65" w:rsidP="00797AE9">
            <w:pPr>
              <w:spacing w:line="259" w:lineRule="auto"/>
              <w:ind w:left="2"/>
            </w:pPr>
            <w:r>
              <w:rPr>
                <w:sz w:val="22"/>
              </w:rPr>
              <w:t xml:space="preserve">Name of Employer: </w:t>
            </w:r>
          </w:p>
          <w:p w14:paraId="490A9033" w14:textId="77777777" w:rsidR="00A06E65" w:rsidRDefault="00A06E65" w:rsidP="00797AE9">
            <w:pPr>
              <w:spacing w:line="259" w:lineRule="auto"/>
              <w:ind w:left="2"/>
            </w:pPr>
            <w:r>
              <w:rPr>
                <w:sz w:val="22"/>
              </w:rPr>
              <w:t xml:space="preserve">Address: </w:t>
            </w:r>
          </w:p>
        </w:tc>
        <w:tc>
          <w:tcPr>
            <w:tcW w:w="1260" w:type="dxa"/>
            <w:tcBorders>
              <w:top w:val="single" w:sz="4" w:space="0" w:color="000000"/>
              <w:left w:val="single" w:sz="4" w:space="0" w:color="000000"/>
              <w:bottom w:val="single" w:sz="4" w:space="0" w:color="000000"/>
              <w:right w:val="single" w:sz="4" w:space="0" w:color="000000"/>
            </w:tcBorders>
          </w:tcPr>
          <w:p w14:paraId="354AE359" w14:textId="77777777" w:rsidR="00A06E65" w:rsidRDefault="00A06E65" w:rsidP="00797AE9">
            <w:pPr>
              <w:spacing w:line="259" w:lineRule="auto"/>
              <w:ind w:left="2"/>
            </w:pPr>
            <w:r>
              <w:rPr>
                <w:sz w:val="22"/>
              </w:rPr>
              <w:t xml:space="preserve"> </w:t>
            </w:r>
          </w:p>
          <w:p w14:paraId="1500999D" w14:textId="77777777" w:rsidR="00A06E65" w:rsidRDefault="00A06E65" w:rsidP="00797AE9">
            <w:pPr>
              <w:spacing w:line="259" w:lineRule="auto"/>
              <w:ind w:left="2"/>
            </w:pPr>
            <w:r>
              <w:rPr>
                <w:sz w:val="22"/>
              </w:rPr>
              <w:t xml:space="preserve">_________ </w:t>
            </w:r>
          </w:p>
          <w:p w14:paraId="5311CC10" w14:textId="77777777" w:rsidR="00A06E65" w:rsidRDefault="00A06E65" w:rsidP="00797AE9">
            <w:pPr>
              <w:spacing w:line="259" w:lineRule="auto"/>
              <w:ind w:left="2"/>
            </w:pPr>
            <w:r>
              <w:rPr>
                <w:sz w:val="22"/>
              </w:rPr>
              <w:t xml:space="preserve"> </w:t>
            </w:r>
          </w:p>
        </w:tc>
      </w:tr>
      <w:tr w:rsidR="00A06E65" w14:paraId="4EB431EA" w14:textId="77777777" w:rsidTr="00797AE9">
        <w:trPr>
          <w:trHeight w:val="1274"/>
        </w:trPr>
        <w:tc>
          <w:tcPr>
            <w:tcW w:w="1080" w:type="dxa"/>
            <w:tcBorders>
              <w:top w:val="single" w:sz="4" w:space="0" w:color="000000"/>
              <w:left w:val="single" w:sz="4" w:space="0" w:color="000000"/>
              <w:bottom w:val="single" w:sz="4" w:space="0" w:color="000000"/>
              <w:right w:val="single" w:sz="4" w:space="0" w:color="000000"/>
            </w:tcBorders>
          </w:tcPr>
          <w:p w14:paraId="461A2AC2" w14:textId="77777777" w:rsidR="00A06E65" w:rsidRDefault="00A06E65" w:rsidP="00797AE9">
            <w:pPr>
              <w:spacing w:line="259" w:lineRule="auto"/>
            </w:pPr>
            <w:r>
              <w:rPr>
                <w:sz w:val="22"/>
              </w:rPr>
              <w:t xml:space="preserve"> </w:t>
            </w:r>
          </w:p>
          <w:p w14:paraId="74E737E7" w14:textId="77777777" w:rsidR="00A06E65" w:rsidRDefault="00A06E65" w:rsidP="00797AE9">
            <w:pPr>
              <w:spacing w:line="259" w:lineRule="auto"/>
            </w:pPr>
            <w:r>
              <w:rPr>
                <w:sz w:val="22"/>
              </w:rPr>
              <w:t xml:space="preserve">______ </w:t>
            </w:r>
          </w:p>
        </w:tc>
        <w:tc>
          <w:tcPr>
            <w:tcW w:w="1169" w:type="dxa"/>
            <w:tcBorders>
              <w:top w:val="single" w:sz="4" w:space="0" w:color="000000"/>
              <w:left w:val="single" w:sz="4" w:space="0" w:color="000000"/>
              <w:bottom w:val="single" w:sz="4" w:space="0" w:color="000000"/>
              <w:right w:val="single" w:sz="4" w:space="0" w:color="000000"/>
            </w:tcBorders>
          </w:tcPr>
          <w:p w14:paraId="65589A8B" w14:textId="77777777" w:rsidR="00A06E65" w:rsidRDefault="00A06E65" w:rsidP="00797AE9">
            <w:pPr>
              <w:spacing w:line="259" w:lineRule="auto"/>
            </w:pPr>
            <w:r>
              <w:rPr>
                <w:sz w:val="22"/>
              </w:rPr>
              <w:t xml:space="preserve"> </w:t>
            </w:r>
          </w:p>
          <w:p w14:paraId="132DA9A1" w14:textId="77777777" w:rsidR="00A06E65" w:rsidRDefault="00A06E65" w:rsidP="00797AE9">
            <w:pPr>
              <w:spacing w:line="259" w:lineRule="auto"/>
            </w:pPr>
            <w:r>
              <w:rPr>
                <w:sz w:val="22"/>
              </w:rPr>
              <w:t xml:space="preserve">______ </w:t>
            </w:r>
          </w:p>
        </w:tc>
        <w:tc>
          <w:tcPr>
            <w:tcW w:w="901" w:type="dxa"/>
            <w:tcBorders>
              <w:top w:val="single" w:sz="4" w:space="0" w:color="000000"/>
              <w:left w:val="single" w:sz="4" w:space="0" w:color="000000"/>
              <w:bottom w:val="single" w:sz="4" w:space="0" w:color="000000"/>
              <w:right w:val="single" w:sz="4" w:space="0" w:color="000000"/>
            </w:tcBorders>
          </w:tcPr>
          <w:p w14:paraId="59D144E0" w14:textId="77777777" w:rsidR="00A06E65" w:rsidRDefault="00A06E65" w:rsidP="00797AE9">
            <w:pPr>
              <w:spacing w:line="259" w:lineRule="auto"/>
              <w:ind w:left="2"/>
            </w:pPr>
            <w:r>
              <w:rPr>
                <w:sz w:val="22"/>
              </w:rPr>
              <w:t xml:space="preserve"> </w:t>
            </w:r>
          </w:p>
        </w:tc>
        <w:tc>
          <w:tcPr>
            <w:tcW w:w="5041" w:type="dxa"/>
            <w:tcBorders>
              <w:top w:val="single" w:sz="4" w:space="0" w:color="000000"/>
              <w:left w:val="single" w:sz="4" w:space="0" w:color="000000"/>
              <w:bottom w:val="single" w:sz="4" w:space="0" w:color="000000"/>
              <w:right w:val="single" w:sz="4" w:space="0" w:color="000000"/>
            </w:tcBorders>
          </w:tcPr>
          <w:p w14:paraId="4C4C38D7" w14:textId="77777777" w:rsidR="00A06E65" w:rsidRDefault="00A06E65" w:rsidP="00797AE9">
            <w:pPr>
              <w:spacing w:line="259" w:lineRule="auto"/>
              <w:ind w:left="2"/>
            </w:pPr>
            <w:r>
              <w:rPr>
                <w:sz w:val="22"/>
              </w:rPr>
              <w:t xml:space="preserve">Contract name: </w:t>
            </w:r>
          </w:p>
          <w:p w14:paraId="232D666D" w14:textId="77777777" w:rsidR="00A06E65" w:rsidRDefault="00A06E65" w:rsidP="00797AE9">
            <w:pPr>
              <w:spacing w:line="239" w:lineRule="auto"/>
              <w:ind w:left="2" w:right="14"/>
            </w:pPr>
            <w:r>
              <w:rPr>
                <w:sz w:val="22"/>
              </w:rPr>
              <w:t xml:space="preserve">Brief Description of the Works performed by the Bidder: </w:t>
            </w:r>
          </w:p>
          <w:p w14:paraId="1FBF20AB" w14:textId="77777777" w:rsidR="00A06E65" w:rsidRDefault="00A06E65" w:rsidP="00797AE9">
            <w:pPr>
              <w:spacing w:line="259" w:lineRule="auto"/>
              <w:ind w:left="2"/>
            </w:pPr>
            <w:r>
              <w:rPr>
                <w:sz w:val="22"/>
              </w:rPr>
              <w:t xml:space="preserve">Name of Employer: </w:t>
            </w:r>
          </w:p>
          <w:p w14:paraId="0254F506" w14:textId="77777777" w:rsidR="00A06E65" w:rsidRDefault="00A06E65" w:rsidP="00797AE9">
            <w:pPr>
              <w:spacing w:line="259" w:lineRule="auto"/>
              <w:ind w:left="2"/>
            </w:pPr>
            <w:r>
              <w:rPr>
                <w:sz w:val="22"/>
              </w:rPr>
              <w:t xml:space="preserve">Address: </w:t>
            </w:r>
          </w:p>
        </w:tc>
        <w:tc>
          <w:tcPr>
            <w:tcW w:w="1260" w:type="dxa"/>
            <w:tcBorders>
              <w:top w:val="single" w:sz="4" w:space="0" w:color="000000"/>
              <w:left w:val="single" w:sz="4" w:space="0" w:color="000000"/>
              <w:bottom w:val="single" w:sz="4" w:space="0" w:color="000000"/>
              <w:right w:val="single" w:sz="4" w:space="0" w:color="000000"/>
            </w:tcBorders>
          </w:tcPr>
          <w:p w14:paraId="1048A3CD" w14:textId="77777777" w:rsidR="00A06E65" w:rsidRDefault="00A06E65" w:rsidP="00797AE9">
            <w:pPr>
              <w:spacing w:line="259" w:lineRule="auto"/>
              <w:ind w:left="2"/>
            </w:pPr>
            <w:r>
              <w:rPr>
                <w:sz w:val="22"/>
              </w:rPr>
              <w:t xml:space="preserve"> </w:t>
            </w:r>
          </w:p>
          <w:p w14:paraId="4DC0A0ED" w14:textId="77777777" w:rsidR="00A06E65" w:rsidRDefault="00A06E65" w:rsidP="00797AE9">
            <w:pPr>
              <w:spacing w:line="259" w:lineRule="auto"/>
              <w:ind w:left="2"/>
            </w:pPr>
            <w:r>
              <w:rPr>
                <w:sz w:val="22"/>
              </w:rPr>
              <w:t xml:space="preserve">_________ </w:t>
            </w:r>
          </w:p>
          <w:p w14:paraId="71EA9071" w14:textId="77777777" w:rsidR="00A06E65" w:rsidRDefault="00A06E65" w:rsidP="00797AE9">
            <w:pPr>
              <w:spacing w:line="259" w:lineRule="auto"/>
              <w:ind w:left="2"/>
            </w:pPr>
            <w:r>
              <w:rPr>
                <w:sz w:val="22"/>
              </w:rPr>
              <w:t xml:space="preserve"> </w:t>
            </w:r>
          </w:p>
        </w:tc>
      </w:tr>
      <w:tr w:rsidR="00A06E65" w14:paraId="4F0D27B6" w14:textId="77777777" w:rsidTr="00797AE9">
        <w:trPr>
          <w:trHeight w:val="1275"/>
        </w:trPr>
        <w:tc>
          <w:tcPr>
            <w:tcW w:w="1080" w:type="dxa"/>
            <w:tcBorders>
              <w:top w:val="single" w:sz="4" w:space="0" w:color="000000"/>
              <w:left w:val="single" w:sz="4" w:space="0" w:color="000000"/>
              <w:bottom w:val="single" w:sz="4" w:space="0" w:color="000000"/>
              <w:right w:val="single" w:sz="4" w:space="0" w:color="000000"/>
            </w:tcBorders>
          </w:tcPr>
          <w:p w14:paraId="71EBC961" w14:textId="77777777" w:rsidR="00A06E65" w:rsidRDefault="00A06E65" w:rsidP="00797AE9">
            <w:pPr>
              <w:spacing w:line="259" w:lineRule="auto"/>
            </w:pPr>
            <w:r>
              <w:rPr>
                <w:sz w:val="22"/>
              </w:rPr>
              <w:t xml:space="preserve"> </w:t>
            </w:r>
          </w:p>
          <w:p w14:paraId="7D99733D" w14:textId="77777777" w:rsidR="00A06E65" w:rsidRDefault="00A06E65" w:rsidP="00797AE9">
            <w:pPr>
              <w:spacing w:line="259" w:lineRule="auto"/>
            </w:pPr>
            <w:r>
              <w:rPr>
                <w:sz w:val="22"/>
              </w:rPr>
              <w:t xml:space="preserve">______ </w:t>
            </w:r>
          </w:p>
        </w:tc>
        <w:tc>
          <w:tcPr>
            <w:tcW w:w="1169" w:type="dxa"/>
            <w:tcBorders>
              <w:top w:val="single" w:sz="4" w:space="0" w:color="000000"/>
              <w:left w:val="single" w:sz="4" w:space="0" w:color="000000"/>
              <w:bottom w:val="single" w:sz="4" w:space="0" w:color="000000"/>
              <w:right w:val="single" w:sz="4" w:space="0" w:color="000000"/>
            </w:tcBorders>
          </w:tcPr>
          <w:p w14:paraId="02E6E5AC" w14:textId="77777777" w:rsidR="00A06E65" w:rsidRDefault="00A06E65" w:rsidP="00797AE9">
            <w:pPr>
              <w:spacing w:line="259" w:lineRule="auto"/>
            </w:pPr>
            <w:r>
              <w:rPr>
                <w:sz w:val="22"/>
              </w:rPr>
              <w:t xml:space="preserve"> </w:t>
            </w:r>
          </w:p>
          <w:p w14:paraId="6F05AA5C" w14:textId="77777777" w:rsidR="00A06E65" w:rsidRDefault="00A06E65" w:rsidP="00797AE9">
            <w:pPr>
              <w:spacing w:line="259" w:lineRule="auto"/>
            </w:pPr>
            <w:r>
              <w:rPr>
                <w:sz w:val="22"/>
              </w:rPr>
              <w:t xml:space="preserve">______ </w:t>
            </w:r>
          </w:p>
        </w:tc>
        <w:tc>
          <w:tcPr>
            <w:tcW w:w="901" w:type="dxa"/>
            <w:tcBorders>
              <w:top w:val="single" w:sz="4" w:space="0" w:color="000000"/>
              <w:left w:val="single" w:sz="4" w:space="0" w:color="000000"/>
              <w:bottom w:val="single" w:sz="4" w:space="0" w:color="000000"/>
              <w:right w:val="single" w:sz="4" w:space="0" w:color="000000"/>
            </w:tcBorders>
          </w:tcPr>
          <w:p w14:paraId="47657213" w14:textId="77777777" w:rsidR="00A06E65" w:rsidRDefault="00A06E65" w:rsidP="00797AE9">
            <w:pPr>
              <w:spacing w:line="259" w:lineRule="auto"/>
              <w:ind w:left="2"/>
            </w:pPr>
            <w:r>
              <w:rPr>
                <w:sz w:val="22"/>
              </w:rPr>
              <w:t xml:space="preserve"> </w:t>
            </w:r>
          </w:p>
        </w:tc>
        <w:tc>
          <w:tcPr>
            <w:tcW w:w="5041" w:type="dxa"/>
            <w:tcBorders>
              <w:top w:val="single" w:sz="4" w:space="0" w:color="000000"/>
              <w:left w:val="single" w:sz="4" w:space="0" w:color="000000"/>
              <w:bottom w:val="single" w:sz="4" w:space="0" w:color="000000"/>
              <w:right w:val="single" w:sz="4" w:space="0" w:color="000000"/>
            </w:tcBorders>
          </w:tcPr>
          <w:p w14:paraId="19D62DFA" w14:textId="77777777" w:rsidR="00A06E65" w:rsidRDefault="00A06E65" w:rsidP="00797AE9">
            <w:pPr>
              <w:spacing w:line="259" w:lineRule="auto"/>
              <w:ind w:left="2"/>
            </w:pPr>
            <w:r>
              <w:rPr>
                <w:sz w:val="22"/>
              </w:rPr>
              <w:t xml:space="preserve">Contract name: </w:t>
            </w:r>
          </w:p>
          <w:p w14:paraId="48AE98F3" w14:textId="77777777" w:rsidR="00A06E65" w:rsidRDefault="00A06E65" w:rsidP="00797AE9">
            <w:pPr>
              <w:spacing w:line="236" w:lineRule="auto"/>
              <w:ind w:left="2" w:right="14"/>
            </w:pPr>
            <w:r>
              <w:rPr>
                <w:sz w:val="22"/>
              </w:rPr>
              <w:t xml:space="preserve">Brief Description of the Works performed by the Bidder: </w:t>
            </w:r>
          </w:p>
          <w:p w14:paraId="6D2E86E7" w14:textId="77777777" w:rsidR="00A06E65" w:rsidRDefault="00A06E65" w:rsidP="00797AE9">
            <w:pPr>
              <w:spacing w:line="259" w:lineRule="auto"/>
              <w:ind w:left="2"/>
            </w:pPr>
            <w:r>
              <w:rPr>
                <w:sz w:val="22"/>
              </w:rPr>
              <w:t xml:space="preserve">Name of Employer: </w:t>
            </w:r>
          </w:p>
          <w:p w14:paraId="2CFA49F3" w14:textId="77777777" w:rsidR="00A06E65" w:rsidRDefault="00A06E65" w:rsidP="00797AE9">
            <w:pPr>
              <w:spacing w:line="259" w:lineRule="auto"/>
              <w:ind w:left="2"/>
            </w:pPr>
            <w:r>
              <w:rPr>
                <w:sz w:val="22"/>
              </w:rPr>
              <w:t xml:space="preserve">Address: </w:t>
            </w:r>
          </w:p>
        </w:tc>
        <w:tc>
          <w:tcPr>
            <w:tcW w:w="1260" w:type="dxa"/>
            <w:tcBorders>
              <w:top w:val="single" w:sz="4" w:space="0" w:color="000000"/>
              <w:left w:val="single" w:sz="4" w:space="0" w:color="000000"/>
              <w:bottom w:val="single" w:sz="4" w:space="0" w:color="000000"/>
              <w:right w:val="single" w:sz="4" w:space="0" w:color="000000"/>
            </w:tcBorders>
          </w:tcPr>
          <w:p w14:paraId="18F3B6D6" w14:textId="77777777" w:rsidR="00A06E65" w:rsidRDefault="00A06E65" w:rsidP="00797AE9">
            <w:pPr>
              <w:spacing w:line="259" w:lineRule="auto"/>
              <w:ind w:left="2"/>
            </w:pPr>
            <w:r>
              <w:rPr>
                <w:sz w:val="22"/>
              </w:rPr>
              <w:t xml:space="preserve"> </w:t>
            </w:r>
          </w:p>
          <w:p w14:paraId="58B9F520" w14:textId="77777777" w:rsidR="00A06E65" w:rsidRDefault="00A06E65" w:rsidP="00797AE9">
            <w:pPr>
              <w:spacing w:line="259" w:lineRule="auto"/>
              <w:ind w:left="2"/>
            </w:pPr>
            <w:r>
              <w:rPr>
                <w:sz w:val="22"/>
              </w:rPr>
              <w:t xml:space="preserve">_________ </w:t>
            </w:r>
          </w:p>
          <w:p w14:paraId="70FDAE1B" w14:textId="77777777" w:rsidR="00A06E65" w:rsidRDefault="00A06E65" w:rsidP="00797AE9">
            <w:pPr>
              <w:spacing w:line="259" w:lineRule="auto"/>
              <w:ind w:left="2"/>
            </w:pPr>
            <w:r>
              <w:rPr>
                <w:sz w:val="22"/>
              </w:rPr>
              <w:t xml:space="preserve"> </w:t>
            </w:r>
          </w:p>
        </w:tc>
      </w:tr>
      <w:tr w:rsidR="00A06E65" w14:paraId="60EE9FDB" w14:textId="77777777" w:rsidTr="00797AE9">
        <w:trPr>
          <w:trHeight w:val="1277"/>
        </w:trPr>
        <w:tc>
          <w:tcPr>
            <w:tcW w:w="1080" w:type="dxa"/>
            <w:tcBorders>
              <w:top w:val="single" w:sz="4" w:space="0" w:color="000000"/>
              <w:left w:val="single" w:sz="4" w:space="0" w:color="000000"/>
              <w:bottom w:val="single" w:sz="4" w:space="0" w:color="000000"/>
              <w:right w:val="single" w:sz="4" w:space="0" w:color="000000"/>
            </w:tcBorders>
          </w:tcPr>
          <w:p w14:paraId="46B94C28" w14:textId="77777777" w:rsidR="00A06E65" w:rsidRDefault="00A06E65" w:rsidP="00797AE9">
            <w:pPr>
              <w:spacing w:line="259" w:lineRule="auto"/>
            </w:pPr>
            <w:r>
              <w:rPr>
                <w:sz w:val="22"/>
              </w:rPr>
              <w:t xml:space="preserve"> </w:t>
            </w:r>
          </w:p>
          <w:p w14:paraId="4DAB689B" w14:textId="77777777" w:rsidR="00A06E65" w:rsidRDefault="00A06E65" w:rsidP="00797AE9">
            <w:pPr>
              <w:spacing w:line="259" w:lineRule="auto"/>
            </w:pPr>
            <w:r>
              <w:rPr>
                <w:sz w:val="22"/>
              </w:rPr>
              <w:t xml:space="preserve">______ </w:t>
            </w:r>
          </w:p>
        </w:tc>
        <w:tc>
          <w:tcPr>
            <w:tcW w:w="1169" w:type="dxa"/>
            <w:tcBorders>
              <w:top w:val="single" w:sz="4" w:space="0" w:color="000000"/>
              <w:left w:val="single" w:sz="4" w:space="0" w:color="000000"/>
              <w:bottom w:val="single" w:sz="4" w:space="0" w:color="000000"/>
              <w:right w:val="single" w:sz="4" w:space="0" w:color="000000"/>
            </w:tcBorders>
          </w:tcPr>
          <w:p w14:paraId="43D8E67D" w14:textId="77777777" w:rsidR="00A06E65" w:rsidRDefault="00A06E65" w:rsidP="00797AE9">
            <w:pPr>
              <w:spacing w:line="259" w:lineRule="auto"/>
            </w:pPr>
            <w:r>
              <w:rPr>
                <w:sz w:val="22"/>
              </w:rPr>
              <w:t xml:space="preserve"> </w:t>
            </w:r>
          </w:p>
          <w:p w14:paraId="730F1DA0" w14:textId="77777777" w:rsidR="00A06E65" w:rsidRDefault="00A06E65" w:rsidP="00797AE9">
            <w:pPr>
              <w:spacing w:line="259" w:lineRule="auto"/>
            </w:pPr>
            <w:r>
              <w:rPr>
                <w:sz w:val="22"/>
              </w:rPr>
              <w:t xml:space="preserve">______ </w:t>
            </w:r>
          </w:p>
        </w:tc>
        <w:tc>
          <w:tcPr>
            <w:tcW w:w="901" w:type="dxa"/>
            <w:tcBorders>
              <w:top w:val="single" w:sz="4" w:space="0" w:color="000000"/>
              <w:left w:val="single" w:sz="4" w:space="0" w:color="000000"/>
              <w:bottom w:val="single" w:sz="4" w:space="0" w:color="000000"/>
              <w:right w:val="single" w:sz="4" w:space="0" w:color="000000"/>
            </w:tcBorders>
          </w:tcPr>
          <w:p w14:paraId="25F089A0" w14:textId="77777777" w:rsidR="00A06E65" w:rsidRDefault="00A06E65" w:rsidP="00797AE9">
            <w:pPr>
              <w:spacing w:line="259" w:lineRule="auto"/>
              <w:ind w:left="2"/>
            </w:pPr>
            <w:r>
              <w:rPr>
                <w:sz w:val="22"/>
              </w:rPr>
              <w:t xml:space="preserve"> </w:t>
            </w:r>
          </w:p>
        </w:tc>
        <w:tc>
          <w:tcPr>
            <w:tcW w:w="5041" w:type="dxa"/>
            <w:tcBorders>
              <w:top w:val="single" w:sz="4" w:space="0" w:color="000000"/>
              <w:left w:val="single" w:sz="4" w:space="0" w:color="000000"/>
              <w:bottom w:val="single" w:sz="4" w:space="0" w:color="000000"/>
              <w:right w:val="single" w:sz="4" w:space="0" w:color="000000"/>
            </w:tcBorders>
          </w:tcPr>
          <w:p w14:paraId="17DC7467" w14:textId="77777777" w:rsidR="00A06E65" w:rsidRDefault="00A06E65" w:rsidP="00797AE9">
            <w:pPr>
              <w:spacing w:line="259" w:lineRule="auto"/>
              <w:ind w:left="2"/>
            </w:pPr>
            <w:r>
              <w:rPr>
                <w:sz w:val="22"/>
              </w:rPr>
              <w:t xml:space="preserve">Contract name: </w:t>
            </w:r>
          </w:p>
          <w:p w14:paraId="7F6A4C83" w14:textId="77777777" w:rsidR="00A06E65" w:rsidRDefault="00A06E65" w:rsidP="00797AE9">
            <w:pPr>
              <w:spacing w:after="2" w:line="236" w:lineRule="auto"/>
              <w:ind w:left="2" w:right="14"/>
            </w:pPr>
            <w:r>
              <w:rPr>
                <w:sz w:val="22"/>
              </w:rPr>
              <w:t xml:space="preserve">Brief Description of the Works performed by the Bidder: </w:t>
            </w:r>
          </w:p>
          <w:p w14:paraId="2C06272A" w14:textId="77777777" w:rsidR="00A06E65" w:rsidRDefault="00A06E65" w:rsidP="00797AE9">
            <w:pPr>
              <w:spacing w:line="259" w:lineRule="auto"/>
              <w:ind w:left="2"/>
            </w:pPr>
            <w:r>
              <w:rPr>
                <w:sz w:val="22"/>
              </w:rPr>
              <w:t xml:space="preserve">Name of Employer: </w:t>
            </w:r>
          </w:p>
          <w:p w14:paraId="03194D8E" w14:textId="77777777" w:rsidR="00A06E65" w:rsidRDefault="00A06E65" w:rsidP="00797AE9">
            <w:pPr>
              <w:spacing w:line="259" w:lineRule="auto"/>
              <w:ind w:left="2"/>
            </w:pPr>
            <w:r>
              <w:rPr>
                <w:sz w:val="22"/>
              </w:rPr>
              <w:t xml:space="preserve">Address: </w:t>
            </w:r>
          </w:p>
        </w:tc>
        <w:tc>
          <w:tcPr>
            <w:tcW w:w="1260" w:type="dxa"/>
            <w:tcBorders>
              <w:top w:val="single" w:sz="4" w:space="0" w:color="000000"/>
              <w:left w:val="single" w:sz="4" w:space="0" w:color="000000"/>
              <w:bottom w:val="single" w:sz="4" w:space="0" w:color="000000"/>
              <w:right w:val="single" w:sz="4" w:space="0" w:color="000000"/>
            </w:tcBorders>
          </w:tcPr>
          <w:p w14:paraId="7CC0E526" w14:textId="77777777" w:rsidR="00A06E65" w:rsidRDefault="00A06E65" w:rsidP="00797AE9">
            <w:pPr>
              <w:spacing w:line="259" w:lineRule="auto"/>
              <w:ind w:left="2"/>
            </w:pPr>
            <w:r>
              <w:rPr>
                <w:sz w:val="22"/>
              </w:rPr>
              <w:t xml:space="preserve"> </w:t>
            </w:r>
          </w:p>
          <w:p w14:paraId="0F23D53A" w14:textId="77777777" w:rsidR="00A06E65" w:rsidRDefault="00A06E65" w:rsidP="00797AE9">
            <w:pPr>
              <w:spacing w:line="259" w:lineRule="auto"/>
              <w:ind w:left="2"/>
            </w:pPr>
            <w:r>
              <w:rPr>
                <w:sz w:val="22"/>
              </w:rPr>
              <w:t xml:space="preserve">_________ </w:t>
            </w:r>
          </w:p>
          <w:p w14:paraId="6CB7C432" w14:textId="77777777" w:rsidR="00A06E65" w:rsidRDefault="00A06E65" w:rsidP="00797AE9">
            <w:pPr>
              <w:spacing w:line="259" w:lineRule="auto"/>
              <w:ind w:left="2"/>
            </w:pPr>
            <w:r>
              <w:rPr>
                <w:sz w:val="22"/>
              </w:rPr>
              <w:t xml:space="preserve"> </w:t>
            </w:r>
          </w:p>
        </w:tc>
      </w:tr>
    </w:tbl>
    <w:p w14:paraId="3D7791C4" w14:textId="77777777" w:rsidR="00A06E65" w:rsidRDefault="00A06E65" w:rsidP="00A06E65">
      <w:pPr>
        <w:spacing w:after="0"/>
      </w:pPr>
      <w:r>
        <w:lastRenderedPageBreak/>
        <w:t xml:space="preserve"> </w:t>
      </w:r>
    </w:p>
    <w:p w14:paraId="2F1FD3B0" w14:textId="77777777" w:rsidR="00A06E65" w:rsidRDefault="00A06E65" w:rsidP="00A06E65">
      <w:pPr>
        <w:spacing w:after="3"/>
        <w:ind w:left="-5"/>
      </w:pPr>
      <w:r>
        <w:rPr>
          <w:rFonts w:ascii="Arial" w:eastAsia="Arial" w:hAnsi="Arial" w:cs="Arial"/>
          <w:sz w:val="20"/>
        </w:rPr>
        <w:t>*</w:t>
      </w:r>
      <w:r>
        <w:rPr>
          <w:sz w:val="20"/>
        </w:rPr>
        <w:t xml:space="preserve">List calendar year for years with contracts with at least nine (9) months activity per year starting with the earliest </w:t>
      </w:r>
    </w:p>
    <w:p w14:paraId="7308C55A" w14:textId="77777777" w:rsidR="00A06E65" w:rsidRDefault="00A06E65" w:rsidP="00A06E65">
      <w:pPr>
        <w:tabs>
          <w:tab w:val="center" w:pos="3224"/>
        </w:tabs>
        <w:spacing w:after="3"/>
        <w:ind w:left="-15"/>
      </w:pPr>
      <w:r>
        <w:rPr>
          <w:sz w:val="20"/>
        </w:rPr>
        <w:t>year</w:t>
      </w:r>
      <w:r>
        <w:rPr>
          <w:rFonts w:ascii="Arial" w:eastAsia="Arial" w:hAnsi="Arial" w:cs="Arial"/>
          <w:sz w:val="20"/>
        </w:rPr>
        <w:t xml:space="preserve"> </w:t>
      </w:r>
      <w:r>
        <w:rPr>
          <w:rFonts w:ascii="Arial" w:eastAsia="Arial" w:hAnsi="Arial" w:cs="Arial"/>
          <w:sz w:val="20"/>
        </w:rPr>
        <w:tab/>
        <w:t xml:space="preserve"> </w:t>
      </w:r>
    </w:p>
    <w:p w14:paraId="3287F34D" w14:textId="77777777" w:rsidR="00A06E65" w:rsidRDefault="00A06E65" w:rsidP="00A06E65">
      <w:pPr>
        <w:spacing w:after="176"/>
        <w:ind w:right="5"/>
        <w:jc w:val="center"/>
        <w:rPr>
          <w:b/>
        </w:rPr>
      </w:pPr>
    </w:p>
    <w:p w14:paraId="248D9024" w14:textId="77777777" w:rsidR="00A06E65" w:rsidRDefault="00A06E65" w:rsidP="00A06E65">
      <w:pPr>
        <w:spacing w:after="176"/>
        <w:ind w:right="5"/>
        <w:jc w:val="center"/>
        <w:rPr>
          <w:b/>
        </w:rPr>
      </w:pPr>
    </w:p>
    <w:p w14:paraId="65DF6D46" w14:textId="77777777" w:rsidR="00A06E65" w:rsidRDefault="00A06E65" w:rsidP="00A06E65">
      <w:pPr>
        <w:spacing w:after="176"/>
        <w:ind w:right="5"/>
        <w:jc w:val="center"/>
      </w:pPr>
      <w:r>
        <w:rPr>
          <w:b/>
        </w:rPr>
        <w:t>Form 10</w:t>
      </w:r>
    </w:p>
    <w:p w14:paraId="476FF91C" w14:textId="77777777" w:rsidR="00A06E65" w:rsidRDefault="00A06E65" w:rsidP="00A06E65">
      <w:pPr>
        <w:pStyle w:val="Heading3"/>
        <w:spacing w:after="152" w:line="259" w:lineRule="auto"/>
        <w:ind w:left="234" w:right="228"/>
        <w:jc w:val="center"/>
      </w:pPr>
      <w:r>
        <w:rPr>
          <w:sz w:val="32"/>
        </w:rPr>
        <w:t xml:space="preserve">Specific Experience </w:t>
      </w:r>
    </w:p>
    <w:p w14:paraId="2DB4897B" w14:textId="77777777" w:rsidR="00A06E65" w:rsidRDefault="00A06E65" w:rsidP="00A06E65">
      <w:pPr>
        <w:ind w:left="19" w:right="2"/>
      </w:pPr>
      <w:r>
        <w:t xml:space="preserve">Bidder’s Legal Name:  ___________________________      Date:  _____________________ </w:t>
      </w:r>
    </w:p>
    <w:p w14:paraId="020AF327" w14:textId="77777777" w:rsidR="00A06E65" w:rsidRDefault="00A06E65" w:rsidP="00A06E65">
      <w:pPr>
        <w:spacing w:after="76"/>
        <w:ind w:left="19" w:right="2"/>
      </w:pPr>
      <w:r>
        <w:t xml:space="preserve">JV Partner Legal Name: _________________________ Bidding No.:  __________________    </w:t>
      </w:r>
    </w:p>
    <w:p w14:paraId="791ECCDF" w14:textId="77777777" w:rsidR="00A06E65" w:rsidRDefault="00A06E65" w:rsidP="00A06E65">
      <w:pPr>
        <w:tabs>
          <w:tab w:val="center" w:pos="7519"/>
        </w:tabs>
        <w:spacing w:after="117" w:line="251" w:lineRule="auto"/>
        <w:ind w:left="-15"/>
      </w:pPr>
      <w:r>
        <w:rPr>
          <w:rFonts w:ascii="Arial" w:eastAsia="Arial" w:hAnsi="Arial" w:cs="Arial"/>
          <w:sz w:val="20"/>
        </w:rPr>
        <w:t xml:space="preserve">  </w:t>
      </w:r>
      <w:r>
        <w:rPr>
          <w:rFonts w:ascii="Arial" w:eastAsia="Arial" w:hAnsi="Arial" w:cs="Arial"/>
          <w:sz w:val="20"/>
        </w:rPr>
        <w:tab/>
        <w:t xml:space="preserve">Page _______ of _______ pages </w:t>
      </w:r>
    </w:p>
    <w:p w14:paraId="2DA67F93" w14:textId="77777777" w:rsidR="00A06E65" w:rsidRDefault="00A06E65" w:rsidP="00A06E65">
      <w:pPr>
        <w:spacing w:after="0"/>
      </w:pPr>
      <w:r>
        <w:rPr>
          <w:rFonts w:ascii="Arial" w:eastAsia="Arial" w:hAnsi="Arial" w:cs="Arial"/>
          <w:sz w:val="20"/>
        </w:rPr>
        <w:t xml:space="preserve"> </w:t>
      </w:r>
    </w:p>
    <w:tbl>
      <w:tblPr>
        <w:tblStyle w:val="TableGrid"/>
        <w:tblW w:w="9093" w:type="dxa"/>
        <w:tblInd w:w="80" w:type="dxa"/>
        <w:tblCellMar>
          <w:top w:w="69" w:type="dxa"/>
          <w:left w:w="74" w:type="dxa"/>
          <w:right w:w="14" w:type="dxa"/>
        </w:tblCellMar>
        <w:tblLook w:val="04A0" w:firstRow="1" w:lastRow="0" w:firstColumn="1" w:lastColumn="0" w:noHBand="0" w:noVBand="1"/>
      </w:tblPr>
      <w:tblGrid>
        <w:gridCol w:w="4213"/>
        <w:gridCol w:w="1548"/>
        <w:gridCol w:w="1800"/>
        <w:gridCol w:w="1532"/>
      </w:tblGrid>
      <w:tr w:rsidR="00A06E65" w14:paraId="486EDF6D" w14:textId="77777777" w:rsidTr="00797AE9">
        <w:trPr>
          <w:trHeight w:val="963"/>
        </w:trPr>
        <w:tc>
          <w:tcPr>
            <w:tcW w:w="4213" w:type="dxa"/>
            <w:tcBorders>
              <w:top w:val="single" w:sz="6" w:space="0" w:color="000000"/>
              <w:left w:val="single" w:sz="6" w:space="0" w:color="000000"/>
              <w:bottom w:val="single" w:sz="6" w:space="0" w:color="000000"/>
              <w:right w:val="single" w:sz="6" w:space="0" w:color="000000"/>
            </w:tcBorders>
          </w:tcPr>
          <w:p w14:paraId="6778FED8" w14:textId="77777777" w:rsidR="00A06E65" w:rsidRDefault="00A06E65" w:rsidP="00797AE9">
            <w:pPr>
              <w:spacing w:line="259" w:lineRule="auto"/>
              <w:ind w:right="284"/>
            </w:pPr>
            <w:r>
              <w:rPr>
                <w:b/>
              </w:rPr>
              <w:t>Similar Contract Number:  ___</w:t>
            </w:r>
            <w:r>
              <w:rPr>
                <w:b/>
                <w:i/>
              </w:rPr>
              <w:t xml:space="preserve"> [insert specific </w:t>
            </w:r>
            <w:proofErr w:type="gramStart"/>
            <w:r>
              <w:rPr>
                <w:b/>
                <w:i/>
              </w:rPr>
              <w:t>number]</w:t>
            </w:r>
            <w:r>
              <w:rPr>
                <w:b/>
              </w:rPr>
              <w:t xml:space="preserve">  of</w:t>
            </w:r>
            <w:proofErr w:type="gramEnd"/>
            <w:r>
              <w:rPr>
                <w:b/>
              </w:rPr>
              <w:t xml:space="preserve"> __</w:t>
            </w:r>
            <w:proofErr w:type="gramStart"/>
            <w:r>
              <w:rPr>
                <w:b/>
              </w:rPr>
              <w:t>_</w:t>
            </w:r>
            <w:r>
              <w:rPr>
                <w:b/>
                <w:i/>
              </w:rPr>
              <w:t>[</w:t>
            </w:r>
            <w:proofErr w:type="gramEnd"/>
            <w:r>
              <w:rPr>
                <w:b/>
                <w:i/>
              </w:rPr>
              <w:t>insert total number of contracts</w:t>
            </w:r>
            <w:r>
              <w:rPr>
                <w:b/>
              </w:rPr>
              <w:t xml:space="preserve"> required. </w:t>
            </w:r>
          </w:p>
        </w:tc>
        <w:tc>
          <w:tcPr>
            <w:tcW w:w="4880" w:type="dxa"/>
            <w:gridSpan w:val="3"/>
            <w:tcBorders>
              <w:top w:val="single" w:sz="6" w:space="0" w:color="000000"/>
              <w:left w:val="single" w:sz="6" w:space="0" w:color="000000"/>
              <w:bottom w:val="single" w:sz="6" w:space="0" w:color="000000"/>
              <w:right w:val="single" w:sz="6" w:space="0" w:color="000000"/>
            </w:tcBorders>
          </w:tcPr>
          <w:p w14:paraId="27D59982" w14:textId="77777777" w:rsidR="00A06E65" w:rsidRDefault="00A06E65" w:rsidP="00797AE9">
            <w:pPr>
              <w:spacing w:line="259" w:lineRule="auto"/>
              <w:ind w:right="61"/>
              <w:jc w:val="center"/>
            </w:pPr>
            <w:r>
              <w:rPr>
                <w:b/>
              </w:rPr>
              <w:t xml:space="preserve">Information </w:t>
            </w:r>
          </w:p>
        </w:tc>
      </w:tr>
      <w:tr w:rsidR="00A06E65" w14:paraId="4AE39924" w14:textId="77777777" w:rsidTr="00797AE9">
        <w:trPr>
          <w:trHeight w:val="410"/>
        </w:trPr>
        <w:tc>
          <w:tcPr>
            <w:tcW w:w="4213" w:type="dxa"/>
            <w:tcBorders>
              <w:top w:val="single" w:sz="6" w:space="0" w:color="000000"/>
              <w:left w:val="single" w:sz="6" w:space="0" w:color="000000"/>
              <w:bottom w:val="single" w:sz="6" w:space="0" w:color="000000"/>
              <w:right w:val="single" w:sz="6" w:space="0" w:color="000000"/>
            </w:tcBorders>
          </w:tcPr>
          <w:p w14:paraId="607E3236" w14:textId="77777777" w:rsidR="00A06E65" w:rsidRDefault="00A06E65" w:rsidP="00797AE9">
            <w:pPr>
              <w:spacing w:line="259" w:lineRule="auto"/>
            </w:pPr>
            <w:r>
              <w:t xml:space="preserve">Contract Identification </w:t>
            </w:r>
          </w:p>
        </w:tc>
        <w:tc>
          <w:tcPr>
            <w:tcW w:w="4880" w:type="dxa"/>
            <w:gridSpan w:val="3"/>
            <w:tcBorders>
              <w:top w:val="single" w:sz="6" w:space="0" w:color="000000"/>
              <w:left w:val="single" w:sz="6" w:space="0" w:color="000000"/>
              <w:bottom w:val="single" w:sz="6" w:space="0" w:color="000000"/>
              <w:right w:val="single" w:sz="6" w:space="0" w:color="000000"/>
            </w:tcBorders>
          </w:tcPr>
          <w:p w14:paraId="645924BF" w14:textId="77777777" w:rsidR="00A06E65" w:rsidRDefault="00A06E65" w:rsidP="00797AE9">
            <w:pPr>
              <w:spacing w:line="259" w:lineRule="auto"/>
            </w:pPr>
            <w:r>
              <w:t xml:space="preserve">_______________________________________ </w:t>
            </w:r>
          </w:p>
        </w:tc>
      </w:tr>
      <w:tr w:rsidR="00A06E65" w14:paraId="7CABD9D2" w14:textId="77777777" w:rsidTr="00797AE9">
        <w:trPr>
          <w:trHeight w:val="746"/>
        </w:trPr>
        <w:tc>
          <w:tcPr>
            <w:tcW w:w="4213" w:type="dxa"/>
            <w:tcBorders>
              <w:top w:val="single" w:sz="6" w:space="0" w:color="000000"/>
              <w:left w:val="single" w:sz="6" w:space="0" w:color="000000"/>
              <w:bottom w:val="single" w:sz="6" w:space="0" w:color="000000"/>
              <w:right w:val="single" w:sz="6" w:space="0" w:color="000000"/>
            </w:tcBorders>
          </w:tcPr>
          <w:p w14:paraId="1876C72F" w14:textId="77777777" w:rsidR="00A06E65" w:rsidRDefault="00A06E65" w:rsidP="00797AE9">
            <w:pPr>
              <w:spacing w:after="36" w:line="259" w:lineRule="auto"/>
            </w:pPr>
            <w:r>
              <w:t xml:space="preserve">Award date  </w:t>
            </w:r>
          </w:p>
          <w:p w14:paraId="1FC40608" w14:textId="77777777" w:rsidR="00A06E65" w:rsidRDefault="00A06E65" w:rsidP="00797AE9">
            <w:pPr>
              <w:spacing w:line="259" w:lineRule="auto"/>
            </w:pPr>
            <w:r>
              <w:t xml:space="preserve">Completion date </w:t>
            </w:r>
          </w:p>
        </w:tc>
        <w:tc>
          <w:tcPr>
            <w:tcW w:w="4880" w:type="dxa"/>
            <w:gridSpan w:val="3"/>
            <w:tcBorders>
              <w:top w:val="single" w:sz="6" w:space="0" w:color="000000"/>
              <w:left w:val="single" w:sz="6" w:space="0" w:color="000000"/>
              <w:bottom w:val="single" w:sz="6" w:space="0" w:color="000000"/>
              <w:right w:val="single" w:sz="6" w:space="0" w:color="000000"/>
            </w:tcBorders>
          </w:tcPr>
          <w:p w14:paraId="3E281DF9" w14:textId="77777777" w:rsidR="00A06E65" w:rsidRDefault="00A06E65" w:rsidP="00797AE9">
            <w:pPr>
              <w:spacing w:after="36" w:line="259" w:lineRule="auto"/>
            </w:pPr>
            <w:r>
              <w:t xml:space="preserve">_______________________________________ </w:t>
            </w:r>
          </w:p>
          <w:p w14:paraId="2412B4B9" w14:textId="77777777" w:rsidR="00A06E65" w:rsidRDefault="00A06E65" w:rsidP="00797AE9">
            <w:pPr>
              <w:spacing w:line="259" w:lineRule="auto"/>
            </w:pPr>
            <w:r>
              <w:t xml:space="preserve">_______________________________________ </w:t>
            </w:r>
          </w:p>
        </w:tc>
      </w:tr>
      <w:tr w:rsidR="00A06E65" w14:paraId="472C3FC1" w14:textId="77777777" w:rsidTr="00797AE9">
        <w:trPr>
          <w:trHeight w:val="413"/>
        </w:trPr>
        <w:tc>
          <w:tcPr>
            <w:tcW w:w="4213" w:type="dxa"/>
            <w:tcBorders>
              <w:top w:val="single" w:sz="6" w:space="0" w:color="000000"/>
              <w:left w:val="single" w:sz="6" w:space="0" w:color="000000"/>
              <w:bottom w:val="single" w:sz="6" w:space="0" w:color="000000"/>
              <w:right w:val="single" w:sz="6" w:space="0" w:color="000000"/>
            </w:tcBorders>
          </w:tcPr>
          <w:p w14:paraId="67D04B77" w14:textId="77777777" w:rsidR="00A06E65" w:rsidRDefault="00A06E65" w:rsidP="00797AE9">
            <w:pPr>
              <w:spacing w:line="259" w:lineRule="auto"/>
            </w:pPr>
            <w:r>
              <w:t xml:space="preserve"> </w:t>
            </w:r>
          </w:p>
        </w:tc>
        <w:tc>
          <w:tcPr>
            <w:tcW w:w="4880" w:type="dxa"/>
            <w:gridSpan w:val="3"/>
            <w:tcBorders>
              <w:top w:val="single" w:sz="6" w:space="0" w:color="000000"/>
              <w:left w:val="single" w:sz="6" w:space="0" w:color="000000"/>
              <w:bottom w:val="single" w:sz="6" w:space="0" w:color="000000"/>
              <w:right w:val="single" w:sz="4" w:space="0" w:color="000000"/>
            </w:tcBorders>
          </w:tcPr>
          <w:p w14:paraId="3CEC0FF0" w14:textId="77777777" w:rsidR="00A06E65" w:rsidRDefault="00A06E65" w:rsidP="00797AE9">
            <w:pPr>
              <w:spacing w:line="259" w:lineRule="auto"/>
            </w:pPr>
            <w:r>
              <w:t xml:space="preserve"> </w:t>
            </w:r>
          </w:p>
        </w:tc>
      </w:tr>
      <w:tr w:rsidR="00A06E65" w14:paraId="48FDDBBC" w14:textId="77777777" w:rsidTr="00797AE9">
        <w:trPr>
          <w:trHeight w:val="1039"/>
        </w:trPr>
        <w:tc>
          <w:tcPr>
            <w:tcW w:w="4213" w:type="dxa"/>
            <w:tcBorders>
              <w:top w:val="single" w:sz="6" w:space="0" w:color="000000"/>
              <w:left w:val="single" w:sz="6" w:space="0" w:color="000000"/>
              <w:bottom w:val="single" w:sz="6" w:space="0" w:color="000000"/>
              <w:right w:val="single" w:sz="6" w:space="0" w:color="000000"/>
            </w:tcBorders>
          </w:tcPr>
          <w:p w14:paraId="0796B997" w14:textId="77777777" w:rsidR="00A06E65" w:rsidRDefault="00A06E65" w:rsidP="00797AE9">
            <w:pPr>
              <w:spacing w:line="259" w:lineRule="auto"/>
            </w:pPr>
            <w:r>
              <w:t xml:space="preserve">Role in Contract </w:t>
            </w:r>
          </w:p>
        </w:tc>
        <w:tc>
          <w:tcPr>
            <w:tcW w:w="1548" w:type="dxa"/>
            <w:tcBorders>
              <w:top w:val="single" w:sz="6" w:space="0" w:color="000000"/>
              <w:left w:val="single" w:sz="6" w:space="0" w:color="000000"/>
              <w:bottom w:val="single" w:sz="6" w:space="0" w:color="000000"/>
              <w:right w:val="single" w:sz="6" w:space="0" w:color="000000"/>
            </w:tcBorders>
          </w:tcPr>
          <w:p w14:paraId="3C5A8D9A" w14:textId="77777777" w:rsidR="00A06E65" w:rsidRDefault="00A06E65" w:rsidP="00797AE9">
            <w:pPr>
              <w:spacing w:line="259" w:lineRule="auto"/>
              <w:ind w:right="58"/>
              <w:jc w:val="center"/>
            </w:pPr>
            <w:r>
              <w:rPr>
                <w:rFonts w:ascii="Segoe UI Symbol" w:eastAsia="Segoe UI Symbol" w:hAnsi="Segoe UI Symbol" w:cs="Segoe UI Symbol"/>
              </w:rPr>
              <w:t></w:t>
            </w:r>
            <w:r>
              <w:t xml:space="preserve">  </w:t>
            </w:r>
          </w:p>
          <w:p w14:paraId="78F72C2D" w14:textId="77777777" w:rsidR="00A06E65" w:rsidRDefault="00A06E65" w:rsidP="00797AE9">
            <w:pPr>
              <w:spacing w:line="259" w:lineRule="auto"/>
              <w:ind w:right="56"/>
              <w:jc w:val="center"/>
            </w:pPr>
            <w:r>
              <w:t xml:space="preserve">Contractor  </w:t>
            </w:r>
          </w:p>
        </w:tc>
        <w:tc>
          <w:tcPr>
            <w:tcW w:w="1800" w:type="dxa"/>
            <w:tcBorders>
              <w:top w:val="single" w:sz="6" w:space="0" w:color="000000"/>
              <w:left w:val="single" w:sz="6" w:space="0" w:color="000000"/>
              <w:bottom w:val="single" w:sz="6" w:space="0" w:color="000000"/>
              <w:right w:val="single" w:sz="6" w:space="0" w:color="000000"/>
            </w:tcBorders>
            <w:vAlign w:val="center"/>
          </w:tcPr>
          <w:p w14:paraId="3D66B561" w14:textId="77777777" w:rsidR="00A06E65" w:rsidRDefault="00A06E65" w:rsidP="00797AE9">
            <w:pPr>
              <w:spacing w:line="259" w:lineRule="auto"/>
              <w:ind w:right="55"/>
              <w:jc w:val="center"/>
            </w:pPr>
            <w:r>
              <w:rPr>
                <w:rFonts w:ascii="Segoe UI Symbol" w:eastAsia="Segoe UI Symbol" w:hAnsi="Segoe UI Symbol" w:cs="Segoe UI Symbol"/>
              </w:rPr>
              <w:t></w:t>
            </w:r>
            <w:r>
              <w:t xml:space="preserve">  </w:t>
            </w:r>
          </w:p>
          <w:p w14:paraId="28492DF8" w14:textId="77777777" w:rsidR="00A06E65" w:rsidRDefault="00A06E65" w:rsidP="00797AE9">
            <w:pPr>
              <w:spacing w:line="259" w:lineRule="auto"/>
              <w:jc w:val="center"/>
            </w:pPr>
            <w:r>
              <w:t xml:space="preserve">Management Contractor </w:t>
            </w:r>
          </w:p>
        </w:tc>
        <w:tc>
          <w:tcPr>
            <w:tcW w:w="1532" w:type="dxa"/>
            <w:tcBorders>
              <w:top w:val="single" w:sz="6" w:space="0" w:color="000000"/>
              <w:left w:val="single" w:sz="6" w:space="0" w:color="000000"/>
              <w:bottom w:val="single" w:sz="6" w:space="0" w:color="000000"/>
              <w:right w:val="single" w:sz="6" w:space="0" w:color="000000"/>
            </w:tcBorders>
          </w:tcPr>
          <w:p w14:paraId="1A7553DE" w14:textId="77777777" w:rsidR="00A06E65" w:rsidRDefault="00A06E65" w:rsidP="00797AE9">
            <w:pPr>
              <w:spacing w:line="259" w:lineRule="auto"/>
              <w:ind w:right="55"/>
              <w:jc w:val="center"/>
            </w:pPr>
            <w:r>
              <w:rPr>
                <w:rFonts w:ascii="Segoe UI Symbol" w:eastAsia="Segoe UI Symbol" w:hAnsi="Segoe UI Symbol" w:cs="Segoe UI Symbol"/>
              </w:rPr>
              <w:t></w:t>
            </w:r>
            <w:r>
              <w:t xml:space="preserve"> </w:t>
            </w:r>
          </w:p>
          <w:p w14:paraId="221F3E26" w14:textId="77777777" w:rsidR="00A06E65" w:rsidRDefault="00A06E65" w:rsidP="00797AE9">
            <w:pPr>
              <w:spacing w:after="36" w:line="259" w:lineRule="auto"/>
              <w:ind w:left="20"/>
            </w:pPr>
            <w:r>
              <w:t xml:space="preserve">Subcontractor </w:t>
            </w:r>
          </w:p>
          <w:p w14:paraId="239FEAC2" w14:textId="77777777" w:rsidR="00A06E65" w:rsidRDefault="00A06E65" w:rsidP="00797AE9">
            <w:pPr>
              <w:spacing w:line="259" w:lineRule="auto"/>
              <w:ind w:left="5"/>
              <w:jc w:val="center"/>
            </w:pPr>
            <w:r>
              <w:t xml:space="preserve"> </w:t>
            </w:r>
          </w:p>
        </w:tc>
      </w:tr>
      <w:tr w:rsidR="00A06E65" w14:paraId="3E3BF7DA" w14:textId="77777777" w:rsidTr="00797AE9">
        <w:trPr>
          <w:trHeight w:val="689"/>
        </w:trPr>
        <w:tc>
          <w:tcPr>
            <w:tcW w:w="4213" w:type="dxa"/>
            <w:tcBorders>
              <w:top w:val="single" w:sz="6" w:space="0" w:color="000000"/>
              <w:left w:val="single" w:sz="6" w:space="0" w:color="000000"/>
              <w:bottom w:val="single" w:sz="6" w:space="0" w:color="000000"/>
              <w:right w:val="single" w:sz="6" w:space="0" w:color="000000"/>
            </w:tcBorders>
          </w:tcPr>
          <w:p w14:paraId="4DE38B2B" w14:textId="77777777" w:rsidR="00A06E65" w:rsidRDefault="00A06E65" w:rsidP="00797AE9">
            <w:pPr>
              <w:spacing w:line="259" w:lineRule="auto"/>
            </w:pPr>
            <w:r>
              <w:t xml:space="preserve">Total contract amount </w:t>
            </w:r>
          </w:p>
        </w:tc>
        <w:tc>
          <w:tcPr>
            <w:tcW w:w="3348" w:type="dxa"/>
            <w:gridSpan w:val="2"/>
            <w:tcBorders>
              <w:top w:val="single" w:sz="6" w:space="0" w:color="000000"/>
              <w:left w:val="single" w:sz="6" w:space="0" w:color="000000"/>
              <w:bottom w:val="single" w:sz="6" w:space="0" w:color="000000"/>
              <w:right w:val="single" w:sz="6" w:space="0" w:color="000000"/>
            </w:tcBorders>
          </w:tcPr>
          <w:p w14:paraId="2D5EE297" w14:textId="77777777" w:rsidR="00A06E65" w:rsidRDefault="00A06E65" w:rsidP="00797AE9">
            <w:pPr>
              <w:spacing w:line="259" w:lineRule="auto"/>
            </w:pPr>
            <w:r>
              <w:t>__________________________</w:t>
            </w:r>
          </w:p>
          <w:p w14:paraId="2C2778E6" w14:textId="77777777" w:rsidR="00A06E65" w:rsidRDefault="00A06E65" w:rsidP="00797AE9">
            <w:pPr>
              <w:spacing w:line="259" w:lineRule="auto"/>
            </w:pPr>
            <w:r>
              <w:t xml:space="preserve">__ </w:t>
            </w:r>
          </w:p>
        </w:tc>
        <w:tc>
          <w:tcPr>
            <w:tcW w:w="1532" w:type="dxa"/>
            <w:tcBorders>
              <w:top w:val="single" w:sz="6" w:space="0" w:color="000000"/>
              <w:left w:val="single" w:sz="6" w:space="0" w:color="000000"/>
              <w:bottom w:val="single" w:sz="6" w:space="0" w:color="000000"/>
              <w:right w:val="single" w:sz="6" w:space="0" w:color="000000"/>
            </w:tcBorders>
          </w:tcPr>
          <w:p w14:paraId="0155D252" w14:textId="77777777" w:rsidR="00A06E65" w:rsidRDefault="00A06E65" w:rsidP="00797AE9">
            <w:pPr>
              <w:spacing w:line="259" w:lineRule="auto"/>
              <w:ind w:left="1"/>
            </w:pPr>
            <w:r>
              <w:t>UGX_______</w:t>
            </w:r>
          </w:p>
          <w:p w14:paraId="54724132" w14:textId="77777777" w:rsidR="00A06E65" w:rsidRDefault="00A06E65" w:rsidP="00797AE9">
            <w:pPr>
              <w:spacing w:line="259" w:lineRule="auto"/>
              <w:ind w:left="1"/>
            </w:pPr>
            <w:r>
              <w:t xml:space="preserve">___ </w:t>
            </w:r>
          </w:p>
        </w:tc>
      </w:tr>
      <w:tr w:rsidR="00A06E65" w14:paraId="0DCE3F4D" w14:textId="77777777" w:rsidTr="00797AE9">
        <w:trPr>
          <w:trHeight w:val="962"/>
        </w:trPr>
        <w:tc>
          <w:tcPr>
            <w:tcW w:w="4213" w:type="dxa"/>
            <w:tcBorders>
              <w:top w:val="single" w:sz="6" w:space="0" w:color="000000"/>
              <w:left w:val="single" w:sz="6" w:space="0" w:color="000000"/>
              <w:bottom w:val="single" w:sz="6" w:space="0" w:color="000000"/>
              <w:right w:val="single" w:sz="6" w:space="0" w:color="000000"/>
            </w:tcBorders>
          </w:tcPr>
          <w:p w14:paraId="1DA03F96" w14:textId="77777777" w:rsidR="00A06E65" w:rsidRDefault="00A06E65" w:rsidP="00797AE9">
            <w:pPr>
              <w:spacing w:line="259" w:lineRule="auto"/>
            </w:pPr>
            <w:r>
              <w:t xml:space="preserve">If partner in a JV or subcontractor, </w:t>
            </w:r>
          </w:p>
          <w:p w14:paraId="27B42BB8" w14:textId="77777777" w:rsidR="00A06E65" w:rsidRDefault="00A06E65" w:rsidP="00797AE9">
            <w:pPr>
              <w:spacing w:line="259" w:lineRule="auto"/>
            </w:pPr>
            <w:r>
              <w:t xml:space="preserve">specify participation of total contract amount </w:t>
            </w:r>
          </w:p>
        </w:tc>
        <w:tc>
          <w:tcPr>
            <w:tcW w:w="1548" w:type="dxa"/>
            <w:tcBorders>
              <w:top w:val="single" w:sz="6" w:space="0" w:color="000000"/>
              <w:left w:val="single" w:sz="6" w:space="0" w:color="000000"/>
              <w:bottom w:val="single" w:sz="6" w:space="0" w:color="000000"/>
              <w:right w:val="single" w:sz="6" w:space="0" w:color="000000"/>
            </w:tcBorders>
          </w:tcPr>
          <w:p w14:paraId="45FDFD99" w14:textId="77777777" w:rsidR="00A06E65" w:rsidRDefault="00A06E65" w:rsidP="00797AE9">
            <w:pPr>
              <w:spacing w:after="36" w:line="259" w:lineRule="auto"/>
            </w:pPr>
            <w:r>
              <w:t xml:space="preserve"> </w:t>
            </w:r>
          </w:p>
          <w:p w14:paraId="3BF6A28F" w14:textId="77777777" w:rsidR="00A06E65" w:rsidRDefault="00A06E65" w:rsidP="00797AE9">
            <w:pPr>
              <w:spacing w:line="259" w:lineRule="auto"/>
            </w:pPr>
            <w:r>
              <w:t xml:space="preserve">__________% </w:t>
            </w:r>
          </w:p>
        </w:tc>
        <w:tc>
          <w:tcPr>
            <w:tcW w:w="1800" w:type="dxa"/>
            <w:tcBorders>
              <w:top w:val="single" w:sz="6" w:space="0" w:color="000000"/>
              <w:left w:val="single" w:sz="6" w:space="0" w:color="000000"/>
              <w:bottom w:val="single" w:sz="6" w:space="0" w:color="000000"/>
              <w:right w:val="single" w:sz="6" w:space="0" w:color="000000"/>
            </w:tcBorders>
          </w:tcPr>
          <w:p w14:paraId="7FC728D4" w14:textId="77777777" w:rsidR="00A06E65" w:rsidRDefault="00A06E65" w:rsidP="00797AE9">
            <w:pPr>
              <w:spacing w:after="36" w:line="259" w:lineRule="auto"/>
            </w:pPr>
            <w:r>
              <w:t xml:space="preserve"> </w:t>
            </w:r>
          </w:p>
          <w:p w14:paraId="167647E7" w14:textId="77777777" w:rsidR="00A06E65" w:rsidRDefault="00A06E65" w:rsidP="00797AE9">
            <w:pPr>
              <w:spacing w:line="259" w:lineRule="auto"/>
            </w:pPr>
            <w:r>
              <w:t xml:space="preserve">_____________ </w:t>
            </w:r>
          </w:p>
        </w:tc>
        <w:tc>
          <w:tcPr>
            <w:tcW w:w="1532" w:type="dxa"/>
            <w:tcBorders>
              <w:top w:val="single" w:sz="6" w:space="0" w:color="000000"/>
              <w:left w:val="single" w:sz="6" w:space="0" w:color="000000"/>
              <w:bottom w:val="single" w:sz="6" w:space="0" w:color="000000"/>
              <w:right w:val="single" w:sz="6" w:space="0" w:color="000000"/>
            </w:tcBorders>
          </w:tcPr>
          <w:p w14:paraId="52B11832" w14:textId="77777777" w:rsidR="00A06E65" w:rsidRDefault="00A06E65" w:rsidP="00797AE9">
            <w:pPr>
              <w:spacing w:after="36" w:line="259" w:lineRule="auto"/>
              <w:ind w:left="1"/>
            </w:pPr>
            <w:r>
              <w:t xml:space="preserve"> </w:t>
            </w:r>
          </w:p>
          <w:p w14:paraId="6EFA279A" w14:textId="77777777" w:rsidR="00A06E65" w:rsidRDefault="00A06E65" w:rsidP="00797AE9">
            <w:pPr>
              <w:spacing w:line="259" w:lineRule="auto"/>
              <w:ind w:left="1"/>
            </w:pPr>
            <w:r>
              <w:t xml:space="preserve">UGX_______ </w:t>
            </w:r>
          </w:p>
        </w:tc>
      </w:tr>
      <w:tr w:rsidR="00A06E65" w14:paraId="05BB31A4" w14:textId="77777777" w:rsidTr="00797AE9">
        <w:trPr>
          <w:trHeight w:val="410"/>
        </w:trPr>
        <w:tc>
          <w:tcPr>
            <w:tcW w:w="4213" w:type="dxa"/>
            <w:tcBorders>
              <w:top w:val="single" w:sz="6" w:space="0" w:color="000000"/>
              <w:left w:val="single" w:sz="6" w:space="0" w:color="000000"/>
              <w:bottom w:val="single" w:sz="6" w:space="0" w:color="000000"/>
              <w:right w:val="single" w:sz="6" w:space="0" w:color="000000"/>
            </w:tcBorders>
          </w:tcPr>
          <w:p w14:paraId="3C5F264B" w14:textId="77777777" w:rsidR="00A06E65" w:rsidRDefault="00A06E65" w:rsidP="00797AE9">
            <w:pPr>
              <w:spacing w:line="259" w:lineRule="auto"/>
            </w:pPr>
            <w:r>
              <w:t xml:space="preserve">Employer’s Name: </w:t>
            </w:r>
          </w:p>
        </w:tc>
        <w:tc>
          <w:tcPr>
            <w:tcW w:w="4880" w:type="dxa"/>
            <w:gridSpan w:val="3"/>
            <w:tcBorders>
              <w:top w:val="single" w:sz="6" w:space="0" w:color="000000"/>
              <w:left w:val="single" w:sz="6" w:space="0" w:color="000000"/>
              <w:bottom w:val="single" w:sz="6" w:space="0" w:color="000000"/>
              <w:right w:val="single" w:sz="6" w:space="0" w:color="000000"/>
            </w:tcBorders>
          </w:tcPr>
          <w:p w14:paraId="294CE35D" w14:textId="77777777" w:rsidR="00A06E65" w:rsidRDefault="00A06E65" w:rsidP="00797AE9">
            <w:pPr>
              <w:spacing w:line="259" w:lineRule="auto"/>
            </w:pPr>
            <w:r>
              <w:t xml:space="preserve">_______________________________________ </w:t>
            </w:r>
          </w:p>
        </w:tc>
      </w:tr>
      <w:tr w:rsidR="00A06E65" w14:paraId="7F28E3DF" w14:textId="77777777" w:rsidTr="00797AE9">
        <w:trPr>
          <w:trHeight w:val="1421"/>
        </w:trPr>
        <w:tc>
          <w:tcPr>
            <w:tcW w:w="4213" w:type="dxa"/>
            <w:tcBorders>
              <w:top w:val="single" w:sz="6" w:space="0" w:color="000000"/>
              <w:left w:val="single" w:sz="6" w:space="0" w:color="000000"/>
              <w:bottom w:val="single" w:sz="6" w:space="0" w:color="000000"/>
              <w:right w:val="single" w:sz="6" w:space="0" w:color="000000"/>
            </w:tcBorders>
          </w:tcPr>
          <w:p w14:paraId="796C25A9" w14:textId="77777777" w:rsidR="00A06E65" w:rsidRDefault="00A06E65" w:rsidP="00797AE9">
            <w:pPr>
              <w:spacing w:after="36" w:line="259" w:lineRule="auto"/>
            </w:pPr>
            <w:r>
              <w:t xml:space="preserve">Address: </w:t>
            </w:r>
          </w:p>
          <w:p w14:paraId="44EDB05E" w14:textId="77777777" w:rsidR="00A06E65" w:rsidRDefault="00A06E65" w:rsidP="00797AE9">
            <w:pPr>
              <w:spacing w:after="36" w:line="259" w:lineRule="auto"/>
            </w:pPr>
            <w:r>
              <w:t xml:space="preserve"> </w:t>
            </w:r>
          </w:p>
          <w:p w14:paraId="6D93D63F" w14:textId="77777777" w:rsidR="00A06E65" w:rsidRDefault="00A06E65" w:rsidP="00797AE9">
            <w:pPr>
              <w:spacing w:after="36" w:line="259" w:lineRule="auto"/>
            </w:pPr>
            <w:r>
              <w:t xml:space="preserve">Telephone/fax number: </w:t>
            </w:r>
          </w:p>
          <w:p w14:paraId="5B8F0F65" w14:textId="77777777" w:rsidR="00A06E65" w:rsidRDefault="00A06E65" w:rsidP="00797AE9">
            <w:pPr>
              <w:spacing w:line="259" w:lineRule="auto"/>
            </w:pPr>
            <w:r>
              <w:t xml:space="preserve">E-mail: </w:t>
            </w:r>
          </w:p>
        </w:tc>
        <w:tc>
          <w:tcPr>
            <w:tcW w:w="4880" w:type="dxa"/>
            <w:gridSpan w:val="3"/>
            <w:tcBorders>
              <w:top w:val="single" w:sz="6" w:space="0" w:color="000000"/>
              <w:left w:val="single" w:sz="6" w:space="0" w:color="000000"/>
              <w:bottom w:val="single" w:sz="6" w:space="0" w:color="000000"/>
              <w:right w:val="single" w:sz="6" w:space="0" w:color="000000"/>
            </w:tcBorders>
          </w:tcPr>
          <w:p w14:paraId="1A4E6DBC" w14:textId="77777777" w:rsidR="00A06E65" w:rsidRDefault="00A06E65" w:rsidP="00797AE9">
            <w:pPr>
              <w:spacing w:after="36" w:line="259" w:lineRule="auto"/>
            </w:pPr>
            <w:r>
              <w:t xml:space="preserve">_______________________________________ </w:t>
            </w:r>
          </w:p>
          <w:p w14:paraId="4DD4892E" w14:textId="77777777" w:rsidR="00A06E65" w:rsidRDefault="00A06E65" w:rsidP="00797AE9">
            <w:pPr>
              <w:spacing w:after="36" w:line="259" w:lineRule="auto"/>
            </w:pPr>
            <w:r>
              <w:t xml:space="preserve">_______________________________________ </w:t>
            </w:r>
          </w:p>
          <w:p w14:paraId="6D9F9947" w14:textId="77777777" w:rsidR="00A06E65" w:rsidRDefault="00A06E65" w:rsidP="00797AE9">
            <w:pPr>
              <w:spacing w:after="36" w:line="259" w:lineRule="auto"/>
            </w:pPr>
            <w:r>
              <w:t xml:space="preserve">_______________________________________ </w:t>
            </w:r>
          </w:p>
          <w:p w14:paraId="1EC82464" w14:textId="77777777" w:rsidR="00A06E65" w:rsidRDefault="00A06E65" w:rsidP="00797AE9">
            <w:pPr>
              <w:spacing w:line="259" w:lineRule="auto"/>
            </w:pPr>
            <w:r>
              <w:t xml:space="preserve">_______________________________________ </w:t>
            </w:r>
          </w:p>
        </w:tc>
      </w:tr>
    </w:tbl>
    <w:p w14:paraId="5EBAD028" w14:textId="77777777" w:rsidR="00A06E65" w:rsidRDefault="00A06E65" w:rsidP="00A06E65">
      <w:pPr>
        <w:spacing w:after="0"/>
        <w:ind w:right="220"/>
        <w:jc w:val="center"/>
      </w:pPr>
      <w:r>
        <w:rPr>
          <w:b/>
          <w:sz w:val="28"/>
        </w:rPr>
        <w:t xml:space="preserve"> </w:t>
      </w:r>
    </w:p>
    <w:p w14:paraId="3FD068F8" w14:textId="77777777" w:rsidR="00A06E65" w:rsidRDefault="00A06E65" w:rsidP="00A06E65">
      <w:pPr>
        <w:spacing w:after="0"/>
        <w:ind w:right="220"/>
        <w:jc w:val="center"/>
      </w:pPr>
      <w:r>
        <w:rPr>
          <w:b/>
          <w:sz w:val="28"/>
        </w:rPr>
        <w:t xml:space="preserve"> </w:t>
      </w:r>
    </w:p>
    <w:p w14:paraId="3957D526" w14:textId="77777777" w:rsidR="00A06E65" w:rsidRDefault="00A06E65" w:rsidP="00A06E65">
      <w:pPr>
        <w:spacing w:after="134"/>
        <w:jc w:val="center"/>
      </w:pPr>
      <w:r>
        <w:rPr>
          <w:b/>
        </w:rPr>
        <w:t xml:space="preserve">Form 10 A (cont.) </w:t>
      </w:r>
    </w:p>
    <w:p w14:paraId="7998F196" w14:textId="77777777" w:rsidR="00A06E65" w:rsidRDefault="00A06E65" w:rsidP="00A06E65">
      <w:pPr>
        <w:pStyle w:val="Heading4"/>
        <w:spacing w:after="167" w:line="259" w:lineRule="auto"/>
        <w:ind w:left="13" w:right="0"/>
        <w:jc w:val="center"/>
      </w:pPr>
      <w:r>
        <w:rPr>
          <w:sz w:val="28"/>
        </w:rPr>
        <w:lastRenderedPageBreak/>
        <w:t xml:space="preserve">Specific Experience (cont.) </w:t>
      </w:r>
    </w:p>
    <w:p w14:paraId="7B78FF13" w14:textId="77777777" w:rsidR="00A06E65" w:rsidRDefault="00A06E65" w:rsidP="00A06E65">
      <w:pPr>
        <w:spacing w:after="6"/>
      </w:pPr>
      <w:r>
        <w:t xml:space="preserve"> </w:t>
      </w:r>
    </w:p>
    <w:p w14:paraId="6BDE7835" w14:textId="77777777" w:rsidR="00A06E65" w:rsidRDefault="00A06E65" w:rsidP="00A06E65">
      <w:pPr>
        <w:ind w:left="19" w:right="2"/>
      </w:pPr>
      <w:r>
        <w:t xml:space="preserve">Bidder’s Legal Name:  ___________________________      Page _______ of _______ pages JV Partner Legal Name:  ___________________________ </w:t>
      </w:r>
    </w:p>
    <w:p w14:paraId="50B67048" w14:textId="77777777" w:rsidR="00A06E65" w:rsidRDefault="00A06E65" w:rsidP="00A06E65">
      <w:pPr>
        <w:spacing w:after="0"/>
      </w:pPr>
      <w:r>
        <w:t xml:space="preserve"> </w:t>
      </w:r>
    </w:p>
    <w:p w14:paraId="01FE4AB5" w14:textId="77777777" w:rsidR="00A06E65" w:rsidRDefault="00A06E65" w:rsidP="00A06E65">
      <w:pPr>
        <w:spacing w:after="0"/>
      </w:pPr>
      <w:r>
        <w:t xml:space="preserve"> </w:t>
      </w:r>
    </w:p>
    <w:p w14:paraId="1384BF59" w14:textId="77777777" w:rsidR="00A06E65" w:rsidRDefault="00A06E65" w:rsidP="00A06E65">
      <w:pPr>
        <w:spacing w:after="0"/>
      </w:pPr>
      <w:r>
        <w:t xml:space="preserve"> </w:t>
      </w:r>
    </w:p>
    <w:tbl>
      <w:tblPr>
        <w:tblStyle w:val="TableGrid"/>
        <w:tblW w:w="9093" w:type="dxa"/>
        <w:tblInd w:w="80" w:type="dxa"/>
        <w:tblCellMar>
          <w:top w:w="7" w:type="dxa"/>
          <w:left w:w="74" w:type="dxa"/>
          <w:bottom w:w="8" w:type="dxa"/>
          <w:right w:w="146" w:type="dxa"/>
        </w:tblCellMar>
        <w:tblLook w:val="04A0" w:firstRow="1" w:lastRow="0" w:firstColumn="1" w:lastColumn="0" w:noHBand="0" w:noVBand="1"/>
      </w:tblPr>
      <w:tblGrid>
        <w:gridCol w:w="4213"/>
        <w:gridCol w:w="4880"/>
      </w:tblGrid>
      <w:tr w:rsidR="00A06E65" w14:paraId="49ACA16C" w14:textId="77777777" w:rsidTr="00797AE9">
        <w:trPr>
          <w:trHeight w:val="961"/>
        </w:trPr>
        <w:tc>
          <w:tcPr>
            <w:tcW w:w="4213" w:type="dxa"/>
            <w:tcBorders>
              <w:top w:val="single" w:sz="6" w:space="0" w:color="000000"/>
              <w:left w:val="single" w:sz="6" w:space="0" w:color="000000"/>
              <w:bottom w:val="single" w:sz="4" w:space="0" w:color="000000"/>
              <w:right w:val="single" w:sz="4" w:space="0" w:color="000000"/>
            </w:tcBorders>
            <w:vAlign w:val="bottom"/>
          </w:tcPr>
          <w:p w14:paraId="66AD78A6" w14:textId="77777777" w:rsidR="00A06E65" w:rsidRDefault="00A06E65" w:rsidP="00797AE9">
            <w:pPr>
              <w:spacing w:line="259" w:lineRule="auto"/>
              <w:ind w:right="170"/>
            </w:pPr>
            <w:r>
              <w:rPr>
                <w:b/>
              </w:rPr>
              <w:t>Similar Contract No. _</w:t>
            </w:r>
            <w:proofErr w:type="gramStart"/>
            <w:r>
              <w:rPr>
                <w:b/>
              </w:rPr>
              <w:t>_</w:t>
            </w:r>
            <w:r>
              <w:rPr>
                <w:b/>
                <w:i/>
              </w:rPr>
              <w:t>[</w:t>
            </w:r>
            <w:proofErr w:type="gramEnd"/>
            <w:r>
              <w:rPr>
                <w:b/>
                <w:i/>
              </w:rPr>
              <w:t>insert specific number]</w:t>
            </w:r>
            <w:r>
              <w:rPr>
                <w:b/>
              </w:rPr>
              <w:t xml:space="preserve"> of __</w:t>
            </w:r>
            <w:proofErr w:type="gramStart"/>
            <w:r>
              <w:rPr>
                <w:b/>
              </w:rPr>
              <w:t>_</w:t>
            </w:r>
            <w:r>
              <w:rPr>
                <w:b/>
                <w:i/>
              </w:rPr>
              <w:t>[</w:t>
            </w:r>
            <w:proofErr w:type="gramEnd"/>
            <w:r>
              <w:rPr>
                <w:b/>
                <w:i/>
              </w:rPr>
              <w:t xml:space="preserve">insert total number of </w:t>
            </w:r>
            <w:proofErr w:type="gramStart"/>
            <w:r>
              <w:rPr>
                <w:b/>
                <w:i/>
              </w:rPr>
              <w:t>contracts]</w:t>
            </w:r>
            <w:r>
              <w:rPr>
                <w:b/>
              </w:rPr>
              <w:t xml:space="preserve">  required</w:t>
            </w:r>
            <w:proofErr w:type="gramEnd"/>
            <w:r>
              <w:rPr>
                <w:b/>
              </w:rPr>
              <w:t xml:space="preserve"> </w:t>
            </w:r>
          </w:p>
        </w:tc>
        <w:tc>
          <w:tcPr>
            <w:tcW w:w="4880" w:type="dxa"/>
            <w:tcBorders>
              <w:top w:val="single" w:sz="6" w:space="0" w:color="000000"/>
              <w:left w:val="single" w:sz="4" w:space="0" w:color="000000"/>
              <w:bottom w:val="single" w:sz="4" w:space="0" w:color="000000"/>
              <w:right w:val="single" w:sz="6" w:space="0" w:color="000000"/>
            </w:tcBorders>
          </w:tcPr>
          <w:p w14:paraId="27FA5571" w14:textId="77777777" w:rsidR="00A06E65" w:rsidRDefault="00A06E65" w:rsidP="00797AE9">
            <w:pPr>
              <w:spacing w:line="259" w:lineRule="auto"/>
              <w:ind w:left="71"/>
              <w:jc w:val="center"/>
            </w:pPr>
            <w:r>
              <w:rPr>
                <w:b/>
              </w:rPr>
              <w:t xml:space="preserve">Information </w:t>
            </w:r>
          </w:p>
        </w:tc>
      </w:tr>
      <w:tr w:rsidR="00A06E65" w14:paraId="6D834623" w14:textId="77777777" w:rsidTr="00797AE9">
        <w:trPr>
          <w:trHeight w:val="1154"/>
        </w:trPr>
        <w:tc>
          <w:tcPr>
            <w:tcW w:w="4213" w:type="dxa"/>
            <w:tcBorders>
              <w:top w:val="single" w:sz="4" w:space="0" w:color="000000"/>
              <w:left w:val="single" w:sz="6" w:space="0" w:color="000000"/>
              <w:bottom w:val="single" w:sz="4" w:space="0" w:color="000000"/>
              <w:right w:val="single" w:sz="4" w:space="0" w:color="000000"/>
            </w:tcBorders>
          </w:tcPr>
          <w:p w14:paraId="7EB9901C" w14:textId="77777777" w:rsidR="00A06E65" w:rsidRDefault="00A06E65" w:rsidP="00797AE9">
            <w:pPr>
              <w:spacing w:line="259" w:lineRule="auto"/>
            </w:pPr>
            <w:r>
              <w:t xml:space="preserve">Description of the similarity in accordance with Sub-Factor 2.4.2a) of Section III (Evaluation and Qualification Criteria): </w:t>
            </w:r>
          </w:p>
        </w:tc>
        <w:tc>
          <w:tcPr>
            <w:tcW w:w="4880" w:type="dxa"/>
            <w:tcBorders>
              <w:top w:val="single" w:sz="4" w:space="0" w:color="000000"/>
              <w:left w:val="single" w:sz="4" w:space="0" w:color="000000"/>
              <w:bottom w:val="single" w:sz="4" w:space="0" w:color="000000"/>
              <w:right w:val="single" w:sz="6" w:space="0" w:color="000000"/>
            </w:tcBorders>
          </w:tcPr>
          <w:p w14:paraId="2FDA873F" w14:textId="77777777" w:rsidR="00A06E65" w:rsidRDefault="00A06E65" w:rsidP="00797AE9">
            <w:pPr>
              <w:spacing w:line="259" w:lineRule="auto"/>
            </w:pPr>
            <w:r>
              <w:t xml:space="preserve"> </w:t>
            </w:r>
          </w:p>
        </w:tc>
      </w:tr>
      <w:tr w:rsidR="00A06E65" w14:paraId="4709CDCC" w14:textId="77777777" w:rsidTr="00797AE9">
        <w:trPr>
          <w:trHeight w:val="708"/>
        </w:trPr>
        <w:tc>
          <w:tcPr>
            <w:tcW w:w="4213" w:type="dxa"/>
            <w:tcBorders>
              <w:top w:val="single" w:sz="4" w:space="0" w:color="000000"/>
              <w:left w:val="single" w:sz="6" w:space="0" w:color="000000"/>
              <w:bottom w:val="single" w:sz="4" w:space="0" w:color="000000"/>
              <w:right w:val="single" w:sz="4" w:space="0" w:color="000000"/>
            </w:tcBorders>
          </w:tcPr>
          <w:p w14:paraId="6026AD24" w14:textId="77777777" w:rsidR="00A06E65" w:rsidRDefault="00A06E65" w:rsidP="00797AE9">
            <w:pPr>
              <w:spacing w:line="259" w:lineRule="auto"/>
            </w:pPr>
            <w:r>
              <w:t xml:space="preserve">Amount </w:t>
            </w:r>
          </w:p>
        </w:tc>
        <w:tc>
          <w:tcPr>
            <w:tcW w:w="4880" w:type="dxa"/>
            <w:tcBorders>
              <w:top w:val="single" w:sz="4" w:space="0" w:color="000000"/>
              <w:left w:val="single" w:sz="4" w:space="0" w:color="000000"/>
              <w:bottom w:val="single" w:sz="4" w:space="0" w:color="000000"/>
              <w:right w:val="single" w:sz="6" w:space="0" w:color="000000"/>
            </w:tcBorders>
          </w:tcPr>
          <w:p w14:paraId="46CD24CE" w14:textId="77777777" w:rsidR="00A06E65" w:rsidRDefault="00A06E65" w:rsidP="00797AE9">
            <w:pPr>
              <w:spacing w:line="259" w:lineRule="auto"/>
            </w:pPr>
            <w:r>
              <w:t xml:space="preserve">_________________________________ </w:t>
            </w:r>
          </w:p>
        </w:tc>
      </w:tr>
      <w:tr w:rsidR="00A06E65" w14:paraId="61551605" w14:textId="77777777" w:rsidTr="00797AE9">
        <w:trPr>
          <w:trHeight w:val="710"/>
        </w:trPr>
        <w:tc>
          <w:tcPr>
            <w:tcW w:w="4213" w:type="dxa"/>
            <w:tcBorders>
              <w:top w:val="single" w:sz="4" w:space="0" w:color="000000"/>
              <w:left w:val="single" w:sz="6" w:space="0" w:color="000000"/>
              <w:bottom w:val="single" w:sz="4" w:space="0" w:color="000000"/>
              <w:right w:val="single" w:sz="4" w:space="0" w:color="000000"/>
            </w:tcBorders>
          </w:tcPr>
          <w:p w14:paraId="5E28F894" w14:textId="77777777" w:rsidR="00A06E65" w:rsidRDefault="00A06E65" w:rsidP="00797AE9">
            <w:pPr>
              <w:spacing w:line="259" w:lineRule="auto"/>
            </w:pPr>
            <w:r>
              <w:t xml:space="preserve">Physical size </w:t>
            </w:r>
          </w:p>
        </w:tc>
        <w:tc>
          <w:tcPr>
            <w:tcW w:w="4880" w:type="dxa"/>
            <w:tcBorders>
              <w:top w:val="single" w:sz="4" w:space="0" w:color="000000"/>
              <w:left w:val="single" w:sz="4" w:space="0" w:color="000000"/>
              <w:bottom w:val="single" w:sz="4" w:space="0" w:color="000000"/>
              <w:right w:val="single" w:sz="6" w:space="0" w:color="000000"/>
            </w:tcBorders>
          </w:tcPr>
          <w:p w14:paraId="64D52E10" w14:textId="77777777" w:rsidR="00A06E65" w:rsidRDefault="00A06E65" w:rsidP="00797AE9">
            <w:pPr>
              <w:spacing w:line="259" w:lineRule="auto"/>
            </w:pPr>
            <w:r>
              <w:t xml:space="preserve">_________________________________ </w:t>
            </w:r>
          </w:p>
        </w:tc>
      </w:tr>
      <w:tr w:rsidR="00A06E65" w14:paraId="7A2CD774" w14:textId="77777777" w:rsidTr="00797AE9">
        <w:trPr>
          <w:trHeight w:val="708"/>
        </w:trPr>
        <w:tc>
          <w:tcPr>
            <w:tcW w:w="4213" w:type="dxa"/>
            <w:tcBorders>
              <w:top w:val="single" w:sz="4" w:space="0" w:color="000000"/>
              <w:left w:val="single" w:sz="6" w:space="0" w:color="000000"/>
              <w:bottom w:val="single" w:sz="4" w:space="0" w:color="000000"/>
              <w:right w:val="single" w:sz="4" w:space="0" w:color="000000"/>
            </w:tcBorders>
          </w:tcPr>
          <w:p w14:paraId="183AA179" w14:textId="77777777" w:rsidR="00A06E65" w:rsidRDefault="00A06E65" w:rsidP="00797AE9">
            <w:pPr>
              <w:spacing w:line="259" w:lineRule="auto"/>
            </w:pPr>
            <w:r>
              <w:t xml:space="preserve">Complexity </w:t>
            </w:r>
          </w:p>
        </w:tc>
        <w:tc>
          <w:tcPr>
            <w:tcW w:w="4880" w:type="dxa"/>
            <w:tcBorders>
              <w:top w:val="single" w:sz="4" w:space="0" w:color="000000"/>
              <w:left w:val="single" w:sz="4" w:space="0" w:color="000000"/>
              <w:bottom w:val="single" w:sz="4" w:space="0" w:color="000000"/>
              <w:right w:val="single" w:sz="6" w:space="0" w:color="000000"/>
            </w:tcBorders>
          </w:tcPr>
          <w:p w14:paraId="1C5168C4" w14:textId="77777777" w:rsidR="00A06E65" w:rsidRDefault="00A06E65" w:rsidP="00797AE9">
            <w:pPr>
              <w:spacing w:line="259" w:lineRule="auto"/>
            </w:pPr>
            <w:r>
              <w:t xml:space="preserve">_________________________________ </w:t>
            </w:r>
          </w:p>
        </w:tc>
      </w:tr>
      <w:tr w:rsidR="00A06E65" w14:paraId="1B80D827" w14:textId="77777777" w:rsidTr="00797AE9">
        <w:trPr>
          <w:trHeight w:val="710"/>
        </w:trPr>
        <w:tc>
          <w:tcPr>
            <w:tcW w:w="4213" w:type="dxa"/>
            <w:tcBorders>
              <w:top w:val="single" w:sz="4" w:space="0" w:color="000000"/>
              <w:left w:val="single" w:sz="6" w:space="0" w:color="000000"/>
              <w:bottom w:val="single" w:sz="4" w:space="0" w:color="000000"/>
              <w:right w:val="single" w:sz="4" w:space="0" w:color="000000"/>
            </w:tcBorders>
          </w:tcPr>
          <w:p w14:paraId="25527C72" w14:textId="77777777" w:rsidR="00A06E65" w:rsidRDefault="00A06E65" w:rsidP="00797AE9">
            <w:pPr>
              <w:spacing w:line="259" w:lineRule="auto"/>
            </w:pPr>
            <w:r>
              <w:t xml:space="preserve">Methods/Technology </w:t>
            </w:r>
          </w:p>
        </w:tc>
        <w:tc>
          <w:tcPr>
            <w:tcW w:w="4880" w:type="dxa"/>
            <w:tcBorders>
              <w:top w:val="single" w:sz="4" w:space="0" w:color="000000"/>
              <w:left w:val="single" w:sz="4" w:space="0" w:color="000000"/>
              <w:bottom w:val="single" w:sz="4" w:space="0" w:color="000000"/>
              <w:right w:val="single" w:sz="6" w:space="0" w:color="000000"/>
            </w:tcBorders>
          </w:tcPr>
          <w:p w14:paraId="687CEC44" w14:textId="77777777" w:rsidR="00A06E65" w:rsidRDefault="00A06E65" w:rsidP="00797AE9">
            <w:pPr>
              <w:spacing w:line="259" w:lineRule="auto"/>
            </w:pPr>
            <w:r>
              <w:t xml:space="preserve">_________________________________ </w:t>
            </w:r>
          </w:p>
        </w:tc>
      </w:tr>
      <w:tr w:rsidR="00A06E65" w14:paraId="18DE06E5" w14:textId="77777777" w:rsidTr="00797AE9">
        <w:trPr>
          <w:trHeight w:val="802"/>
        </w:trPr>
        <w:tc>
          <w:tcPr>
            <w:tcW w:w="4213" w:type="dxa"/>
            <w:tcBorders>
              <w:top w:val="single" w:sz="4" w:space="0" w:color="000000"/>
              <w:left w:val="single" w:sz="6" w:space="0" w:color="000000"/>
              <w:bottom w:val="single" w:sz="4" w:space="0" w:color="000000"/>
              <w:right w:val="single" w:sz="4" w:space="0" w:color="000000"/>
            </w:tcBorders>
            <w:vAlign w:val="bottom"/>
          </w:tcPr>
          <w:p w14:paraId="38F115C7" w14:textId="77777777" w:rsidR="00A06E65" w:rsidRDefault="00A06E65" w:rsidP="00797AE9">
            <w:pPr>
              <w:spacing w:after="96" w:line="259" w:lineRule="auto"/>
            </w:pPr>
            <w:r>
              <w:t xml:space="preserve">Physical Production Rate </w:t>
            </w:r>
          </w:p>
          <w:p w14:paraId="13DD4352" w14:textId="77777777" w:rsidR="00A06E65" w:rsidRDefault="00A06E65" w:rsidP="00797AE9">
            <w:pPr>
              <w:spacing w:line="259" w:lineRule="auto"/>
            </w:pPr>
            <w:r>
              <w:t xml:space="preserve"> </w:t>
            </w:r>
          </w:p>
        </w:tc>
        <w:tc>
          <w:tcPr>
            <w:tcW w:w="4880" w:type="dxa"/>
            <w:tcBorders>
              <w:top w:val="single" w:sz="4" w:space="0" w:color="000000"/>
              <w:left w:val="single" w:sz="4" w:space="0" w:color="000000"/>
              <w:bottom w:val="single" w:sz="4" w:space="0" w:color="000000"/>
              <w:right w:val="single" w:sz="6" w:space="0" w:color="000000"/>
            </w:tcBorders>
          </w:tcPr>
          <w:p w14:paraId="2A6C53F7" w14:textId="77777777" w:rsidR="00A06E65" w:rsidRDefault="00A06E65" w:rsidP="00797AE9">
            <w:pPr>
              <w:spacing w:line="259" w:lineRule="auto"/>
            </w:pPr>
            <w:r>
              <w:t xml:space="preserve">_________________________________ </w:t>
            </w:r>
          </w:p>
        </w:tc>
      </w:tr>
    </w:tbl>
    <w:p w14:paraId="18BB42B4" w14:textId="77777777" w:rsidR="00A06E65" w:rsidRDefault="00A06E65" w:rsidP="00A06E65">
      <w:pPr>
        <w:spacing w:after="0"/>
      </w:pPr>
      <w:r>
        <w:t xml:space="preserve"> </w:t>
      </w:r>
    </w:p>
    <w:p w14:paraId="62FAC01E" w14:textId="77777777" w:rsidR="00A06E65" w:rsidRDefault="00A06E65" w:rsidP="00A06E65">
      <w:pPr>
        <w:spacing w:after="0"/>
      </w:pPr>
      <w:r>
        <w:t xml:space="preserve"> </w:t>
      </w:r>
    </w:p>
    <w:p w14:paraId="48A918BD" w14:textId="77777777" w:rsidR="00A06E65" w:rsidRDefault="00A06E65" w:rsidP="00A06E65">
      <w:pPr>
        <w:spacing w:after="0"/>
      </w:pPr>
      <w:r>
        <w:t xml:space="preserve"> </w:t>
      </w:r>
    </w:p>
    <w:p w14:paraId="1A26DC56" w14:textId="77777777" w:rsidR="00A06E65" w:rsidRDefault="00A06E65" w:rsidP="00A06E65">
      <w:pPr>
        <w:pStyle w:val="Heading5"/>
        <w:spacing w:after="176" w:line="259" w:lineRule="auto"/>
        <w:ind w:right="4"/>
        <w:jc w:val="center"/>
      </w:pPr>
      <w:r>
        <w:t xml:space="preserve">Form 10 A (b) </w:t>
      </w:r>
    </w:p>
    <w:p w14:paraId="5FDF8244" w14:textId="77777777" w:rsidR="00A06E65" w:rsidRDefault="00A06E65" w:rsidP="00A06E65">
      <w:pPr>
        <w:spacing w:after="156"/>
        <w:ind w:left="2144"/>
      </w:pPr>
      <w:r>
        <w:rPr>
          <w:b/>
          <w:sz w:val="32"/>
        </w:rPr>
        <w:t xml:space="preserve">Specific Experience in Key Activities </w:t>
      </w:r>
    </w:p>
    <w:p w14:paraId="1C955F4B" w14:textId="77777777" w:rsidR="00A06E65" w:rsidRDefault="00A06E65" w:rsidP="00A06E65">
      <w:pPr>
        <w:ind w:left="19" w:right="2"/>
      </w:pPr>
      <w:r>
        <w:t xml:space="preserve">Bidder’s Legal Name:  ___________________________      Date:  _____________________ </w:t>
      </w:r>
    </w:p>
    <w:p w14:paraId="29758C00" w14:textId="77777777" w:rsidR="00A06E65" w:rsidRDefault="00A06E65" w:rsidP="00A06E65">
      <w:pPr>
        <w:ind w:left="19" w:right="2"/>
      </w:pPr>
      <w:r>
        <w:t xml:space="preserve">JV Partner Legal Name: _________________________ Bidding No.:  __________________ </w:t>
      </w:r>
    </w:p>
    <w:p w14:paraId="1D88A7FB" w14:textId="77777777" w:rsidR="00A06E65" w:rsidRDefault="00A06E65" w:rsidP="00A06E65">
      <w:pPr>
        <w:tabs>
          <w:tab w:val="center" w:pos="7433"/>
        </w:tabs>
        <w:spacing w:after="83"/>
      </w:pPr>
      <w:r>
        <w:t xml:space="preserve">Subcontractor’s Legal Name: ______________ </w:t>
      </w:r>
      <w:r>
        <w:tab/>
        <w:t xml:space="preserve">Page _______ of _______ pages </w:t>
      </w:r>
    </w:p>
    <w:p w14:paraId="1EA102B4" w14:textId="77777777" w:rsidR="00A06E65" w:rsidRDefault="00A06E65" w:rsidP="00A06E65">
      <w:pPr>
        <w:spacing w:after="0"/>
      </w:pPr>
      <w:r>
        <w:rPr>
          <w:rFonts w:ascii="Arial" w:eastAsia="Arial" w:hAnsi="Arial" w:cs="Arial"/>
          <w:sz w:val="20"/>
        </w:rPr>
        <w:t xml:space="preserve"> </w:t>
      </w:r>
    </w:p>
    <w:tbl>
      <w:tblPr>
        <w:tblStyle w:val="TableGrid"/>
        <w:tblW w:w="9093" w:type="dxa"/>
        <w:tblInd w:w="80" w:type="dxa"/>
        <w:tblCellMar>
          <w:top w:w="69" w:type="dxa"/>
          <w:left w:w="72" w:type="dxa"/>
          <w:right w:w="14" w:type="dxa"/>
        </w:tblCellMar>
        <w:tblLook w:val="04A0" w:firstRow="1" w:lastRow="0" w:firstColumn="1" w:lastColumn="0" w:noHBand="0" w:noVBand="1"/>
      </w:tblPr>
      <w:tblGrid>
        <w:gridCol w:w="4212"/>
        <w:gridCol w:w="1548"/>
        <w:gridCol w:w="1712"/>
        <w:gridCol w:w="1621"/>
      </w:tblGrid>
      <w:tr w:rsidR="00A06E65" w14:paraId="423EA0F6" w14:textId="77777777" w:rsidTr="00797AE9">
        <w:trPr>
          <w:trHeight w:val="410"/>
        </w:trPr>
        <w:tc>
          <w:tcPr>
            <w:tcW w:w="4213" w:type="dxa"/>
            <w:tcBorders>
              <w:top w:val="single" w:sz="6" w:space="0" w:color="000000"/>
              <w:left w:val="single" w:sz="6" w:space="0" w:color="000000"/>
              <w:bottom w:val="single" w:sz="6" w:space="0" w:color="000000"/>
              <w:right w:val="single" w:sz="6" w:space="0" w:color="000000"/>
            </w:tcBorders>
          </w:tcPr>
          <w:p w14:paraId="21F187E9" w14:textId="77777777" w:rsidR="00A06E65" w:rsidRDefault="00A06E65" w:rsidP="00797AE9">
            <w:pPr>
              <w:spacing w:line="259" w:lineRule="auto"/>
              <w:ind w:left="2"/>
            </w:pPr>
            <w:r>
              <w:t xml:space="preserve"> </w:t>
            </w:r>
          </w:p>
        </w:tc>
        <w:tc>
          <w:tcPr>
            <w:tcW w:w="4880" w:type="dxa"/>
            <w:gridSpan w:val="3"/>
            <w:tcBorders>
              <w:top w:val="single" w:sz="6" w:space="0" w:color="000000"/>
              <w:left w:val="single" w:sz="6" w:space="0" w:color="000000"/>
              <w:bottom w:val="single" w:sz="6" w:space="0" w:color="000000"/>
              <w:right w:val="single" w:sz="6" w:space="0" w:color="000000"/>
            </w:tcBorders>
          </w:tcPr>
          <w:p w14:paraId="49F7CB4A" w14:textId="77777777" w:rsidR="00A06E65" w:rsidRDefault="00A06E65" w:rsidP="00797AE9">
            <w:pPr>
              <w:spacing w:line="259" w:lineRule="auto"/>
              <w:ind w:right="55"/>
              <w:jc w:val="center"/>
            </w:pPr>
            <w:r>
              <w:t xml:space="preserve">Information </w:t>
            </w:r>
          </w:p>
        </w:tc>
      </w:tr>
      <w:tr w:rsidR="00A06E65" w14:paraId="12707A46" w14:textId="77777777" w:rsidTr="00797AE9">
        <w:trPr>
          <w:trHeight w:val="410"/>
        </w:trPr>
        <w:tc>
          <w:tcPr>
            <w:tcW w:w="4213" w:type="dxa"/>
            <w:tcBorders>
              <w:top w:val="single" w:sz="6" w:space="0" w:color="000000"/>
              <w:left w:val="single" w:sz="6" w:space="0" w:color="000000"/>
              <w:bottom w:val="single" w:sz="6" w:space="0" w:color="000000"/>
              <w:right w:val="single" w:sz="6" w:space="0" w:color="000000"/>
            </w:tcBorders>
          </w:tcPr>
          <w:p w14:paraId="77B1D75A" w14:textId="77777777" w:rsidR="00A06E65" w:rsidRDefault="00A06E65" w:rsidP="00797AE9">
            <w:pPr>
              <w:spacing w:line="259" w:lineRule="auto"/>
              <w:ind w:left="2"/>
            </w:pPr>
            <w:r>
              <w:t xml:space="preserve">Contract Identification </w:t>
            </w:r>
          </w:p>
        </w:tc>
        <w:tc>
          <w:tcPr>
            <w:tcW w:w="4880" w:type="dxa"/>
            <w:gridSpan w:val="3"/>
            <w:tcBorders>
              <w:top w:val="single" w:sz="6" w:space="0" w:color="000000"/>
              <w:left w:val="single" w:sz="6" w:space="0" w:color="000000"/>
              <w:bottom w:val="single" w:sz="6" w:space="0" w:color="000000"/>
              <w:right w:val="single" w:sz="6" w:space="0" w:color="000000"/>
            </w:tcBorders>
          </w:tcPr>
          <w:p w14:paraId="7C9F9DAA" w14:textId="77777777" w:rsidR="00A06E65" w:rsidRDefault="00A06E65" w:rsidP="00797AE9">
            <w:pPr>
              <w:spacing w:line="259" w:lineRule="auto"/>
              <w:ind w:left="2"/>
            </w:pPr>
            <w:r>
              <w:t xml:space="preserve">_______________________________________ </w:t>
            </w:r>
          </w:p>
        </w:tc>
      </w:tr>
      <w:tr w:rsidR="00A06E65" w14:paraId="433E694E" w14:textId="77777777" w:rsidTr="00797AE9">
        <w:trPr>
          <w:trHeight w:val="749"/>
        </w:trPr>
        <w:tc>
          <w:tcPr>
            <w:tcW w:w="4213" w:type="dxa"/>
            <w:tcBorders>
              <w:top w:val="single" w:sz="6" w:space="0" w:color="000000"/>
              <w:left w:val="single" w:sz="6" w:space="0" w:color="000000"/>
              <w:bottom w:val="single" w:sz="6" w:space="0" w:color="000000"/>
              <w:right w:val="single" w:sz="6" w:space="0" w:color="000000"/>
            </w:tcBorders>
          </w:tcPr>
          <w:p w14:paraId="000F781F" w14:textId="77777777" w:rsidR="00A06E65" w:rsidRDefault="00A06E65" w:rsidP="00797AE9">
            <w:pPr>
              <w:spacing w:after="36" w:line="259" w:lineRule="auto"/>
              <w:ind w:left="2"/>
            </w:pPr>
            <w:r>
              <w:lastRenderedPageBreak/>
              <w:t xml:space="preserve">Award date  </w:t>
            </w:r>
          </w:p>
          <w:p w14:paraId="6C7FE293" w14:textId="77777777" w:rsidR="00A06E65" w:rsidRDefault="00A06E65" w:rsidP="00797AE9">
            <w:pPr>
              <w:spacing w:line="259" w:lineRule="auto"/>
              <w:ind w:left="2"/>
            </w:pPr>
            <w:r>
              <w:t xml:space="preserve">Completion date </w:t>
            </w:r>
          </w:p>
        </w:tc>
        <w:tc>
          <w:tcPr>
            <w:tcW w:w="4880" w:type="dxa"/>
            <w:gridSpan w:val="3"/>
            <w:tcBorders>
              <w:top w:val="single" w:sz="6" w:space="0" w:color="000000"/>
              <w:left w:val="single" w:sz="6" w:space="0" w:color="000000"/>
              <w:bottom w:val="single" w:sz="6" w:space="0" w:color="000000"/>
              <w:right w:val="single" w:sz="6" w:space="0" w:color="000000"/>
            </w:tcBorders>
          </w:tcPr>
          <w:p w14:paraId="01240CC8" w14:textId="77777777" w:rsidR="00A06E65" w:rsidRDefault="00A06E65" w:rsidP="00797AE9">
            <w:pPr>
              <w:spacing w:after="36" w:line="259" w:lineRule="auto"/>
              <w:ind w:left="2"/>
            </w:pPr>
            <w:r>
              <w:t xml:space="preserve">_______________________________________ </w:t>
            </w:r>
          </w:p>
          <w:p w14:paraId="5F0AFAA5" w14:textId="77777777" w:rsidR="00A06E65" w:rsidRDefault="00A06E65" w:rsidP="00797AE9">
            <w:pPr>
              <w:spacing w:line="259" w:lineRule="auto"/>
              <w:ind w:left="2"/>
            </w:pPr>
            <w:r>
              <w:t xml:space="preserve">_______________________________________ </w:t>
            </w:r>
          </w:p>
        </w:tc>
      </w:tr>
      <w:tr w:rsidR="00A06E65" w14:paraId="727CA8BE" w14:textId="77777777" w:rsidTr="00797AE9">
        <w:trPr>
          <w:trHeight w:val="1039"/>
        </w:trPr>
        <w:tc>
          <w:tcPr>
            <w:tcW w:w="4213" w:type="dxa"/>
            <w:tcBorders>
              <w:top w:val="single" w:sz="6" w:space="0" w:color="000000"/>
              <w:left w:val="single" w:sz="6" w:space="0" w:color="000000"/>
              <w:bottom w:val="single" w:sz="6" w:space="0" w:color="000000"/>
              <w:right w:val="single" w:sz="6" w:space="0" w:color="000000"/>
            </w:tcBorders>
          </w:tcPr>
          <w:p w14:paraId="4C5AA0B7" w14:textId="77777777" w:rsidR="00A06E65" w:rsidRDefault="00A06E65" w:rsidP="00797AE9">
            <w:pPr>
              <w:spacing w:line="259" w:lineRule="auto"/>
              <w:ind w:left="2"/>
            </w:pPr>
            <w:r>
              <w:t xml:space="preserve">Role in Contract </w:t>
            </w:r>
          </w:p>
        </w:tc>
        <w:tc>
          <w:tcPr>
            <w:tcW w:w="1548" w:type="dxa"/>
            <w:tcBorders>
              <w:top w:val="single" w:sz="6" w:space="0" w:color="000000"/>
              <w:left w:val="single" w:sz="6" w:space="0" w:color="000000"/>
              <w:bottom w:val="single" w:sz="6" w:space="0" w:color="000000"/>
              <w:right w:val="single" w:sz="6" w:space="0" w:color="000000"/>
            </w:tcBorders>
          </w:tcPr>
          <w:p w14:paraId="4BD45BFB" w14:textId="77777777" w:rsidR="00A06E65" w:rsidRDefault="00A06E65" w:rsidP="00797AE9">
            <w:pPr>
              <w:spacing w:line="259" w:lineRule="auto"/>
              <w:ind w:right="56"/>
              <w:jc w:val="center"/>
            </w:pPr>
            <w:r>
              <w:rPr>
                <w:rFonts w:ascii="Segoe UI Symbol" w:eastAsia="Segoe UI Symbol" w:hAnsi="Segoe UI Symbol" w:cs="Segoe UI Symbol"/>
              </w:rPr>
              <w:t></w:t>
            </w:r>
            <w:r>
              <w:t xml:space="preserve">  </w:t>
            </w:r>
          </w:p>
          <w:p w14:paraId="2CD97B4F" w14:textId="77777777" w:rsidR="00A06E65" w:rsidRDefault="00A06E65" w:rsidP="00797AE9">
            <w:pPr>
              <w:spacing w:line="259" w:lineRule="auto"/>
              <w:ind w:right="53"/>
              <w:jc w:val="center"/>
            </w:pPr>
            <w:r>
              <w:t xml:space="preserve">Contractor  </w:t>
            </w:r>
          </w:p>
        </w:tc>
        <w:tc>
          <w:tcPr>
            <w:tcW w:w="1711" w:type="dxa"/>
            <w:tcBorders>
              <w:top w:val="single" w:sz="6" w:space="0" w:color="000000"/>
              <w:left w:val="single" w:sz="6" w:space="0" w:color="000000"/>
              <w:bottom w:val="single" w:sz="6" w:space="0" w:color="000000"/>
              <w:right w:val="single" w:sz="6" w:space="0" w:color="000000"/>
            </w:tcBorders>
            <w:vAlign w:val="center"/>
          </w:tcPr>
          <w:p w14:paraId="2E5C5859" w14:textId="77777777" w:rsidR="00A06E65" w:rsidRDefault="00A06E65" w:rsidP="00797AE9">
            <w:pPr>
              <w:spacing w:line="259" w:lineRule="auto"/>
              <w:ind w:right="55"/>
              <w:jc w:val="center"/>
            </w:pPr>
            <w:r>
              <w:rPr>
                <w:rFonts w:ascii="Segoe UI Symbol" w:eastAsia="Segoe UI Symbol" w:hAnsi="Segoe UI Symbol" w:cs="Segoe UI Symbol"/>
              </w:rPr>
              <w:t></w:t>
            </w:r>
            <w:r>
              <w:t xml:space="preserve">  </w:t>
            </w:r>
          </w:p>
          <w:p w14:paraId="27B60F39" w14:textId="77777777" w:rsidR="00A06E65" w:rsidRDefault="00A06E65" w:rsidP="00797AE9">
            <w:pPr>
              <w:spacing w:line="259" w:lineRule="auto"/>
              <w:jc w:val="center"/>
            </w:pPr>
            <w:r>
              <w:t xml:space="preserve">Management Contractor </w:t>
            </w:r>
          </w:p>
        </w:tc>
        <w:tc>
          <w:tcPr>
            <w:tcW w:w="1621" w:type="dxa"/>
            <w:tcBorders>
              <w:top w:val="single" w:sz="6" w:space="0" w:color="000000"/>
              <w:left w:val="single" w:sz="6" w:space="0" w:color="000000"/>
              <w:bottom w:val="single" w:sz="6" w:space="0" w:color="000000"/>
              <w:right w:val="single" w:sz="6" w:space="0" w:color="000000"/>
            </w:tcBorders>
          </w:tcPr>
          <w:p w14:paraId="0E72BCBA" w14:textId="77777777" w:rsidR="00A06E65" w:rsidRDefault="00A06E65" w:rsidP="00797AE9">
            <w:pPr>
              <w:spacing w:line="259" w:lineRule="auto"/>
              <w:ind w:right="59"/>
              <w:jc w:val="center"/>
            </w:pPr>
            <w:r>
              <w:rPr>
                <w:rFonts w:ascii="Segoe UI Symbol" w:eastAsia="Segoe UI Symbol" w:hAnsi="Segoe UI Symbol" w:cs="Segoe UI Symbol"/>
              </w:rPr>
              <w:t></w:t>
            </w:r>
            <w:r>
              <w:t xml:space="preserve"> </w:t>
            </w:r>
          </w:p>
          <w:p w14:paraId="62BED5D4" w14:textId="77777777" w:rsidR="00A06E65" w:rsidRDefault="00A06E65" w:rsidP="00797AE9">
            <w:pPr>
              <w:spacing w:after="36" w:line="259" w:lineRule="auto"/>
              <w:ind w:left="65"/>
            </w:pPr>
            <w:r>
              <w:t xml:space="preserve">Subcontractor </w:t>
            </w:r>
          </w:p>
          <w:p w14:paraId="4E1E10F0" w14:textId="77777777" w:rsidR="00A06E65" w:rsidRDefault="00A06E65" w:rsidP="00797AE9">
            <w:pPr>
              <w:spacing w:line="259" w:lineRule="auto"/>
              <w:ind w:left="1"/>
              <w:jc w:val="center"/>
            </w:pPr>
            <w:r>
              <w:t xml:space="preserve"> </w:t>
            </w:r>
          </w:p>
        </w:tc>
      </w:tr>
      <w:tr w:rsidR="00A06E65" w14:paraId="223AA750" w14:textId="77777777" w:rsidTr="00797AE9">
        <w:trPr>
          <w:trHeight w:val="413"/>
        </w:trPr>
        <w:tc>
          <w:tcPr>
            <w:tcW w:w="4213" w:type="dxa"/>
            <w:tcBorders>
              <w:top w:val="single" w:sz="6" w:space="0" w:color="000000"/>
              <w:left w:val="single" w:sz="6" w:space="0" w:color="000000"/>
              <w:bottom w:val="single" w:sz="6" w:space="0" w:color="000000"/>
              <w:right w:val="single" w:sz="6" w:space="0" w:color="000000"/>
            </w:tcBorders>
          </w:tcPr>
          <w:p w14:paraId="33626DE5" w14:textId="77777777" w:rsidR="00A06E65" w:rsidRDefault="00A06E65" w:rsidP="00797AE9">
            <w:pPr>
              <w:spacing w:line="259" w:lineRule="auto"/>
              <w:ind w:left="2"/>
            </w:pPr>
            <w:r>
              <w:t xml:space="preserve">Total contract amount </w:t>
            </w:r>
          </w:p>
        </w:tc>
        <w:tc>
          <w:tcPr>
            <w:tcW w:w="3260" w:type="dxa"/>
            <w:gridSpan w:val="2"/>
            <w:tcBorders>
              <w:top w:val="single" w:sz="6" w:space="0" w:color="000000"/>
              <w:left w:val="single" w:sz="6" w:space="0" w:color="000000"/>
              <w:bottom w:val="single" w:sz="6" w:space="0" w:color="000000"/>
              <w:right w:val="single" w:sz="6" w:space="0" w:color="000000"/>
            </w:tcBorders>
          </w:tcPr>
          <w:p w14:paraId="621EC12E" w14:textId="77777777" w:rsidR="00A06E65" w:rsidRDefault="00A06E65" w:rsidP="00797AE9">
            <w:pPr>
              <w:spacing w:line="259" w:lineRule="auto"/>
              <w:ind w:left="2"/>
            </w:pPr>
            <w:r>
              <w:t xml:space="preserve">_________________________ </w:t>
            </w:r>
          </w:p>
        </w:tc>
        <w:tc>
          <w:tcPr>
            <w:tcW w:w="1621" w:type="dxa"/>
            <w:tcBorders>
              <w:top w:val="single" w:sz="6" w:space="0" w:color="000000"/>
              <w:left w:val="single" w:sz="6" w:space="0" w:color="000000"/>
              <w:bottom w:val="single" w:sz="6" w:space="0" w:color="000000"/>
              <w:right w:val="single" w:sz="6" w:space="0" w:color="000000"/>
            </w:tcBorders>
          </w:tcPr>
          <w:p w14:paraId="50E5FD7E" w14:textId="77777777" w:rsidR="00A06E65" w:rsidRDefault="00A06E65" w:rsidP="00797AE9">
            <w:pPr>
              <w:spacing w:line="259" w:lineRule="auto"/>
            </w:pPr>
            <w:r>
              <w:t xml:space="preserve">________ </w:t>
            </w:r>
          </w:p>
        </w:tc>
      </w:tr>
      <w:tr w:rsidR="00A06E65" w14:paraId="3EE5AE73" w14:textId="77777777" w:rsidTr="00797AE9">
        <w:trPr>
          <w:trHeight w:val="962"/>
        </w:trPr>
        <w:tc>
          <w:tcPr>
            <w:tcW w:w="4213" w:type="dxa"/>
            <w:tcBorders>
              <w:top w:val="single" w:sz="6" w:space="0" w:color="000000"/>
              <w:left w:val="single" w:sz="6" w:space="0" w:color="000000"/>
              <w:bottom w:val="single" w:sz="6" w:space="0" w:color="000000"/>
              <w:right w:val="single" w:sz="6" w:space="0" w:color="000000"/>
            </w:tcBorders>
          </w:tcPr>
          <w:p w14:paraId="3F31680D" w14:textId="77777777" w:rsidR="00A06E65" w:rsidRDefault="00A06E65" w:rsidP="00797AE9">
            <w:pPr>
              <w:spacing w:line="259" w:lineRule="auto"/>
              <w:ind w:left="2"/>
            </w:pPr>
            <w:r>
              <w:t xml:space="preserve">If partner in a JV or subcontractor, </w:t>
            </w:r>
          </w:p>
          <w:p w14:paraId="65719935" w14:textId="77777777" w:rsidR="00A06E65" w:rsidRDefault="00A06E65" w:rsidP="00797AE9">
            <w:pPr>
              <w:spacing w:line="259" w:lineRule="auto"/>
              <w:ind w:left="2"/>
            </w:pPr>
            <w:r>
              <w:t xml:space="preserve">specify participation of total contract amount </w:t>
            </w:r>
          </w:p>
        </w:tc>
        <w:tc>
          <w:tcPr>
            <w:tcW w:w="1548" w:type="dxa"/>
            <w:tcBorders>
              <w:top w:val="single" w:sz="6" w:space="0" w:color="000000"/>
              <w:left w:val="single" w:sz="6" w:space="0" w:color="000000"/>
              <w:bottom w:val="single" w:sz="6" w:space="0" w:color="000000"/>
              <w:right w:val="single" w:sz="6" w:space="0" w:color="000000"/>
            </w:tcBorders>
          </w:tcPr>
          <w:p w14:paraId="520F61F7" w14:textId="77777777" w:rsidR="00A06E65" w:rsidRDefault="00A06E65" w:rsidP="00797AE9">
            <w:pPr>
              <w:spacing w:after="36" w:line="259" w:lineRule="auto"/>
              <w:ind w:left="2"/>
            </w:pPr>
            <w:r>
              <w:t xml:space="preserve"> </w:t>
            </w:r>
          </w:p>
          <w:p w14:paraId="332E2729" w14:textId="77777777" w:rsidR="00A06E65" w:rsidRDefault="00A06E65" w:rsidP="00797AE9">
            <w:pPr>
              <w:spacing w:line="259" w:lineRule="auto"/>
              <w:ind w:left="2"/>
            </w:pPr>
            <w:r>
              <w:t xml:space="preserve">__________% </w:t>
            </w:r>
          </w:p>
        </w:tc>
        <w:tc>
          <w:tcPr>
            <w:tcW w:w="1711" w:type="dxa"/>
            <w:tcBorders>
              <w:top w:val="single" w:sz="6" w:space="0" w:color="000000"/>
              <w:left w:val="single" w:sz="6" w:space="0" w:color="000000"/>
              <w:bottom w:val="single" w:sz="6" w:space="0" w:color="000000"/>
              <w:right w:val="single" w:sz="6" w:space="0" w:color="000000"/>
            </w:tcBorders>
          </w:tcPr>
          <w:p w14:paraId="0CA10EFD" w14:textId="77777777" w:rsidR="00A06E65" w:rsidRDefault="00A06E65" w:rsidP="00797AE9">
            <w:pPr>
              <w:spacing w:after="36" w:line="259" w:lineRule="auto"/>
              <w:ind w:left="2"/>
            </w:pPr>
            <w:r>
              <w:t xml:space="preserve"> </w:t>
            </w:r>
          </w:p>
          <w:p w14:paraId="19C8B124" w14:textId="77777777" w:rsidR="00A06E65" w:rsidRDefault="00A06E65" w:rsidP="00797AE9">
            <w:pPr>
              <w:spacing w:line="259" w:lineRule="auto"/>
              <w:ind w:left="2"/>
            </w:pPr>
            <w:r>
              <w:t xml:space="preserve">_____________ </w:t>
            </w:r>
          </w:p>
        </w:tc>
        <w:tc>
          <w:tcPr>
            <w:tcW w:w="1621" w:type="dxa"/>
            <w:tcBorders>
              <w:top w:val="single" w:sz="6" w:space="0" w:color="000000"/>
              <w:left w:val="single" w:sz="6" w:space="0" w:color="000000"/>
              <w:bottom w:val="single" w:sz="6" w:space="0" w:color="000000"/>
              <w:right w:val="single" w:sz="6" w:space="0" w:color="000000"/>
            </w:tcBorders>
          </w:tcPr>
          <w:p w14:paraId="43407284" w14:textId="77777777" w:rsidR="00A06E65" w:rsidRDefault="00A06E65" w:rsidP="00797AE9">
            <w:pPr>
              <w:spacing w:after="36" w:line="259" w:lineRule="auto"/>
            </w:pPr>
            <w:r>
              <w:t xml:space="preserve"> </w:t>
            </w:r>
          </w:p>
          <w:p w14:paraId="1A7613E3" w14:textId="77777777" w:rsidR="00A06E65" w:rsidRDefault="00A06E65" w:rsidP="00797AE9">
            <w:pPr>
              <w:spacing w:line="259" w:lineRule="auto"/>
            </w:pPr>
            <w:r>
              <w:t xml:space="preserve">________ </w:t>
            </w:r>
          </w:p>
        </w:tc>
      </w:tr>
      <w:tr w:rsidR="00A06E65" w14:paraId="6C2D7847" w14:textId="77777777" w:rsidTr="00797AE9">
        <w:trPr>
          <w:trHeight w:val="411"/>
        </w:trPr>
        <w:tc>
          <w:tcPr>
            <w:tcW w:w="4213" w:type="dxa"/>
            <w:tcBorders>
              <w:top w:val="single" w:sz="6" w:space="0" w:color="000000"/>
              <w:left w:val="single" w:sz="6" w:space="0" w:color="000000"/>
              <w:bottom w:val="single" w:sz="6" w:space="0" w:color="000000"/>
              <w:right w:val="single" w:sz="6" w:space="0" w:color="000000"/>
            </w:tcBorders>
          </w:tcPr>
          <w:p w14:paraId="0C625A75" w14:textId="77777777" w:rsidR="00A06E65" w:rsidRDefault="00A06E65" w:rsidP="00797AE9">
            <w:pPr>
              <w:spacing w:line="259" w:lineRule="auto"/>
              <w:ind w:left="2"/>
            </w:pPr>
            <w:r>
              <w:t xml:space="preserve">Employer’s Name: </w:t>
            </w:r>
          </w:p>
        </w:tc>
        <w:tc>
          <w:tcPr>
            <w:tcW w:w="4880" w:type="dxa"/>
            <w:gridSpan w:val="3"/>
            <w:tcBorders>
              <w:top w:val="single" w:sz="6" w:space="0" w:color="000000"/>
              <w:left w:val="single" w:sz="6" w:space="0" w:color="000000"/>
              <w:bottom w:val="single" w:sz="6" w:space="0" w:color="000000"/>
              <w:right w:val="single" w:sz="6" w:space="0" w:color="000000"/>
            </w:tcBorders>
          </w:tcPr>
          <w:p w14:paraId="3434E477" w14:textId="77777777" w:rsidR="00A06E65" w:rsidRDefault="00A06E65" w:rsidP="00797AE9">
            <w:pPr>
              <w:spacing w:line="259" w:lineRule="auto"/>
              <w:ind w:left="2"/>
            </w:pPr>
            <w:r>
              <w:t xml:space="preserve">_______________________________________ </w:t>
            </w:r>
          </w:p>
        </w:tc>
      </w:tr>
      <w:tr w:rsidR="00A06E65" w14:paraId="79518011" w14:textId="77777777" w:rsidTr="00797AE9">
        <w:trPr>
          <w:trHeight w:val="1421"/>
        </w:trPr>
        <w:tc>
          <w:tcPr>
            <w:tcW w:w="4213" w:type="dxa"/>
            <w:tcBorders>
              <w:top w:val="single" w:sz="6" w:space="0" w:color="000000"/>
              <w:left w:val="single" w:sz="6" w:space="0" w:color="000000"/>
              <w:bottom w:val="single" w:sz="6" w:space="0" w:color="000000"/>
              <w:right w:val="single" w:sz="6" w:space="0" w:color="000000"/>
            </w:tcBorders>
          </w:tcPr>
          <w:p w14:paraId="276C2DD6" w14:textId="77777777" w:rsidR="00A06E65" w:rsidRDefault="00A06E65" w:rsidP="00797AE9">
            <w:pPr>
              <w:spacing w:after="36" w:line="259" w:lineRule="auto"/>
              <w:ind w:left="2"/>
            </w:pPr>
            <w:r>
              <w:t xml:space="preserve">Address: </w:t>
            </w:r>
          </w:p>
          <w:p w14:paraId="7C272FE6" w14:textId="77777777" w:rsidR="00A06E65" w:rsidRDefault="00A06E65" w:rsidP="00797AE9">
            <w:pPr>
              <w:spacing w:after="36" w:line="259" w:lineRule="auto"/>
              <w:ind w:left="2"/>
            </w:pPr>
            <w:r>
              <w:t xml:space="preserve"> </w:t>
            </w:r>
          </w:p>
          <w:p w14:paraId="06657D80" w14:textId="77777777" w:rsidR="00A06E65" w:rsidRDefault="00A06E65" w:rsidP="00797AE9">
            <w:pPr>
              <w:spacing w:after="36" w:line="259" w:lineRule="auto"/>
              <w:ind w:left="2"/>
            </w:pPr>
            <w:r>
              <w:t xml:space="preserve">Telephone/fax number: </w:t>
            </w:r>
          </w:p>
          <w:p w14:paraId="7E8C3D2F" w14:textId="77777777" w:rsidR="00A06E65" w:rsidRDefault="00A06E65" w:rsidP="00797AE9">
            <w:pPr>
              <w:spacing w:line="259" w:lineRule="auto"/>
              <w:ind w:left="2"/>
            </w:pPr>
            <w:r>
              <w:t xml:space="preserve">E-mail: </w:t>
            </w:r>
          </w:p>
        </w:tc>
        <w:tc>
          <w:tcPr>
            <w:tcW w:w="4880" w:type="dxa"/>
            <w:gridSpan w:val="3"/>
            <w:tcBorders>
              <w:top w:val="single" w:sz="6" w:space="0" w:color="000000"/>
              <w:left w:val="single" w:sz="6" w:space="0" w:color="000000"/>
              <w:bottom w:val="single" w:sz="6" w:space="0" w:color="000000"/>
              <w:right w:val="single" w:sz="6" w:space="0" w:color="000000"/>
            </w:tcBorders>
          </w:tcPr>
          <w:p w14:paraId="65144249" w14:textId="77777777" w:rsidR="00A06E65" w:rsidRDefault="00A06E65" w:rsidP="00797AE9">
            <w:pPr>
              <w:spacing w:after="36" w:line="259" w:lineRule="auto"/>
              <w:ind w:left="2"/>
            </w:pPr>
            <w:r>
              <w:t xml:space="preserve">_______________________________________ </w:t>
            </w:r>
          </w:p>
          <w:p w14:paraId="553FE16E" w14:textId="77777777" w:rsidR="00A06E65" w:rsidRDefault="00A06E65" w:rsidP="00797AE9">
            <w:pPr>
              <w:spacing w:after="36" w:line="259" w:lineRule="auto"/>
              <w:ind w:left="2"/>
            </w:pPr>
            <w:r>
              <w:t xml:space="preserve">_______________________________________ </w:t>
            </w:r>
          </w:p>
          <w:p w14:paraId="0EB81CEB" w14:textId="77777777" w:rsidR="00A06E65" w:rsidRDefault="00A06E65" w:rsidP="00797AE9">
            <w:pPr>
              <w:spacing w:after="36" w:line="259" w:lineRule="auto"/>
              <w:ind w:left="2"/>
            </w:pPr>
            <w:r>
              <w:t xml:space="preserve">_______________________________________ </w:t>
            </w:r>
          </w:p>
          <w:p w14:paraId="483A22AF" w14:textId="77777777" w:rsidR="00A06E65" w:rsidRDefault="00A06E65" w:rsidP="00797AE9">
            <w:pPr>
              <w:spacing w:line="259" w:lineRule="auto"/>
              <w:ind w:left="2"/>
            </w:pPr>
            <w:r>
              <w:t xml:space="preserve">_______________________________________ </w:t>
            </w:r>
          </w:p>
        </w:tc>
      </w:tr>
    </w:tbl>
    <w:p w14:paraId="46AB0CFA" w14:textId="77777777" w:rsidR="00A06E65" w:rsidRDefault="00A06E65" w:rsidP="00A06E65">
      <w:pPr>
        <w:spacing w:after="0"/>
        <w:ind w:right="220"/>
        <w:jc w:val="center"/>
      </w:pPr>
      <w:r>
        <w:rPr>
          <w:b/>
          <w:sz w:val="28"/>
        </w:rPr>
        <w:t xml:space="preserve"> </w:t>
      </w:r>
    </w:p>
    <w:p w14:paraId="2B1DB5F4" w14:textId="77777777" w:rsidR="00A06E65" w:rsidRDefault="00A06E65" w:rsidP="00A06E65">
      <w:pPr>
        <w:spacing w:after="0"/>
        <w:ind w:right="220"/>
        <w:jc w:val="center"/>
      </w:pPr>
      <w:r>
        <w:rPr>
          <w:b/>
          <w:sz w:val="28"/>
        </w:rPr>
        <w:t xml:space="preserve"> </w:t>
      </w:r>
    </w:p>
    <w:p w14:paraId="2DDA1108" w14:textId="77777777" w:rsidR="00A06E65" w:rsidRDefault="00A06E65" w:rsidP="00A06E65">
      <w:pPr>
        <w:spacing w:after="134"/>
        <w:ind w:right="4"/>
        <w:jc w:val="center"/>
      </w:pPr>
      <w:r>
        <w:rPr>
          <w:b/>
        </w:rPr>
        <w:t xml:space="preserve">Form 10 (b)(cont.) </w:t>
      </w:r>
    </w:p>
    <w:p w14:paraId="21CC2D02" w14:textId="77777777" w:rsidR="00A06E65" w:rsidRDefault="00A06E65" w:rsidP="00A06E65">
      <w:pPr>
        <w:pStyle w:val="Heading4"/>
        <w:spacing w:after="167" w:line="259" w:lineRule="auto"/>
        <w:ind w:left="2048" w:right="0"/>
        <w:jc w:val="left"/>
      </w:pPr>
      <w:r>
        <w:rPr>
          <w:sz w:val="28"/>
        </w:rPr>
        <w:t xml:space="preserve">Specific Experience in Key Activities (cont.) </w:t>
      </w:r>
    </w:p>
    <w:p w14:paraId="30E77C0C" w14:textId="77777777" w:rsidR="00A06E65" w:rsidRDefault="00A06E65" w:rsidP="00A06E65">
      <w:pPr>
        <w:spacing w:after="6"/>
      </w:pPr>
      <w:r>
        <w:t xml:space="preserve"> </w:t>
      </w:r>
    </w:p>
    <w:p w14:paraId="3B8E956D" w14:textId="77777777" w:rsidR="00A06E65" w:rsidRDefault="00A06E65" w:rsidP="00A06E65">
      <w:pPr>
        <w:ind w:left="19" w:right="2"/>
      </w:pPr>
      <w:r>
        <w:t xml:space="preserve">Bidder’s Legal Name:  ___________________________      Page _______ of _______ pages </w:t>
      </w:r>
    </w:p>
    <w:p w14:paraId="680751DC" w14:textId="77777777" w:rsidR="00A06E65" w:rsidRDefault="00A06E65" w:rsidP="00A06E65">
      <w:pPr>
        <w:ind w:left="19" w:right="2"/>
      </w:pPr>
      <w:r>
        <w:t xml:space="preserve">JV Partner Legal Name:  ___________________________ </w:t>
      </w:r>
    </w:p>
    <w:p w14:paraId="7BDC47E6" w14:textId="77777777" w:rsidR="00A06E65" w:rsidRDefault="00A06E65" w:rsidP="00A06E65">
      <w:pPr>
        <w:ind w:left="19" w:right="2"/>
      </w:pPr>
      <w:r>
        <w:t xml:space="preserve">Subcontractor’s Legal Name: __________________________ </w:t>
      </w:r>
    </w:p>
    <w:p w14:paraId="4CBF40BC" w14:textId="77777777" w:rsidR="00A06E65" w:rsidRDefault="00A06E65" w:rsidP="00A06E65">
      <w:pPr>
        <w:spacing w:after="0"/>
      </w:pPr>
      <w:r>
        <w:t xml:space="preserve"> </w:t>
      </w:r>
    </w:p>
    <w:p w14:paraId="602341A3" w14:textId="77777777" w:rsidR="00A06E65" w:rsidRDefault="00A06E65" w:rsidP="00A06E65">
      <w:pPr>
        <w:spacing w:after="0"/>
      </w:pPr>
      <w:r>
        <w:t xml:space="preserve"> </w:t>
      </w:r>
    </w:p>
    <w:p w14:paraId="439A0625" w14:textId="77777777" w:rsidR="00A06E65" w:rsidRDefault="00A06E65" w:rsidP="00A06E65">
      <w:pPr>
        <w:spacing w:after="0"/>
      </w:pPr>
      <w:r>
        <w:t xml:space="preserve"> </w:t>
      </w:r>
    </w:p>
    <w:tbl>
      <w:tblPr>
        <w:tblStyle w:val="TableGrid"/>
        <w:tblW w:w="9093" w:type="dxa"/>
        <w:tblInd w:w="80" w:type="dxa"/>
        <w:tblCellMar>
          <w:top w:w="7" w:type="dxa"/>
          <w:left w:w="74" w:type="dxa"/>
          <w:bottom w:w="12" w:type="dxa"/>
          <w:right w:w="115" w:type="dxa"/>
        </w:tblCellMar>
        <w:tblLook w:val="04A0" w:firstRow="1" w:lastRow="0" w:firstColumn="1" w:lastColumn="0" w:noHBand="0" w:noVBand="1"/>
      </w:tblPr>
      <w:tblGrid>
        <w:gridCol w:w="4213"/>
        <w:gridCol w:w="4880"/>
      </w:tblGrid>
      <w:tr w:rsidR="00A06E65" w14:paraId="5E862C21" w14:textId="77777777" w:rsidTr="00797AE9">
        <w:trPr>
          <w:trHeight w:val="529"/>
        </w:trPr>
        <w:tc>
          <w:tcPr>
            <w:tcW w:w="4213" w:type="dxa"/>
            <w:tcBorders>
              <w:top w:val="single" w:sz="6" w:space="0" w:color="000000"/>
              <w:left w:val="single" w:sz="6" w:space="0" w:color="000000"/>
              <w:bottom w:val="single" w:sz="4" w:space="0" w:color="000000"/>
              <w:right w:val="single" w:sz="4" w:space="0" w:color="000000"/>
            </w:tcBorders>
          </w:tcPr>
          <w:p w14:paraId="06EAA3EB" w14:textId="77777777" w:rsidR="00A06E65" w:rsidRDefault="00A06E65" w:rsidP="00797AE9">
            <w:pPr>
              <w:spacing w:line="259" w:lineRule="auto"/>
            </w:pPr>
            <w:r>
              <w:rPr>
                <w:sz w:val="28"/>
              </w:rPr>
              <w:t xml:space="preserve"> </w:t>
            </w:r>
          </w:p>
        </w:tc>
        <w:tc>
          <w:tcPr>
            <w:tcW w:w="4880" w:type="dxa"/>
            <w:tcBorders>
              <w:top w:val="single" w:sz="6" w:space="0" w:color="000000"/>
              <w:left w:val="single" w:sz="4" w:space="0" w:color="000000"/>
              <w:bottom w:val="single" w:sz="4" w:space="0" w:color="000000"/>
              <w:right w:val="single" w:sz="6" w:space="0" w:color="000000"/>
            </w:tcBorders>
            <w:vAlign w:val="bottom"/>
          </w:tcPr>
          <w:p w14:paraId="729F261D" w14:textId="77777777" w:rsidR="00A06E65" w:rsidRDefault="00A06E65" w:rsidP="00797AE9">
            <w:pPr>
              <w:spacing w:line="259" w:lineRule="auto"/>
              <w:ind w:left="43"/>
              <w:jc w:val="center"/>
            </w:pPr>
            <w:r>
              <w:t>Information</w:t>
            </w:r>
            <w:r>
              <w:rPr>
                <w:sz w:val="28"/>
              </w:rPr>
              <w:t xml:space="preserve"> </w:t>
            </w:r>
          </w:p>
        </w:tc>
      </w:tr>
      <w:tr w:rsidR="00A06E65" w14:paraId="22939DC9" w14:textId="77777777" w:rsidTr="00797AE9">
        <w:trPr>
          <w:trHeight w:val="878"/>
        </w:trPr>
        <w:tc>
          <w:tcPr>
            <w:tcW w:w="4213" w:type="dxa"/>
            <w:tcBorders>
              <w:top w:val="single" w:sz="4" w:space="0" w:color="000000"/>
              <w:left w:val="single" w:sz="6" w:space="0" w:color="000000"/>
              <w:bottom w:val="single" w:sz="4" w:space="0" w:color="000000"/>
              <w:right w:val="single" w:sz="4" w:space="0" w:color="000000"/>
            </w:tcBorders>
          </w:tcPr>
          <w:p w14:paraId="5C57E918" w14:textId="77777777" w:rsidR="00A06E65" w:rsidRDefault="00A06E65" w:rsidP="00797AE9">
            <w:pPr>
              <w:spacing w:line="259" w:lineRule="auto"/>
            </w:pPr>
            <w:r>
              <w:t xml:space="preserve">Description of the key activities in accordance with Sub-Factor 6.4.2b) of Section III: </w:t>
            </w:r>
          </w:p>
        </w:tc>
        <w:tc>
          <w:tcPr>
            <w:tcW w:w="4880" w:type="dxa"/>
            <w:tcBorders>
              <w:top w:val="single" w:sz="4" w:space="0" w:color="000000"/>
              <w:left w:val="single" w:sz="4" w:space="0" w:color="000000"/>
              <w:bottom w:val="single" w:sz="4" w:space="0" w:color="000000"/>
              <w:right w:val="single" w:sz="6" w:space="0" w:color="000000"/>
            </w:tcBorders>
          </w:tcPr>
          <w:p w14:paraId="33962845" w14:textId="77777777" w:rsidR="00A06E65" w:rsidRDefault="00A06E65" w:rsidP="00797AE9">
            <w:pPr>
              <w:spacing w:line="259" w:lineRule="auto"/>
            </w:pPr>
            <w:r>
              <w:t xml:space="preserve"> </w:t>
            </w:r>
          </w:p>
        </w:tc>
      </w:tr>
      <w:tr w:rsidR="00A06E65" w14:paraId="08D3AEBC" w14:textId="77777777" w:rsidTr="00797AE9">
        <w:trPr>
          <w:trHeight w:val="708"/>
        </w:trPr>
        <w:tc>
          <w:tcPr>
            <w:tcW w:w="4213" w:type="dxa"/>
            <w:tcBorders>
              <w:top w:val="single" w:sz="4" w:space="0" w:color="000000"/>
              <w:left w:val="single" w:sz="6" w:space="0" w:color="000000"/>
              <w:bottom w:val="single" w:sz="4" w:space="0" w:color="000000"/>
              <w:right w:val="single" w:sz="4" w:space="0" w:color="000000"/>
            </w:tcBorders>
          </w:tcPr>
          <w:p w14:paraId="1418DCC6" w14:textId="77777777" w:rsidR="00A06E65" w:rsidRDefault="00A06E65" w:rsidP="00797AE9">
            <w:pPr>
              <w:spacing w:line="259" w:lineRule="auto"/>
            </w:pPr>
            <w:r>
              <w:rPr>
                <w:rFonts w:ascii="Arial" w:eastAsia="Arial" w:hAnsi="Arial" w:cs="Arial"/>
                <w:sz w:val="20"/>
              </w:rPr>
              <w:t xml:space="preserve"> </w:t>
            </w:r>
          </w:p>
        </w:tc>
        <w:tc>
          <w:tcPr>
            <w:tcW w:w="4880" w:type="dxa"/>
            <w:tcBorders>
              <w:top w:val="single" w:sz="4" w:space="0" w:color="000000"/>
              <w:left w:val="single" w:sz="4" w:space="0" w:color="000000"/>
              <w:bottom w:val="single" w:sz="4" w:space="0" w:color="000000"/>
              <w:right w:val="single" w:sz="6" w:space="0" w:color="000000"/>
            </w:tcBorders>
          </w:tcPr>
          <w:p w14:paraId="18DA469D" w14:textId="77777777" w:rsidR="00A06E65" w:rsidRDefault="00A06E65" w:rsidP="00797AE9">
            <w:pPr>
              <w:spacing w:line="259" w:lineRule="auto"/>
            </w:pPr>
            <w:r>
              <w:t xml:space="preserve"> </w:t>
            </w:r>
          </w:p>
        </w:tc>
      </w:tr>
      <w:tr w:rsidR="00A06E65" w14:paraId="77ACDEFC" w14:textId="77777777" w:rsidTr="00797AE9">
        <w:trPr>
          <w:trHeight w:val="710"/>
        </w:trPr>
        <w:tc>
          <w:tcPr>
            <w:tcW w:w="4213" w:type="dxa"/>
            <w:tcBorders>
              <w:top w:val="single" w:sz="4" w:space="0" w:color="000000"/>
              <w:left w:val="single" w:sz="6" w:space="0" w:color="000000"/>
              <w:bottom w:val="single" w:sz="4" w:space="0" w:color="000000"/>
              <w:right w:val="single" w:sz="4" w:space="0" w:color="000000"/>
            </w:tcBorders>
          </w:tcPr>
          <w:p w14:paraId="3BE31087" w14:textId="77777777" w:rsidR="00A06E65" w:rsidRDefault="00A06E65" w:rsidP="00797AE9">
            <w:pPr>
              <w:spacing w:line="259" w:lineRule="auto"/>
            </w:pPr>
            <w:r>
              <w:rPr>
                <w:rFonts w:ascii="Arial" w:eastAsia="Arial" w:hAnsi="Arial" w:cs="Arial"/>
                <w:i/>
                <w:sz w:val="20"/>
              </w:rPr>
              <w:t xml:space="preserve"> </w:t>
            </w:r>
          </w:p>
        </w:tc>
        <w:tc>
          <w:tcPr>
            <w:tcW w:w="4880" w:type="dxa"/>
            <w:tcBorders>
              <w:top w:val="single" w:sz="4" w:space="0" w:color="000000"/>
              <w:left w:val="single" w:sz="4" w:space="0" w:color="000000"/>
              <w:bottom w:val="single" w:sz="4" w:space="0" w:color="000000"/>
              <w:right w:val="single" w:sz="6" w:space="0" w:color="000000"/>
            </w:tcBorders>
          </w:tcPr>
          <w:p w14:paraId="10FDE7A8" w14:textId="77777777" w:rsidR="00A06E65" w:rsidRDefault="00A06E65" w:rsidP="00797AE9">
            <w:pPr>
              <w:spacing w:line="259" w:lineRule="auto"/>
            </w:pPr>
            <w:r>
              <w:t xml:space="preserve"> </w:t>
            </w:r>
          </w:p>
        </w:tc>
      </w:tr>
      <w:tr w:rsidR="00A06E65" w14:paraId="5937F999" w14:textId="77777777" w:rsidTr="00797AE9">
        <w:trPr>
          <w:trHeight w:val="708"/>
        </w:trPr>
        <w:tc>
          <w:tcPr>
            <w:tcW w:w="4213" w:type="dxa"/>
            <w:tcBorders>
              <w:top w:val="single" w:sz="4" w:space="0" w:color="000000"/>
              <w:left w:val="single" w:sz="6" w:space="0" w:color="000000"/>
              <w:bottom w:val="single" w:sz="4" w:space="0" w:color="000000"/>
              <w:right w:val="single" w:sz="4" w:space="0" w:color="000000"/>
            </w:tcBorders>
          </w:tcPr>
          <w:p w14:paraId="3DF36A46" w14:textId="77777777" w:rsidR="00A06E65" w:rsidRDefault="00A06E65" w:rsidP="00797AE9">
            <w:pPr>
              <w:spacing w:line="259" w:lineRule="auto"/>
            </w:pPr>
            <w:r>
              <w:rPr>
                <w:rFonts w:ascii="Arial" w:eastAsia="Arial" w:hAnsi="Arial" w:cs="Arial"/>
                <w:i/>
                <w:sz w:val="20"/>
              </w:rPr>
              <w:lastRenderedPageBreak/>
              <w:t xml:space="preserve"> </w:t>
            </w:r>
          </w:p>
        </w:tc>
        <w:tc>
          <w:tcPr>
            <w:tcW w:w="4880" w:type="dxa"/>
            <w:tcBorders>
              <w:top w:val="single" w:sz="4" w:space="0" w:color="000000"/>
              <w:left w:val="single" w:sz="4" w:space="0" w:color="000000"/>
              <w:bottom w:val="single" w:sz="4" w:space="0" w:color="000000"/>
              <w:right w:val="single" w:sz="6" w:space="0" w:color="000000"/>
            </w:tcBorders>
          </w:tcPr>
          <w:p w14:paraId="3E40DBAB" w14:textId="77777777" w:rsidR="00A06E65" w:rsidRDefault="00A06E65" w:rsidP="00797AE9">
            <w:pPr>
              <w:spacing w:line="259" w:lineRule="auto"/>
            </w:pPr>
            <w:r>
              <w:t xml:space="preserve"> </w:t>
            </w:r>
          </w:p>
        </w:tc>
      </w:tr>
      <w:tr w:rsidR="00A06E65" w14:paraId="21EB5ED7" w14:textId="77777777" w:rsidTr="00797AE9">
        <w:trPr>
          <w:trHeight w:val="710"/>
        </w:trPr>
        <w:tc>
          <w:tcPr>
            <w:tcW w:w="4213" w:type="dxa"/>
            <w:tcBorders>
              <w:top w:val="single" w:sz="4" w:space="0" w:color="000000"/>
              <w:left w:val="single" w:sz="6" w:space="0" w:color="000000"/>
              <w:bottom w:val="single" w:sz="4" w:space="0" w:color="000000"/>
              <w:right w:val="single" w:sz="4" w:space="0" w:color="000000"/>
            </w:tcBorders>
          </w:tcPr>
          <w:p w14:paraId="536F518D" w14:textId="77777777" w:rsidR="00A06E65" w:rsidRDefault="00A06E65" w:rsidP="00797AE9">
            <w:pPr>
              <w:spacing w:line="259" w:lineRule="auto"/>
            </w:pPr>
            <w:r>
              <w:rPr>
                <w:rFonts w:ascii="Arial" w:eastAsia="Arial" w:hAnsi="Arial" w:cs="Arial"/>
                <w:i/>
                <w:sz w:val="20"/>
              </w:rPr>
              <w:t xml:space="preserve"> </w:t>
            </w:r>
          </w:p>
        </w:tc>
        <w:tc>
          <w:tcPr>
            <w:tcW w:w="4880" w:type="dxa"/>
            <w:tcBorders>
              <w:top w:val="single" w:sz="4" w:space="0" w:color="000000"/>
              <w:left w:val="single" w:sz="4" w:space="0" w:color="000000"/>
              <w:bottom w:val="single" w:sz="4" w:space="0" w:color="000000"/>
              <w:right w:val="single" w:sz="6" w:space="0" w:color="000000"/>
            </w:tcBorders>
          </w:tcPr>
          <w:p w14:paraId="7098686F" w14:textId="77777777" w:rsidR="00A06E65" w:rsidRDefault="00A06E65" w:rsidP="00797AE9">
            <w:pPr>
              <w:spacing w:line="259" w:lineRule="auto"/>
            </w:pPr>
            <w:r>
              <w:t xml:space="preserve"> </w:t>
            </w:r>
          </w:p>
        </w:tc>
      </w:tr>
      <w:tr w:rsidR="00A06E65" w14:paraId="3F0BAA8D" w14:textId="77777777" w:rsidTr="00797AE9">
        <w:trPr>
          <w:trHeight w:val="756"/>
        </w:trPr>
        <w:tc>
          <w:tcPr>
            <w:tcW w:w="4213" w:type="dxa"/>
            <w:tcBorders>
              <w:top w:val="single" w:sz="4" w:space="0" w:color="000000"/>
              <w:left w:val="single" w:sz="6" w:space="0" w:color="000000"/>
              <w:bottom w:val="single" w:sz="4" w:space="0" w:color="000000"/>
              <w:right w:val="single" w:sz="4" w:space="0" w:color="000000"/>
            </w:tcBorders>
            <w:vAlign w:val="bottom"/>
          </w:tcPr>
          <w:p w14:paraId="5DA222F7" w14:textId="77777777" w:rsidR="00A06E65" w:rsidRDefault="00A06E65" w:rsidP="00797AE9">
            <w:pPr>
              <w:spacing w:after="137" w:line="259" w:lineRule="auto"/>
            </w:pPr>
            <w:r>
              <w:rPr>
                <w:rFonts w:ascii="Arial" w:eastAsia="Arial" w:hAnsi="Arial" w:cs="Arial"/>
                <w:i/>
                <w:sz w:val="20"/>
              </w:rPr>
              <w:t xml:space="preserve"> </w:t>
            </w:r>
          </w:p>
          <w:p w14:paraId="302434CC" w14:textId="77777777" w:rsidR="00A06E65" w:rsidRDefault="00A06E65" w:rsidP="00797AE9">
            <w:pPr>
              <w:spacing w:line="259" w:lineRule="auto"/>
            </w:pPr>
            <w:r>
              <w:rPr>
                <w:i/>
              </w:rPr>
              <w:t xml:space="preserve"> </w:t>
            </w:r>
          </w:p>
        </w:tc>
        <w:tc>
          <w:tcPr>
            <w:tcW w:w="4880" w:type="dxa"/>
            <w:tcBorders>
              <w:top w:val="single" w:sz="4" w:space="0" w:color="000000"/>
              <w:left w:val="single" w:sz="4" w:space="0" w:color="000000"/>
              <w:bottom w:val="single" w:sz="4" w:space="0" w:color="000000"/>
              <w:right w:val="single" w:sz="6" w:space="0" w:color="000000"/>
            </w:tcBorders>
          </w:tcPr>
          <w:p w14:paraId="780A527E" w14:textId="77777777" w:rsidR="00A06E65" w:rsidRDefault="00A06E65" w:rsidP="00797AE9">
            <w:pPr>
              <w:spacing w:line="259" w:lineRule="auto"/>
            </w:pPr>
            <w:r>
              <w:t xml:space="preserve"> </w:t>
            </w:r>
          </w:p>
        </w:tc>
      </w:tr>
    </w:tbl>
    <w:p w14:paraId="3D9AC9F3" w14:textId="77777777" w:rsidR="00A06E65" w:rsidRDefault="00A06E65" w:rsidP="00A06E65">
      <w:pPr>
        <w:spacing w:after="0"/>
      </w:pPr>
      <w:r>
        <w:t xml:space="preserve"> </w:t>
      </w:r>
    </w:p>
    <w:p w14:paraId="76424A3D" w14:textId="77777777" w:rsidR="00A06E65" w:rsidRDefault="00A06E65" w:rsidP="00A06E65">
      <w:pPr>
        <w:spacing w:after="0"/>
      </w:pPr>
      <w:r>
        <w:t xml:space="preserve"> </w:t>
      </w:r>
    </w:p>
    <w:p w14:paraId="6826F3A1" w14:textId="77777777" w:rsidR="00A06E65" w:rsidRDefault="00A06E65" w:rsidP="00A06E65">
      <w:pPr>
        <w:spacing w:after="107"/>
        <w:ind w:left="19" w:right="2"/>
      </w:pPr>
      <w:r>
        <w:t xml:space="preserve">We, the undersigned, declare that  </w:t>
      </w:r>
    </w:p>
    <w:p w14:paraId="395D4FDD" w14:textId="77777777" w:rsidR="00A06E65" w:rsidRDefault="00A06E65" w:rsidP="00A06E65">
      <w:pPr>
        <w:numPr>
          <w:ilvl w:val="0"/>
          <w:numId w:val="52"/>
        </w:numPr>
        <w:spacing w:after="111" w:line="248" w:lineRule="auto"/>
        <w:ind w:right="2" w:hanging="10"/>
        <w:jc w:val="both"/>
      </w:pPr>
      <w:r>
        <w:t xml:space="preserve">the information contained in and attached to these forms is true and accurate as of the date of bid submission:  </w:t>
      </w:r>
    </w:p>
    <w:p w14:paraId="4BCDAC19" w14:textId="77777777" w:rsidR="00A06E65" w:rsidRDefault="00A06E65" w:rsidP="00A06E65">
      <w:pPr>
        <w:spacing w:after="106" w:line="249" w:lineRule="auto"/>
        <w:ind w:left="-5" w:right="177"/>
      </w:pPr>
      <w:r>
        <w:t>o</w:t>
      </w:r>
      <w:r>
        <w:rPr>
          <w:i/>
        </w:rPr>
        <w:t>r</w:t>
      </w:r>
      <w:r>
        <w:t xml:space="preserve"> </w:t>
      </w:r>
      <w:r>
        <w:rPr>
          <w:i/>
        </w:rPr>
        <w:t>[delete statement which does not apply]</w:t>
      </w:r>
      <w:r>
        <w:t xml:space="preserve"> </w:t>
      </w:r>
    </w:p>
    <w:p w14:paraId="2C501A9E" w14:textId="77777777" w:rsidR="00A06E65" w:rsidRDefault="00A06E65" w:rsidP="00A06E65">
      <w:pPr>
        <w:numPr>
          <w:ilvl w:val="0"/>
          <w:numId w:val="52"/>
        </w:numPr>
        <w:spacing w:after="111" w:line="248" w:lineRule="auto"/>
        <w:ind w:right="2" w:hanging="10"/>
        <w:jc w:val="both"/>
      </w:pPr>
      <w:r>
        <w:t xml:space="preserve">the originally submitted pre-qualification information remains essentially correct as of the date of bid submission.  </w:t>
      </w:r>
    </w:p>
    <w:p w14:paraId="1819E995" w14:textId="77777777" w:rsidR="00A06E65" w:rsidRDefault="00A06E65" w:rsidP="00A06E65">
      <w:pPr>
        <w:spacing w:after="36"/>
      </w:pPr>
      <w:r>
        <w:t xml:space="preserve"> </w:t>
      </w:r>
    </w:p>
    <w:p w14:paraId="3522A5DD" w14:textId="77777777" w:rsidR="00A06E65" w:rsidRDefault="00A06E65" w:rsidP="00A06E65">
      <w:pPr>
        <w:spacing w:after="49" w:line="249" w:lineRule="auto"/>
        <w:ind w:left="-5" w:right="177"/>
      </w:pPr>
      <w:r>
        <w:t xml:space="preserve">Signed: </w:t>
      </w:r>
      <w:r>
        <w:rPr>
          <w:i/>
        </w:rPr>
        <w:t>[signature of person whose name and capacity are shown below]</w:t>
      </w:r>
      <w:r>
        <w:t xml:space="preserve"> </w:t>
      </w:r>
    </w:p>
    <w:p w14:paraId="0D41D3A0" w14:textId="77777777" w:rsidR="00A06E65" w:rsidRDefault="00A06E65" w:rsidP="00A06E65">
      <w:pPr>
        <w:spacing w:after="49" w:line="249" w:lineRule="auto"/>
        <w:ind w:left="-5" w:right="177"/>
      </w:pPr>
      <w:r>
        <w:t xml:space="preserve">Name: </w:t>
      </w:r>
      <w:r>
        <w:rPr>
          <w:i/>
        </w:rPr>
        <w:t>[insert complete name of person signing the Qualification Form]</w:t>
      </w:r>
      <w:r>
        <w:t xml:space="preserve"> </w:t>
      </w:r>
    </w:p>
    <w:p w14:paraId="3160476A" w14:textId="77777777" w:rsidR="00A06E65" w:rsidRDefault="00A06E65" w:rsidP="00A06E65">
      <w:pPr>
        <w:spacing w:after="49" w:line="249" w:lineRule="auto"/>
        <w:ind w:left="-5" w:right="177"/>
      </w:pPr>
      <w:r>
        <w:t xml:space="preserve">In the capacity of </w:t>
      </w:r>
      <w:r>
        <w:rPr>
          <w:i/>
        </w:rPr>
        <w:t xml:space="preserve">[insert legal capacity of person signing the Qualification Form] </w:t>
      </w:r>
      <w:r>
        <w:t xml:space="preserve"> </w:t>
      </w:r>
    </w:p>
    <w:p w14:paraId="55A08061" w14:textId="77777777" w:rsidR="00A06E65" w:rsidRDefault="00A06E65" w:rsidP="00A06E65">
      <w:pPr>
        <w:spacing w:after="51"/>
        <w:ind w:left="19" w:right="2"/>
      </w:pPr>
      <w:r>
        <w:t xml:space="preserve">Duly </w:t>
      </w:r>
      <w:proofErr w:type="spellStart"/>
      <w:r>
        <w:t>authorised</w:t>
      </w:r>
      <w:proofErr w:type="spellEnd"/>
      <w:r>
        <w:t xml:space="preserve"> to sign the Qualification Form for and on behalf of: </w:t>
      </w:r>
      <w:r>
        <w:rPr>
          <w:i/>
        </w:rPr>
        <w:t>[insert complete name of Bidder/Member of Joint Venture]</w:t>
      </w:r>
      <w:r>
        <w:t xml:space="preserve"> </w:t>
      </w:r>
    </w:p>
    <w:p w14:paraId="0969DF09" w14:textId="77777777" w:rsidR="00A06E65" w:rsidRDefault="00A06E65" w:rsidP="00A06E65">
      <w:pPr>
        <w:ind w:left="19" w:right="2"/>
      </w:pPr>
      <w:r>
        <w:t xml:space="preserve">Dated on ____________ day of __________________, _______ </w:t>
      </w:r>
      <w:r>
        <w:rPr>
          <w:i/>
        </w:rPr>
        <w:t>[insert date of signing]</w:t>
      </w:r>
      <w:r>
        <w:t xml:space="preserve"> </w:t>
      </w:r>
    </w:p>
    <w:p w14:paraId="3D9E0EEC" w14:textId="77777777" w:rsidR="00A06E65" w:rsidRDefault="00A06E65" w:rsidP="00A06E65">
      <w:pPr>
        <w:spacing w:after="0"/>
      </w:pPr>
      <w:r>
        <w:t xml:space="preserve"> </w:t>
      </w:r>
    </w:p>
    <w:p w14:paraId="73AF457A" w14:textId="77777777" w:rsidR="00A06E65" w:rsidRDefault="00A06E65" w:rsidP="00A06E65">
      <w:pPr>
        <w:sectPr w:rsidR="00A06E65" w:rsidSect="00A06E65">
          <w:headerReference w:type="even" r:id="rId74"/>
          <w:headerReference w:type="default" r:id="rId75"/>
          <w:footerReference w:type="even" r:id="rId76"/>
          <w:footerReference w:type="default" r:id="rId77"/>
          <w:headerReference w:type="first" r:id="rId78"/>
          <w:footerReference w:type="first" r:id="rId79"/>
          <w:footnotePr>
            <w:numRestart w:val="eachPage"/>
          </w:footnotePr>
          <w:pgSz w:w="11906" w:h="16841"/>
          <w:pgMar w:top="1421" w:right="1472" w:bottom="2250" w:left="1133" w:header="748" w:footer="739" w:gutter="0"/>
          <w:cols w:space="720"/>
        </w:sectPr>
      </w:pPr>
    </w:p>
    <w:p w14:paraId="2609600B" w14:textId="77777777" w:rsidR="00A06E65" w:rsidRDefault="00A06E65" w:rsidP="00A06E65">
      <w:pPr>
        <w:tabs>
          <w:tab w:val="center" w:pos="3359"/>
        </w:tabs>
        <w:spacing w:after="514" w:line="261" w:lineRule="auto"/>
      </w:pPr>
      <w:r>
        <w:rPr>
          <w:b/>
          <w:sz w:val="28"/>
        </w:rPr>
        <w:lastRenderedPageBreak/>
        <w:t>Part 1: Section 5</w:t>
      </w:r>
      <w:r>
        <w:rPr>
          <w:b/>
          <w:sz w:val="28"/>
        </w:rPr>
        <w:tab/>
        <w:t xml:space="preserve">Eligible Countries </w:t>
      </w:r>
    </w:p>
    <w:p w14:paraId="50B65040" w14:textId="77777777" w:rsidR="00A06E65" w:rsidRDefault="00A06E65" w:rsidP="00A06E65">
      <w:pPr>
        <w:pStyle w:val="Heading1"/>
        <w:ind w:left="238" w:right="227"/>
      </w:pPr>
      <w:bookmarkStart w:id="6" w:name="_Toc176961"/>
      <w:r>
        <w:rPr>
          <w:rFonts w:ascii="Cambria" w:eastAsia="Cambria" w:hAnsi="Cambria" w:cs="Cambria"/>
          <w:sz w:val="40"/>
        </w:rPr>
        <w:t xml:space="preserve">Section 5:  Eligible Countries </w:t>
      </w:r>
      <w:bookmarkEnd w:id="6"/>
    </w:p>
    <w:p w14:paraId="7D31814F" w14:textId="77777777" w:rsidR="00A06E65" w:rsidRDefault="00A06E65" w:rsidP="00A06E65">
      <w:pPr>
        <w:spacing w:after="15"/>
        <w:ind w:left="59"/>
        <w:jc w:val="center"/>
      </w:pPr>
      <w:r>
        <w:rPr>
          <w:b/>
        </w:rPr>
        <w:t xml:space="preserve"> </w:t>
      </w:r>
    </w:p>
    <w:p w14:paraId="6F3AC0A3" w14:textId="77777777" w:rsidR="00A06E65" w:rsidRDefault="00A06E65" w:rsidP="00A06E65">
      <w:pPr>
        <w:spacing w:after="0"/>
        <w:ind w:left="-5"/>
      </w:pPr>
      <w:r>
        <w:rPr>
          <w:b/>
          <w:sz w:val="28"/>
        </w:rPr>
        <w:t>Procurement Reference Number:</w:t>
      </w:r>
      <w:r>
        <w:rPr>
          <w:b/>
        </w:rPr>
        <w:t xml:space="preserve"> </w:t>
      </w:r>
    </w:p>
    <w:p w14:paraId="3BFD20AE" w14:textId="77777777" w:rsidR="00A06E65" w:rsidRDefault="00A06E65" w:rsidP="00A06E65">
      <w:pPr>
        <w:spacing w:after="0"/>
        <w:ind w:left="59"/>
        <w:jc w:val="center"/>
      </w:pPr>
      <w:r>
        <w:rPr>
          <w:b/>
        </w:rPr>
        <w:t xml:space="preserve"> </w:t>
      </w:r>
    </w:p>
    <w:p w14:paraId="78DB899A" w14:textId="77777777" w:rsidR="00A06E65" w:rsidRDefault="00A06E65" w:rsidP="00A06E65">
      <w:pPr>
        <w:spacing w:after="107"/>
        <w:ind w:left="19" w:right="2"/>
      </w:pPr>
      <w:r>
        <w:t xml:space="preserve">All countries are eligible except countries subject to the following provisions. </w:t>
      </w:r>
    </w:p>
    <w:p w14:paraId="193AC359" w14:textId="77777777" w:rsidR="00A06E65" w:rsidRDefault="00A06E65" w:rsidP="00A06E65">
      <w:pPr>
        <w:spacing w:after="107"/>
        <w:ind w:left="19" w:right="2"/>
      </w:pPr>
      <w:r>
        <w:t xml:space="preserve">A country shall not be eligible if:   </w:t>
      </w:r>
    </w:p>
    <w:p w14:paraId="7E64DE1B" w14:textId="77777777" w:rsidR="00A06E65" w:rsidRDefault="00A06E65" w:rsidP="00A06E65">
      <w:pPr>
        <w:numPr>
          <w:ilvl w:val="0"/>
          <w:numId w:val="53"/>
        </w:numPr>
        <w:spacing w:after="111" w:line="248" w:lineRule="auto"/>
        <w:ind w:right="2" w:hanging="10"/>
        <w:jc w:val="both"/>
      </w:pPr>
      <w:r>
        <w:t xml:space="preserve">as a matter of law or official regulation, the Government of Uganda prohibits commercial relations with that country, provided that the Government of Uganda is satisfied that such exclusion does not preclude effective competition for the provision of supplies or related services required; or  </w:t>
      </w:r>
    </w:p>
    <w:p w14:paraId="7EA9BB86" w14:textId="77777777" w:rsidR="00A06E65" w:rsidRDefault="00A06E65" w:rsidP="00A06E65">
      <w:pPr>
        <w:numPr>
          <w:ilvl w:val="0"/>
          <w:numId w:val="53"/>
        </w:numPr>
        <w:spacing w:after="51" w:line="248" w:lineRule="auto"/>
        <w:ind w:right="2" w:hanging="10"/>
        <w:jc w:val="both"/>
      </w:pPr>
      <w:r>
        <w:t xml:space="preserve">by an act of compliance with a decision of the United Nations Security Council taken under Chapter VII of the Charter of the United Nations, the Government of Uganda prohibits any import of Supplies from that country or any payments to persons or entities in that country. </w:t>
      </w:r>
    </w:p>
    <w:p w14:paraId="508BFE7D" w14:textId="77777777" w:rsidR="00A06E65" w:rsidRDefault="00A06E65" w:rsidP="00A06E65">
      <w:pPr>
        <w:spacing w:after="36"/>
      </w:pPr>
      <w:r>
        <w:t xml:space="preserve"> </w:t>
      </w:r>
    </w:p>
    <w:p w14:paraId="25AED029" w14:textId="77777777" w:rsidR="00A06E65" w:rsidRDefault="00A06E65" w:rsidP="00A06E65">
      <w:pPr>
        <w:spacing w:after="36"/>
      </w:pPr>
      <w:r>
        <w:t xml:space="preserve"> </w:t>
      </w:r>
    </w:p>
    <w:p w14:paraId="3E748B10" w14:textId="77777777" w:rsidR="00A06E65" w:rsidRDefault="00A06E65" w:rsidP="00A06E65">
      <w:pPr>
        <w:spacing w:after="0"/>
      </w:pPr>
      <w:r>
        <w:lastRenderedPageBreak/>
        <w:t xml:space="preserve"> </w:t>
      </w:r>
      <w:r>
        <w:br w:type="page"/>
      </w:r>
    </w:p>
    <w:p w14:paraId="1807BA4F" w14:textId="77777777" w:rsidR="00A06E65" w:rsidRDefault="00A06E65" w:rsidP="00A06E65">
      <w:pPr>
        <w:spacing w:after="0"/>
      </w:pPr>
      <w:r>
        <w:lastRenderedPageBreak/>
        <w:t xml:space="preserve"> </w:t>
      </w:r>
    </w:p>
    <w:p w14:paraId="7B8325D6" w14:textId="77777777" w:rsidR="00A06E65" w:rsidRDefault="00A06E65" w:rsidP="00A06E65">
      <w:pPr>
        <w:spacing w:after="139"/>
      </w:pPr>
      <w:r>
        <w:t xml:space="preserve"> </w:t>
      </w:r>
    </w:p>
    <w:p w14:paraId="714F8B55" w14:textId="77777777" w:rsidR="00A06E65" w:rsidRDefault="00A06E65" w:rsidP="00A06E65">
      <w:pPr>
        <w:pStyle w:val="Heading1"/>
        <w:spacing w:after="236"/>
        <w:ind w:left="1289" w:right="0" w:firstLine="0"/>
        <w:jc w:val="left"/>
      </w:pPr>
      <w:bookmarkStart w:id="7" w:name="_Toc176962"/>
      <w:r>
        <w:rPr>
          <w:rFonts w:ascii="Cambria" w:eastAsia="Cambria" w:hAnsi="Cambria" w:cs="Cambria"/>
          <w:sz w:val="40"/>
        </w:rPr>
        <w:t xml:space="preserve">PART 2 - Statement of Requirements </w:t>
      </w:r>
      <w:bookmarkEnd w:id="7"/>
    </w:p>
    <w:p w14:paraId="13A1412E" w14:textId="77777777" w:rsidR="00A06E65" w:rsidRDefault="00A06E65" w:rsidP="00A06E65">
      <w:pPr>
        <w:pStyle w:val="Heading1"/>
        <w:spacing w:after="2"/>
        <w:ind w:left="1330" w:right="0" w:firstLine="0"/>
        <w:jc w:val="left"/>
      </w:pPr>
      <w:bookmarkStart w:id="8" w:name="_Toc176963"/>
      <w:r>
        <w:rPr>
          <w:sz w:val="40"/>
        </w:rPr>
        <w:t xml:space="preserve">Section 6:  Statement of Requirements </w:t>
      </w:r>
      <w:bookmarkEnd w:id="8"/>
    </w:p>
    <w:p w14:paraId="2C4E3A95" w14:textId="77777777" w:rsidR="00A06E65" w:rsidRDefault="00A06E65" w:rsidP="00A06E65">
      <w:pPr>
        <w:spacing w:after="177"/>
      </w:pPr>
      <w:r>
        <w:t xml:space="preserve"> </w:t>
      </w:r>
    </w:p>
    <w:p w14:paraId="502A3ACC" w14:textId="77777777" w:rsidR="00A06E65" w:rsidRDefault="00A06E65" w:rsidP="00A06E65">
      <w:pPr>
        <w:pStyle w:val="Heading2"/>
        <w:ind w:left="234" w:right="30"/>
      </w:pPr>
      <w:r>
        <w:t xml:space="preserve">Contents </w:t>
      </w:r>
    </w:p>
    <w:p w14:paraId="7F1E87B0" w14:textId="77777777" w:rsidR="00A06E65" w:rsidRDefault="00A06E65" w:rsidP="00A06E65">
      <w:pPr>
        <w:spacing w:after="0"/>
      </w:pPr>
      <w:r>
        <w:rPr>
          <w:i/>
        </w:rPr>
        <w:t xml:space="preserve"> </w:t>
      </w:r>
    </w:p>
    <w:p w14:paraId="51485423" w14:textId="77777777" w:rsidR="00A06E65" w:rsidRDefault="00A06E65" w:rsidP="00A06E65">
      <w:pPr>
        <w:numPr>
          <w:ilvl w:val="0"/>
          <w:numId w:val="54"/>
        </w:numPr>
        <w:spacing w:after="17" w:line="248" w:lineRule="auto"/>
        <w:ind w:right="2" w:hanging="720"/>
        <w:jc w:val="both"/>
      </w:pPr>
      <w:r>
        <w:t xml:space="preserve">Scope of Works ......................................................................................................73 </w:t>
      </w:r>
    </w:p>
    <w:p w14:paraId="5ED09D74" w14:textId="77777777" w:rsidR="00A06E65" w:rsidRDefault="00A06E65" w:rsidP="00A06E65">
      <w:pPr>
        <w:numPr>
          <w:ilvl w:val="0"/>
          <w:numId w:val="54"/>
        </w:numPr>
        <w:spacing w:after="17" w:line="248" w:lineRule="auto"/>
        <w:ind w:right="2" w:hanging="720"/>
        <w:jc w:val="both"/>
      </w:pPr>
      <w:r>
        <w:t xml:space="preserve">Technical Specifications ........................................................................................74 </w:t>
      </w:r>
    </w:p>
    <w:p w14:paraId="043543B6" w14:textId="77777777" w:rsidR="00A06E65" w:rsidRDefault="00A06E65" w:rsidP="00A06E65">
      <w:pPr>
        <w:numPr>
          <w:ilvl w:val="0"/>
          <w:numId w:val="54"/>
        </w:numPr>
        <w:spacing w:after="17" w:line="248" w:lineRule="auto"/>
        <w:ind w:right="2" w:hanging="720"/>
        <w:jc w:val="both"/>
      </w:pPr>
      <w:r>
        <w:t xml:space="preserve">Drawings ................................................................................................................75 </w:t>
      </w:r>
    </w:p>
    <w:p w14:paraId="0A73450F" w14:textId="77777777" w:rsidR="00A06E65" w:rsidRDefault="00A06E65" w:rsidP="00A06E65">
      <w:pPr>
        <w:numPr>
          <w:ilvl w:val="0"/>
          <w:numId w:val="54"/>
        </w:numPr>
        <w:spacing w:after="17" w:line="248" w:lineRule="auto"/>
        <w:ind w:right="2" w:hanging="720"/>
        <w:jc w:val="both"/>
      </w:pPr>
      <w:r>
        <w:t xml:space="preserve">Activity Schedule/ Bills of </w:t>
      </w:r>
      <w:proofErr w:type="gramStart"/>
      <w:r>
        <w:t>Quantities  ..................................................................</w:t>
      </w:r>
      <w:proofErr w:type="gramEnd"/>
      <w:r>
        <w:t xml:space="preserve">76 </w:t>
      </w:r>
    </w:p>
    <w:p w14:paraId="032CFCD0" w14:textId="77777777" w:rsidR="00A06E65" w:rsidRDefault="00A06E65" w:rsidP="00A06E65">
      <w:pPr>
        <w:numPr>
          <w:ilvl w:val="0"/>
          <w:numId w:val="54"/>
        </w:numPr>
        <w:spacing w:after="17" w:line="248" w:lineRule="auto"/>
        <w:ind w:right="2" w:hanging="720"/>
        <w:jc w:val="both"/>
      </w:pPr>
      <w:r>
        <w:t xml:space="preserve">Completion Schedule .............................................................................................77 </w:t>
      </w:r>
    </w:p>
    <w:p w14:paraId="6FEB590E" w14:textId="77777777" w:rsidR="00A06E65" w:rsidRDefault="00A06E65" w:rsidP="00A06E65">
      <w:pPr>
        <w:spacing w:after="0"/>
      </w:pPr>
      <w:r>
        <w:t xml:space="preserve"> </w:t>
      </w:r>
    </w:p>
    <w:p w14:paraId="32C44F59" w14:textId="77777777" w:rsidR="00A06E65" w:rsidRDefault="00A06E65" w:rsidP="00A06E65">
      <w:pPr>
        <w:spacing w:after="0"/>
      </w:pPr>
      <w:r>
        <w:t xml:space="preserve"> </w:t>
      </w:r>
      <w:r>
        <w:br w:type="page"/>
      </w:r>
    </w:p>
    <w:p w14:paraId="3024CB0C" w14:textId="77777777" w:rsidR="00A06E65" w:rsidRDefault="00A06E65" w:rsidP="00A06E65">
      <w:pPr>
        <w:spacing w:after="87"/>
        <w:ind w:right="3258"/>
        <w:jc w:val="right"/>
      </w:pPr>
      <w:r>
        <w:rPr>
          <w:rFonts w:ascii="Cambria" w:eastAsia="Cambria" w:hAnsi="Cambria" w:cs="Cambria"/>
          <w:b/>
          <w:sz w:val="32"/>
        </w:rPr>
        <w:lastRenderedPageBreak/>
        <w:t xml:space="preserve">1. Scope of Works </w:t>
      </w:r>
    </w:p>
    <w:p w14:paraId="0E8E4A4D" w14:textId="77777777" w:rsidR="00A06E65" w:rsidRDefault="00A06E65" w:rsidP="00A06E65">
      <w:pPr>
        <w:spacing w:after="110" w:line="249" w:lineRule="auto"/>
      </w:pPr>
      <w:r>
        <w:rPr>
          <w:b/>
        </w:rPr>
        <w:t xml:space="preserve"> Bills of Quantities attached.  </w:t>
      </w:r>
      <w:r>
        <w:br w:type="page"/>
      </w:r>
    </w:p>
    <w:p w14:paraId="03C535A2" w14:textId="77777777" w:rsidR="00A06E65" w:rsidRDefault="00A06E65" w:rsidP="00A06E65">
      <w:pPr>
        <w:pStyle w:val="Heading3"/>
        <w:spacing w:after="167" w:line="259" w:lineRule="auto"/>
        <w:ind w:left="202" w:right="0"/>
        <w:jc w:val="center"/>
      </w:pPr>
      <w:r>
        <w:rPr>
          <w:rFonts w:ascii="Cambria" w:eastAsia="Cambria" w:hAnsi="Cambria" w:cs="Cambria"/>
          <w:sz w:val="32"/>
        </w:rPr>
        <w:lastRenderedPageBreak/>
        <w:t xml:space="preserve">2. Technical Specifications </w:t>
      </w:r>
    </w:p>
    <w:p w14:paraId="3FA72A2B" w14:textId="77777777" w:rsidR="00A06E65" w:rsidRDefault="00A06E65" w:rsidP="00A06E65">
      <w:pPr>
        <w:spacing w:after="80"/>
        <w:ind w:left="2323"/>
      </w:pPr>
      <w:r>
        <w:rPr>
          <w:rFonts w:ascii="Cambria" w:eastAsia="Cambria" w:hAnsi="Cambria" w:cs="Cambria"/>
          <w:sz w:val="32"/>
        </w:rPr>
        <w:t>As per attached technical drawings</w:t>
      </w:r>
      <w:r>
        <w:rPr>
          <w:rFonts w:ascii="Cambria" w:eastAsia="Cambria" w:hAnsi="Cambria" w:cs="Cambria"/>
          <w:b/>
          <w:sz w:val="32"/>
        </w:rPr>
        <w:t xml:space="preserve">. </w:t>
      </w:r>
      <w:r>
        <w:br w:type="page"/>
      </w:r>
    </w:p>
    <w:p w14:paraId="0B0994CF" w14:textId="77777777" w:rsidR="00A06E65" w:rsidRDefault="00A06E65" w:rsidP="00A06E65">
      <w:pPr>
        <w:numPr>
          <w:ilvl w:val="0"/>
          <w:numId w:val="55"/>
        </w:numPr>
        <w:spacing w:after="80" w:line="365" w:lineRule="auto"/>
        <w:ind w:right="2813" w:hanging="360"/>
      </w:pPr>
      <w:r>
        <w:rPr>
          <w:rFonts w:ascii="Cambria" w:eastAsia="Cambria" w:hAnsi="Cambria" w:cs="Cambria"/>
          <w:b/>
          <w:sz w:val="32"/>
        </w:rPr>
        <w:lastRenderedPageBreak/>
        <w:t xml:space="preserve">Drawings </w:t>
      </w:r>
      <w:r>
        <w:br w:type="page"/>
      </w:r>
    </w:p>
    <w:p w14:paraId="099E6CDE" w14:textId="77777777" w:rsidR="00A06E65" w:rsidRDefault="00A06E65" w:rsidP="00A06E65">
      <w:pPr>
        <w:spacing w:after="80" w:line="365" w:lineRule="auto"/>
        <w:ind w:left="3687" w:right="3270" w:firstLine="185"/>
      </w:pPr>
      <w:r>
        <w:rPr>
          <w:rFonts w:ascii="Cambria" w:eastAsia="Cambria" w:hAnsi="Cambria" w:cs="Cambria"/>
          <w:sz w:val="32"/>
        </w:rPr>
        <w:lastRenderedPageBreak/>
        <w:t xml:space="preserve">As per attached  </w:t>
      </w:r>
      <w:r>
        <w:br w:type="page"/>
      </w:r>
    </w:p>
    <w:p w14:paraId="1DC345CF" w14:textId="77777777" w:rsidR="00A06E65" w:rsidRDefault="00A06E65" w:rsidP="00A06E65">
      <w:pPr>
        <w:numPr>
          <w:ilvl w:val="0"/>
          <w:numId w:val="55"/>
        </w:numPr>
        <w:spacing w:after="0" w:line="365" w:lineRule="auto"/>
        <w:ind w:right="2813" w:hanging="360"/>
      </w:pPr>
      <w:r>
        <w:rPr>
          <w:rFonts w:ascii="Cambria" w:eastAsia="Cambria" w:hAnsi="Cambria" w:cs="Cambria"/>
          <w:b/>
          <w:sz w:val="32"/>
        </w:rPr>
        <w:lastRenderedPageBreak/>
        <w:t xml:space="preserve">Activity Schedule/ Bills of Quantities </w:t>
      </w:r>
      <w:r>
        <w:br w:type="page"/>
      </w:r>
    </w:p>
    <w:p w14:paraId="6759E2C6" w14:textId="77777777" w:rsidR="00A06E65" w:rsidRDefault="00A06E65" w:rsidP="00A06E65">
      <w:pPr>
        <w:spacing w:after="0" w:line="365" w:lineRule="auto"/>
        <w:ind w:left="3654" w:right="1283" w:hanging="1767"/>
      </w:pPr>
      <w:r>
        <w:rPr>
          <w:rFonts w:ascii="Cambria" w:eastAsia="Cambria" w:hAnsi="Cambria" w:cs="Cambria"/>
          <w:sz w:val="32"/>
        </w:rPr>
        <w:lastRenderedPageBreak/>
        <w:t xml:space="preserve">As per attached. </w:t>
      </w:r>
      <w:r>
        <w:br w:type="page"/>
      </w:r>
    </w:p>
    <w:p w14:paraId="7E5DB831" w14:textId="77777777" w:rsidR="00A06E65" w:rsidRDefault="00A06E65" w:rsidP="00A06E65">
      <w:pPr>
        <w:numPr>
          <w:ilvl w:val="0"/>
          <w:numId w:val="55"/>
        </w:numPr>
        <w:spacing w:after="167"/>
        <w:ind w:right="2813" w:hanging="360"/>
      </w:pPr>
      <w:r>
        <w:rPr>
          <w:rFonts w:ascii="Cambria" w:eastAsia="Cambria" w:hAnsi="Cambria" w:cs="Cambria"/>
          <w:b/>
          <w:sz w:val="32"/>
        </w:rPr>
        <w:lastRenderedPageBreak/>
        <w:t xml:space="preserve">Completion Schedule </w:t>
      </w:r>
    </w:p>
    <w:p w14:paraId="6C703013" w14:textId="77777777" w:rsidR="00A06E65" w:rsidRDefault="00A06E65" w:rsidP="00A06E65">
      <w:pPr>
        <w:spacing w:after="359"/>
        <w:ind w:right="3171"/>
        <w:jc w:val="right"/>
      </w:pPr>
      <w:r>
        <w:rPr>
          <w:rFonts w:ascii="Cambria" w:eastAsia="Cambria" w:hAnsi="Cambria" w:cs="Cambria"/>
          <w:b/>
          <w:sz w:val="32"/>
        </w:rPr>
        <w:t xml:space="preserve">As indicated in SCC </w:t>
      </w:r>
    </w:p>
    <w:p w14:paraId="26F147E8" w14:textId="77777777" w:rsidR="00A06E65" w:rsidRDefault="00A06E65" w:rsidP="00A06E65">
      <w:pPr>
        <w:spacing w:after="0"/>
      </w:pPr>
      <w:r>
        <w:t xml:space="preserve"> </w:t>
      </w:r>
    </w:p>
    <w:p w14:paraId="116064A1" w14:textId="77777777" w:rsidR="00A06E65" w:rsidRDefault="00A06E65" w:rsidP="00A06E65">
      <w:pPr>
        <w:spacing w:after="0"/>
      </w:pPr>
      <w:r>
        <w:t xml:space="preserve"> </w:t>
      </w:r>
    </w:p>
    <w:p w14:paraId="3A0123B2" w14:textId="77777777" w:rsidR="00A06E65" w:rsidRDefault="00A06E65" w:rsidP="00A06E65">
      <w:pPr>
        <w:sectPr w:rsidR="00A06E65" w:rsidSect="00A06E65">
          <w:headerReference w:type="even" r:id="rId80"/>
          <w:headerReference w:type="default" r:id="rId81"/>
          <w:footerReference w:type="even" r:id="rId82"/>
          <w:footerReference w:type="default" r:id="rId83"/>
          <w:headerReference w:type="first" r:id="rId84"/>
          <w:footerReference w:type="first" r:id="rId85"/>
          <w:footnotePr>
            <w:numRestart w:val="eachPage"/>
          </w:footnotePr>
          <w:pgSz w:w="11906" w:h="16841"/>
          <w:pgMar w:top="748" w:right="1473" w:bottom="10034" w:left="1133" w:header="688" w:footer="739" w:gutter="0"/>
          <w:cols w:space="720"/>
          <w:titlePg/>
        </w:sectPr>
      </w:pPr>
    </w:p>
    <w:p w14:paraId="58C327C6" w14:textId="77777777" w:rsidR="00A06E65" w:rsidRDefault="00A06E65" w:rsidP="00A06E65">
      <w:pPr>
        <w:pStyle w:val="Heading1"/>
        <w:spacing w:after="151"/>
        <w:ind w:left="238" w:right="0"/>
      </w:pPr>
      <w:bookmarkStart w:id="9" w:name="_Toc176964"/>
      <w:r>
        <w:rPr>
          <w:rFonts w:ascii="Cambria" w:eastAsia="Cambria" w:hAnsi="Cambria" w:cs="Cambria"/>
          <w:sz w:val="40"/>
        </w:rPr>
        <w:lastRenderedPageBreak/>
        <w:t xml:space="preserve">PART 3 - Contract </w:t>
      </w:r>
      <w:bookmarkEnd w:id="9"/>
    </w:p>
    <w:p w14:paraId="51D9B50A" w14:textId="77777777" w:rsidR="00A06E65" w:rsidRDefault="00A06E65" w:rsidP="00A06E65">
      <w:pPr>
        <w:pStyle w:val="Heading1"/>
        <w:spacing w:line="265" w:lineRule="auto"/>
        <w:ind w:left="237" w:right="0"/>
      </w:pPr>
      <w:bookmarkStart w:id="10" w:name="_Toc176965"/>
      <w:r>
        <w:rPr>
          <w:sz w:val="40"/>
        </w:rPr>
        <w:t xml:space="preserve">Section 7: General Conditions of Contract for the Procurement of Works  </w:t>
      </w:r>
      <w:bookmarkEnd w:id="10"/>
    </w:p>
    <w:p w14:paraId="28031FDE" w14:textId="77777777" w:rsidR="00A06E65" w:rsidRDefault="00A06E65" w:rsidP="00A06E65">
      <w:pPr>
        <w:spacing w:after="57"/>
      </w:pPr>
      <w:r>
        <w:t xml:space="preserve"> </w:t>
      </w:r>
    </w:p>
    <w:p w14:paraId="1AEA5C52" w14:textId="77777777" w:rsidR="00A06E65" w:rsidRDefault="00A06E65" w:rsidP="00A06E65">
      <w:pPr>
        <w:pStyle w:val="Heading3"/>
        <w:spacing w:after="0" w:line="259" w:lineRule="auto"/>
        <w:ind w:left="234" w:right="0"/>
        <w:jc w:val="center"/>
      </w:pPr>
      <w:r>
        <w:rPr>
          <w:sz w:val="32"/>
        </w:rPr>
        <w:t xml:space="preserve">Table of Clauses </w:t>
      </w:r>
    </w:p>
    <w:p w14:paraId="2BE47302" w14:textId="77777777" w:rsidR="00A06E65" w:rsidRDefault="00A06E65" w:rsidP="00A06E65">
      <w:pPr>
        <w:spacing w:after="100"/>
      </w:pPr>
      <w:r>
        <w:t xml:space="preserve"> </w:t>
      </w:r>
    </w:p>
    <w:p w14:paraId="761CD68F" w14:textId="77777777" w:rsidR="00A06E65" w:rsidRDefault="00A06E65" w:rsidP="00A06E65">
      <w:pPr>
        <w:pStyle w:val="Heading4"/>
        <w:tabs>
          <w:tab w:val="right" w:pos="9074"/>
        </w:tabs>
        <w:ind w:left="0" w:right="0" w:firstLine="0"/>
        <w:jc w:val="left"/>
      </w:pPr>
      <w:r>
        <w:t xml:space="preserve">A. General </w:t>
      </w:r>
      <w:r>
        <w:tab/>
        <w:t>80</w:t>
      </w:r>
      <w:r>
        <w:rPr>
          <w:rFonts w:ascii="Calibri" w:eastAsia="Calibri" w:hAnsi="Calibri" w:cs="Calibri"/>
          <w:sz w:val="22"/>
        </w:rPr>
        <w:t xml:space="preserve"> </w:t>
      </w:r>
    </w:p>
    <w:p w14:paraId="4B602D0D" w14:textId="77777777" w:rsidR="00A06E65" w:rsidRDefault="00A06E65" w:rsidP="00A06E65">
      <w:pPr>
        <w:numPr>
          <w:ilvl w:val="0"/>
          <w:numId w:val="56"/>
        </w:numPr>
        <w:spacing w:after="17" w:line="248" w:lineRule="auto"/>
        <w:ind w:right="2" w:hanging="720"/>
        <w:jc w:val="both"/>
      </w:pPr>
      <w:r>
        <w:t>Definitions ..............................................................................................................80</w:t>
      </w:r>
      <w:r>
        <w:rPr>
          <w:rFonts w:ascii="Calibri" w:eastAsia="Calibri" w:hAnsi="Calibri" w:cs="Calibri"/>
        </w:rPr>
        <w:t xml:space="preserve"> </w:t>
      </w:r>
    </w:p>
    <w:p w14:paraId="43AD245D" w14:textId="77777777" w:rsidR="00A06E65" w:rsidRDefault="00A06E65" w:rsidP="00A06E65">
      <w:pPr>
        <w:numPr>
          <w:ilvl w:val="0"/>
          <w:numId w:val="56"/>
        </w:numPr>
        <w:spacing w:after="17" w:line="248" w:lineRule="auto"/>
        <w:ind w:right="2" w:hanging="720"/>
        <w:jc w:val="both"/>
      </w:pPr>
      <w:r>
        <w:t>Interpretation ..........................................................................................................82</w:t>
      </w:r>
      <w:r>
        <w:rPr>
          <w:rFonts w:ascii="Calibri" w:eastAsia="Calibri" w:hAnsi="Calibri" w:cs="Calibri"/>
        </w:rPr>
        <w:t xml:space="preserve"> </w:t>
      </w:r>
    </w:p>
    <w:p w14:paraId="6458D90D" w14:textId="77777777" w:rsidR="00A06E65" w:rsidRDefault="00A06E65" w:rsidP="00A06E65">
      <w:pPr>
        <w:numPr>
          <w:ilvl w:val="0"/>
          <w:numId w:val="56"/>
        </w:numPr>
        <w:spacing w:after="17" w:line="248" w:lineRule="auto"/>
        <w:ind w:right="2" w:hanging="720"/>
        <w:jc w:val="both"/>
      </w:pPr>
      <w:r>
        <w:t>Language and Law .................................................................................................82</w:t>
      </w:r>
      <w:r>
        <w:rPr>
          <w:rFonts w:ascii="Calibri" w:eastAsia="Calibri" w:hAnsi="Calibri" w:cs="Calibri"/>
        </w:rPr>
        <w:t xml:space="preserve"> </w:t>
      </w:r>
    </w:p>
    <w:p w14:paraId="3F8BBCB0" w14:textId="77777777" w:rsidR="00A06E65" w:rsidRDefault="00A06E65" w:rsidP="00A06E65">
      <w:pPr>
        <w:numPr>
          <w:ilvl w:val="0"/>
          <w:numId w:val="56"/>
        </w:numPr>
        <w:spacing w:after="17" w:line="248" w:lineRule="auto"/>
        <w:ind w:right="2" w:hanging="720"/>
        <w:jc w:val="both"/>
      </w:pPr>
      <w:r>
        <w:t>Project Manager’s Decisions .................................................................................82</w:t>
      </w:r>
      <w:r>
        <w:rPr>
          <w:rFonts w:ascii="Calibri" w:eastAsia="Calibri" w:hAnsi="Calibri" w:cs="Calibri"/>
        </w:rPr>
        <w:t xml:space="preserve"> </w:t>
      </w:r>
    </w:p>
    <w:p w14:paraId="6ED2742A" w14:textId="77777777" w:rsidR="00A06E65" w:rsidRDefault="00A06E65" w:rsidP="00A06E65">
      <w:pPr>
        <w:numPr>
          <w:ilvl w:val="0"/>
          <w:numId w:val="56"/>
        </w:numPr>
        <w:spacing w:after="17" w:line="248" w:lineRule="auto"/>
        <w:ind w:right="2" w:hanging="720"/>
        <w:jc w:val="both"/>
      </w:pPr>
      <w:r>
        <w:t>Delegation ..............................................................................................................83</w:t>
      </w:r>
      <w:r>
        <w:rPr>
          <w:rFonts w:ascii="Calibri" w:eastAsia="Calibri" w:hAnsi="Calibri" w:cs="Calibri"/>
        </w:rPr>
        <w:t xml:space="preserve"> </w:t>
      </w:r>
    </w:p>
    <w:p w14:paraId="1ABF735C" w14:textId="77777777" w:rsidR="00A06E65" w:rsidRDefault="00A06E65" w:rsidP="00A06E65">
      <w:pPr>
        <w:numPr>
          <w:ilvl w:val="0"/>
          <w:numId w:val="56"/>
        </w:numPr>
        <w:spacing w:after="17" w:line="248" w:lineRule="auto"/>
        <w:ind w:right="2" w:hanging="720"/>
        <w:jc w:val="both"/>
      </w:pPr>
      <w:r>
        <w:t>Notices ...................................................................................................................83</w:t>
      </w:r>
      <w:r>
        <w:rPr>
          <w:rFonts w:ascii="Calibri" w:eastAsia="Calibri" w:hAnsi="Calibri" w:cs="Calibri"/>
        </w:rPr>
        <w:t xml:space="preserve"> </w:t>
      </w:r>
    </w:p>
    <w:p w14:paraId="3DB94CE4" w14:textId="77777777" w:rsidR="00A06E65" w:rsidRDefault="00A06E65" w:rsidP="00A06E65">
      <w:pPr>
        <w:numPr>
          <w:ilvl w:val="0"/>
          <w:numId w:val="56"/>
        </w:numPr>
        <w:spacing w:after="17" w:line="248" w:lineRule="auto"/>
        <w:ind w:right="2" w:hanging="720"/>
        <w:jc w:val="both"/>
      </w:pPr>
      <w:r>
        <w:t>Subcontracting .......................................................................................................83</w:t>
      </w:r>
      <w:r>
        <w:rPr>
          <w:rFonts w:ascii="Calibri" w:eastAsia="Calibri" w:hAnsi="Calibri" w:cs="Calibri"/>
        </w:rPr>
        <w:t xml:space="preserve"> </w:t>
      </w:r>
    </w:p>
    <w:p w14:paraId="08C790B6" w14:textId="77777777" w:rsidR="00A06E65" w:rsidRDefault="00A06E65" w:rsidP="00A06E65">
      <w:pPr>
        <w:numPr>
          <w:ilvl w:val="0"/>
          <w:numId w:val="56"/>
        </w:numPr>
        <w:spacing w:after="17" w:line="248" w:lineRule="auto"/>
        <w:ind w:right="2" w:hanging="720"/>
        <w:jc w:val="both"/>
      </w:pPr>
      <w:r>
        <w:t>Other Contractors ...................................................................................................83</w:t>
      </w:r>
      <w:r>
        <w:rPr>
          <w:rFonts w:ascii="Calibri" w:eastAsia="Calibri" w:hAnsi="Calibri" w:cs="Calibri"/>
        </w:rPr>
        <w:t xml:space="preserve"> </w:t>
      </w:r>
    </w:p>
    <w:p w14:paraId="6B074D56" w14:textId="77777777" w:rsidR="00A06E65" w:rsidRDefault="00A06E65" w:rsidP="00A06E65">
      <w:pPr>
        <w:numPr>
          <w:ilvl w:val="0"/>
          <w:numId w:val="56"/>
        </w:numPr>
        <w:spacing w:after="17" w:line="248" w:lineRule="auto"/>
        <w:ind w:right="2" w:hanging="720"/>
        <w:jc w:val="both"/>
      </w:pPr>
      <w:r>
        <w:t>Personnel ................................................................................................................83</w:t>
      </w:r>
      <w:r>
        <w:rPr>
          <w:rFonts w:ascii="Calibri" w:eastAsia="Calibri" w:hAnsi="Calibri" w:cs="Calibri"/>
        </w:rPr>
        <w:t xml:space="preserve"> </w:t>
      </w:r>
    </w:p>
    <w:p w14:paraId="122ED76D" w14:textId="77777777" w:rsidR="00A06E65" w:rsidRDefault="00A06E65" w:rsidP="00A06E65">
      <w:pPr>
        <w:numPr>
          <w:ilvl w:val="0"/>
          <w:numId w:val="56"/>
        </w:numPr>
        <w:spacing w:after="17" w:line="248" w:lineRule="auto"/>
        <w:ind w:right="2" w:hanging="720"/>
        <w:jc w:val="both"/>
      </w:pPr>
      <w:r>
        <w:t>Employer’s and Contractor’s Risks .......................................................................83</w:t>
      </w:r>
      <w:r>
        <w:rPr>
          <w:rFonts w:ascii="Calibri" w:eastAsia="Calibri" w:hAnsi="Calibri" w:cs="Calibri"/>
        </w:rPr>
        <w:t xml:space="preserve"> </w:t>
      </w:r>
    </w:p>
    <w:p w14:paraId="2A0B3BC1" w14:textId="77777777" w:rsidR="00A06E65" w:rsidRDefault="00A06E65" w:rsidP="00A06E65">
      <w:pPr>
        <w:numPr>
          <w:ilvl w:val="0"/>
          <w:numId w:val="56"/>
        </w:numPr>
        <w:spacing w:after="17" w:line="248" w:lineRule="auto"/>
        <w:ind w:right="2" w:hanging="720"/>
        <w:jc w:val="both"/>
      </w:pPr>
      <w:r>
        <w:t>Employer’s Risks ...................................................................................................83</w:t>
      </w:r>
      <w:r>
        <w:rPr>
          <w:rFonts w:ascii="Calibri" w:eastAsia="Calibri" w:hAnsi="Calibri" w:cs="Calibri"/>
        </w:rPr>
        <w:t xml:space="preserve"> </w:t>
      </w:r>
      <w:r>
        <w:t>12.</w:t>
      </w:r>
      <w:r>
        <w:rPr>
          <w:rFonts w:ascii="Calibri" w:eastAsia="Calibri" w:hAnsi="Calibri" w:cs="Calibri"/>
        </w:rPr>
        <w:t xml:space="preserve"> </w:t>
      </w:r>
      <w:r>
        <w:rPr>
          <w:rFonts w:ascii="Calibri" w:eastAsia="Calibri" w:hAnsi="Calibri" w:cs="Calibri"/>
        </w:rPr>
        <w:tab/>
      </w:r>
      <w:r>
        <w:t>Contractor’s Risks ..................................................................................................84</w:t>
      </w:r>
      <w:r>
        <w:rPr>
          <w:rFonts w:ascii="Calibri" w:eastAsia="Calibri" w:hAnsi="Calibri" w:cs="Calibri"/>
        </w:rPr>
        <w:t xml:space="preserve"> </w:t>
      </w:r>
    </w:p>
    <w:p w14:paraId="0C0015B6" w14:textId="77777777" w:rsidR="00A06E65" w:rsidRDefault="00A06E65" w:rsidP="00A06E65">
      <w:pPr>
        <w:numPr>
          <w:ilvl w:val="0"/>
          <w:numId w:val="57"/>
        </w:numPr>
        <w:spacing w:after="17" w:line="248" w:lineRule="auto"/>
        <w:ind w:right="2" w:hanging="720"/>
        <w:jc w:val="both"/>
      </w:pPr>
      <w:r>
        <w:t>Insurance ................................................................................................................84</w:t>
      </w:r>
      <w:r>
        <w:rPr>
          <w:rFonts w:ascii="Calibri" w:eastAsia="Calibri" w:hAnsi="Calibri" w:cs="Calibri"/>
        </w:rPr>
        <w:t xml:space="preserve"> </w:t>
      </w:r>
    </w:p>
    <w:p w14:paraId="7A4D9C3D" w14:textId="77777777" w:rsidR="00A06E65" w:rsidRDefault="00A06E65" w:rsidP="00A06E65">
      <w:pPr>
        <w:numPr>
          <w:ilvl w:val="0"/>
          <w:numId w:val="57"/>
        </w:numPr>
        <w:spacing w:after="17" w:line="248" w:lineRule="auto"/>
        <w:ind w:right="2" w:hanging="720"/>
        <w:jc w:val="both"/>
      </w:pPr>
      <w:r>
        <w:t>Site Investigation Reports ......................................................................................84</w:t>
      </w:r>
      <w:r>
        <w:rPr>
          <w:rFonts w:ascii="Calibri" w:eastAsia="Calibri" w:hAnsi="Calibri" w:cs="Calibri"/>
        </w:rPr>
        <w:t xml:space="preserve"> </w:t>
      </w:r>
    </w:p>
    <w:p w14:paraId="0E6FC80C" w14:textId="77777777" w:rsidR="00A06E65" w:rsidRDefault="00A06E65" w:rsidP="00A06E65">
      <w:pPr>
        <w:numPr>
          <w:ilvl w:val="0"/>
          <w:numId w:val="57"/>
        </w:numPr>
        <w:spacing w:after="17" w:line="248" w:lineRule="auto"/>
        <w:ind w:right="2" w:hanging="720"/>
        <w:jc w:val="both"/>
      </w:pPr>
      <w:r>
        <w:t>Queries about the Special Conditions of Contract .................................................85</w:t>
      </w:r>
      <w:r>
        <w:rPr>
          <w:rFonts w:ascii="Calibri" w:eastAsia="Calibri" w:hAnsi="Calibri" w:cs="Calibri"/>
        </w:rPr>
        <w:t xml:space="preserve"> </w:t>
      </w:r>
    </w:p>
    <w:p w14:paraId="715A3FCF" w14:textId="77777777" w:rsidR="00A06E65" w:rsidRDefault="00A06E65" w:rsidP="00A06E65">
      <w:pPr>
        <w:numPr>
          <w:ilvl w:val="0"/>
          <w:numId w:val="57"/>
        </w:numPr>
        <w:spacing w:after="17" w:line="248" w:lineRule="auto"/>
        <w:ind w:right="2" w:hanging="720"/>
        <w:jc w:val="both"/>
      </w:pPr>
      <w:r>
        <w:t>Contractor to Construct the Works ........................................................................85</w:t>
      </w:r>
      <w:r>
        <w:rPr>
          <w:rFonts w:ascii="Calibri" w:eastAsia="Calibri" w:hAnsi="Calibri" w:cs="Calibri"/>
        </w:rPr>
        <w:t xml:space="preserve"> </w:t>
      </w:r>
    </w:p>
    <w:p w14:paraId="2E4EE508" w14:textId="77777777" w:rsidR="00A06E65" w:rsidRDefault="00A06E65" w:rsidP="00A06E65">
      <w:pPr>
        <w:numPr>
          <w:ilvl w:val="0"/>
          <w:numId w:val="57"/>
        </w:numPr>
        <w:spacing w:after="17" w:line="248" w:lineRule="auto"/>
        <w:ind w:right="2" w:hanging="720"/>
        <w:jc w:val="both"/>
      </w:pPr>
      <w:r>
        <w:t>Works to Be Completed by the Intended Completion Date ...................................85</w:t>
      </w:r>
      <w:r>
        <w:rPr>
          <w:rFonts w:ascii="Calibri" w:eastAsia="Calibri" w:hAnsi="Calibri" w:cs="Calibri"/>
        </w:rPr>
        <w:t xml:space="preserve"> </w:t>
      </w:r>
    </w:p>
    <w:p w14:paraId="23B52F10" w14:textId="77777777" w:rsidR="00A06E65" w:rsidRDefault="00A06E65" w:rsidP="00A06E65">
      <w:pPr>
        <w:numPr>
          <w:ilvl w:val="0"/>
          <w:numId w:val="57"/>
        </w:numPr>
        <w:spacing w:after="17" w:line="248" w:lineRule="auto"/>
        <w:ind w:right="2" w:hanging="720"/>
        <w:jc w:val="both"/>
      </w:pPr>
      <w:r>
        <w:t>Approval by the Project Manager ..........................................................................85</w:t>
      </w:r>
      <w:r>
        <w:rPr>
          <w:rFonts w:ascii="Calibri" w:eastAsia="Calibri" w:hAnsi="Calibri" w:cs="Calibri"/>
        </w:rPr>
        <w:t xml:space="preserve"> </w:t>
      </w:r>
    </w:p>
    <w:p w14:paraId="78DB3367" w14:textId="77777777" w:rsidR="00A06E65" w:rsidRDefault="00A06E65" w:rsidP="00A06E65">
      <w:pPr>
        <w:numPr>
          <w:ilvl w:val="0"/>
          <w:numId w:val="57"/>
        </w:numPr>
        <w:spacing w:after="17" w:line="248" w:lineRule="auto"/>
        <w:ind w:right="2" w:hanging="720"/>
        <w:jc w:val="both"/>
      </w:pPr>
      <w:r>
        <w:t>Safety .....................................................................................................................85</w:t>
      </w:r>
      <w:r>
        <w:rPr>
          <w:rFonts w:ascii="Calibri" w:eastAsia="Calibri" w:hAnsi="Calibri" w:cs="Calibri"/>
        </w:rPr>
        <w:t xml:space="preserve"> </w:t>
      </w:r>
    </w:p>
    <w:p w14:paraId="0C4FF846" w14:textId="77777777" w:rsidR="00A06E65" w:rsidRDefault="00A06E65" w:rsidP="00A06E65">
      <w:pPr>
        <w:numPr>
          <w:ilvl w:val="0"/>
          <w:numId w:val="57"/>
        </w:numPr>
        <w:spacing w:after="17" w:line="248" w:lineRule="auto"/>
        <w:ind w:right="2" w:hanging="720"/>
        <w:jc w:val="both"/>
      </w:pPr>
      <w:r>
        <w:t>Discoveries .............................................................................................................85</w:t>
      </w:r>
      <w:r>
        <w:rPr>
          <w:rFonts w:ascii="Calibri" w:eastAsia="Calibri" w:hAnsi="Calibri" w:cs="Calibri"/>
        </w:rPr>
        <w:t xml:space="preserve"> </w:t>
      </w:r>
    </w:p>
    <w:p w14:paraId="72F440A9" w14:textId="77777777" w:rsidR="00A06E65" w:rsidRDefault="00A06E65" w:rsidP="00A06E65">
      <w:pPr>
        <w:numPr>
          <w:ilvl w:val="0"/>
          <w:numId w:val="57"/>
        </w:numPr>
        <w:spacing w:after="17" w:line="248" w:lineRule="auto"/>
        <w:ind w:right="2" w:hanging="720"/>
        <w:jc w:val="both"/>
      </w:pPr>
      <w:r>
        <w:t>Possession of the Site .............................................................................................85</w:t>
      </w:r>
      <w:r>
        <w:rPr>
          <w:rFonts w:ascii="Calibri" w:eastAsia="Calibri" w:hAnsi="Calibri" w:cs="Calibri"/>
        </w:rPr>
        <w:t xml:space="preserve"> </w:t>
      </w:r>
    </w:p>
    <w:p w14:paraId="1F618C2E" w14:textId="77777777" w:rsidR="00A06E65" w:rsidRDefault="00A06E65" w:rsidP="00A06E65">
      <w:pPr>
        <w:numPr>
          <w:ilvl w:val="0"/>
          <w:numId w:val="57"/>
        </w:numPr>
        <w:spacing w:after="17" w:line="248" w:lineRule="auto"/>
        <w:ind w:right="2" w:hanging="720"/>
        <w:jc w:val="both"/>
      </w:pPr>
      <w:r>
        <w:t>Access to the Site ...................................................................................................85</w:t>
      </w:r>
      <w:r>
        <w:rPr>
          <w:rFonts w:ascii="Calibri" w:eastAsia="Calibri" w:hAnsi="Calibri" w:cs="Calibri"/>
        </w:rPr>
        <w:t xml:space="preserve"> </w:t>
      </w:r>
    </w:p>
    <w:p w14:paraId="7C4B930E" w14:textId="77777777" w:rsidR="00A06E65" w:rsidRDefault="00A06E65" w:rsidP="00A06E65">
      <w:pPr>
        <w:numPr>
          <w:ilvl w:val="0"/>
          <w:numId w:val="57"/>
        </w:numPr>
        <w:spacing w:after="17" w:line="248" w:lineRule="auto"/>
        <w:ind w:right="2" w:hanging="720"/>
        <w:jc w:val="both"/>
      </w:pPr>
      <w:r>
        <w:t>Instructions, Inspection and Audits ........................................................................85</w:t>
      </w:r>
      <w:r>
        <w:rPr>
          <w:rFonts w:ascii="Calibri" w:eastAsia="Calibri" w:hAnsi="Calibri" w:cs="Calibri"/>
        </w:rPr>
        <w:t xml:space="preserve"> </w:t>
      </w:r>
    </w:p>
    <w:p w14:paraId="7A5571D3" w14:textId="77777777" w:rsidR="00A06E65" w:rsidRDefault="00A06E65" w:rsidP="00A06E65">
      <w:pPr>
        <w:numPr>
          <w:ilvl w:val="0"/>
          <w:numId w:val="57"/>
        </w:numPr>
        <w:spacing w:after="123" w:line="248" w:lineRule="auto"/>
        <w:ind w:right="2" w:hanging="720"/>
        <w:jc w:val="both"/>
      </w:pPr>
      <w:r>
        <w:t>Disputes ..................................................................................................................86</w:t>
      </w:r>
      <w:r>
        <w:rPr>
          <w:rFonts w:ascii="Calibri" w:eastAsia="Calibri" w:hAnsi="Calibri" w:cs="Calibri"/>
        </w:rPr>
        <w:t xml:space="preserve"> </w:t>
      </w:r>
      <w:r>
        <w:t>25.</w:t>
      </w:r>
      <w:r>
        <w:rPr>
          <w:rFonts w:ascii="Calibri" w:eastAsia="Calibri" w:hAnsi="Calibri" w:cs="Calibri"/>
        </w:rPr>
        <w:t xml:space="preserve"> </w:t>
      </w:r>
      <w:r>
        <w:t>Procedure for Disputes ...........................................................................................86</w:t>
      </w:r>
      <w:r>
        <w:rPr>
          <w:rFonts w:ascii="Calibri" w:eastAsia="Calibri" w:hAnsi="Calibri" w:cs="Calibri"/>
        </w:rPr>
        <w:t xml:space="preserve"> </w:t>
      </w:r>
      <w:r>
        <w:t>26.</w:t>
      </w:r>
      <w:r>
        <w:rPr>
          <w:rFonts w:ascii="Calibri" w:eastAsia="Calibri" w:hAnsi="Calibri" w:cs="Calibri"/>
        </w:rPr>
        <w:t xml:space="preserve"> </w:t>
      </w:r>
      <w:r>
        <w:t>Replacement of Adjudicator ..................................................................................86</w:t>
      </w:r>
      <w:r>
        <w:rPr>
          <w:rFonts w:ascii="Calibri" w:eastAsia="Calibri" w:hAnsi="Calibri" w:cs="Calibri"/>
        </w:rPr>
        <w:t xml:space="preserve"> </w:t>
      </w:r>
    </w:p>
    <w:p w14:paraId="3AFCA1AA" w14:textId="77777777" w:rsidR="00A06E65" w:rsidRDefault="00A06E65" w:rsidP="00A06E65">
      <w:pPr>
        <w:pStyle w:val="Heading4"/>
        <w:tabs>
          <w:tab w:val="right" w:pos="9074"/>
        </w:tabs>
        <w:ind w:left="0" w:right="0" w:firstLine="0"/>
        <w:jc w:val="left"/>
      </w:pPr>
      <w:r>
        <w:t xml:space="preserve">B. Time Control </w:t>
      </w:r>
      <w:r>
        <w:tab/>
        <w:t>86</w:t>
      </w:r>
      <w:r>
        <w:rPr>
          <w:rFonts w:ascii="Calibri" w:eastAsia="Calibri" w:hAnsi="Calibri" w:cs="Calibri"/>
          <w:sz w:val="22"/>
        </w:rPr>
        <w:t xml:space="preserve"> </w:t>
      </w:r>
    </w:p>
    <w:p w14:paraId="08D2D3E6" w14:textId="77777777" w:rsidR="00A06E65" w:rsidRDefault="00A06E65" w:rsidP="00A06E65">
      <w:pPr>
        <w:ind w:left="19" w:right="2"/>
      </w:pPr>
      <w:r>
        <w:t>27.</w:t>
      </w:r>
      <w:r>
        <w:rPr>
          <w:rFonts w:ascii="Calibri" w:eastAsia="Calibri" w:hAnsi="Calibri" w:cs="Calibri"/>
        </w:rPr>
        <w:t xml:space="preserve"> </w:t>
      </w:r>
      <w:r>
        <w:t>Program ..................................................................................................................86</w:t>
      </w:r>
      <w:r>
        <w:rPr>
          <w:rFonts w:ascii="Calibri" w:eastAsia="Calibri" w:hAnsi="Calibri" w:cs="Calibri"/>
        </w:rPr>
        <w:t xml:space="preserve"> </w:t>
      </w:r>
      <w:r>
        <w:t>28.</w:t>
      </w:r>
      <w:r>
        <w:rPr>
          <w:rFonts w:ascii="Calibri" w:eastAsia="Calibri" w:hAnsi="Calibri" w:cs="Calibri"/>
        </w:rPr>
        <w:t xml:space="preserve"> </w:t>
      </w:r>
      <w:r>
        <w:t>Extension of the Intended Completion Date ..........................................................87</w:t>
      </w:r>
      <w:r>
        <w:rPr>
          <w:rFonts w:ascii="Calibri" w:eastAsia="Calibri" w:hAnsi="Calibri" w:cs="Calibri"/>
        </w:rPr>
        <w:t xml:space="preserve"> </w:t>
      </w:r>
    </w:p>
    <w:p w14:paraId="1B17C991" w14:textId="77777777" w:rsidR="00A06E65" w:rsidRDefault="00A06E65" w:rsidP="00A06E65">
      <w:pPr>
        <w:numPr>
          <w:ilvl w:val="0"/>
          <w:numId w:val="58"/>
        </w:numPr>
        <w:spacing w:after="17" w:line="248" w:lineRule="auto"/>
        <w:ind w:right="213" w:hanging="720"/>
        <w:jc w:val="both"/>
      </w:pPr>
      <w:r>
        <w:t>Acceleration ...........................................................................................................87</w:t>
      </w:r>
      <w:r>
        <w:rPr>
          <w:rFonts w:ascii="Calibri" w:eastAsia="Calibri" w:hAnsi="Calibri" w:cs="Calibri"/>
        </w:rPr>
        <w:t xml:space="preserve"> </w:t>
      </w:r>
    </w:p>
    <w:p w14:paraId="7A9C7D30" w14:textId="77777777" w:rsidR="00A06E65" w:rsidRDefault="00A06E65" w:rsidP="00A06E65">
      <w:pPr>
        <w:numPr>
          <w:ilvl w:val="0"/>
          <w:numId w:val="58"/>
        </w:numPr>
        <w:spacing w:after="123" w:line="248" w:lineRule="auto"/>
        <w:ind w:right="213" w:hanging="720"/>
        <w:jc w:val="both"/>
      </w:pPr>
      <w:r>
        <w:lastRenderedPageBreak/>
        <w:t>Delays Ordered by the Project Manager ................................................................87</w:t>
      </w:r>
      <w:r>
        <w:rPr>
          <w:rFonts w:ascii="Calibri" w:eastAsia="Calibri" w:hAnsi="Calibri" w:cs="Calibri"/>
        </w:rPr>
        <w:t xml:space="preserve"> </w:t>
      </w:r>
      <w:r>
        <w:t>31.</w:t>
      </w:r>
      <w:r>
        <w:rPr>
          <w:rFonts w:ascii="Calibri" w:eastAsia="Calibri" w:hAnsi="Calibri" w:cs="Calibri"/>
        </w:rPr>
        <w:t xml:space="preserve"> </w:t>
      </w:r>
      <w:r>
        <w:t>Management Meetings ...........................................................................................87</w:t>
      </w:r>
      <w:r>
        <w:rPr>
          <w:rFonts w:ascii="Calibri" w:eastAsia="Calibri" w:hAnsi="Calibri" w:cs="Calibri"/>
        </w:rPr>
        <w:t xml:space="preserve"> </w:t>
      </w:r>
      <w:r>
        <w:t>32.</w:t>
      </w:r>
      <w:r>
        <w:rPr>
          <w:rFonts w:ascii="Calibri" w:eastAsia="Calibri" w:hAnsi="Calibri" w:cs="Calibri"/>
        </w:rPr>
        <w:t xml:space="preserve"> </w:t>
      </w:r>
      <w:r>
        <w:t>Early Warning ........................................................................................................87</w:t>
      </w:r>
      <w:r>
        <w:rPr>
          <w:rFonts w:ascii="Calibri" w:eastAsia="Calibri" w:hAnsi="Calibri" w:cs="Calibri"/>
        </w:rPr>
        <w:t xml:space="preserve"> </w:t>
      </w:r>
    </w:p>
    <w:p w14:paraId="607B9F82" w14:textId="77777777" w:rsidR="00A06E65" w:rsidRDefault="00A06E65" w:rsidP="00A06E65">
      <w:pPr>
        <w:pStyle w:val="Heading4"/>
        <w:tabs>
          <w:tab w:val="right" w:pos="9074"/>
        </w:tabs>
        <w:ind w:left="0" w:right="0" w:firstLine="0"/>
        <w:jc w:val="left"/>
      </w:pPr>
      <w:r>
        <w:t xml:space="preserve">C. Quality Control </w:t>
      </w:r>
      <w:r>
        <w:tab/>
        <w:t>88</w:t>
      </w:r>
      <w:r>
        <w:rPr>
          <w:rFonts w:ascii="Calibri" w:eastAsia="Calibri" w:hAnsi="Calibri" w:cs="Calibri"/>
          <w:sz w:val="22"/>
        </w:rPr>
        <w:t xml:space="preserve"> </w:t>
      </w:r>
    </w:p>
    <w:p w14:paraId="01A32ED9" w14:textId="77777777" w:rsidR="00A06E65" w:rsidRDefault="00A06E65" w:rsidP="00A06E65">
      <w:pPr>
        <w:numPr>
          <w:ilvl w:val="0"/>
          <w:numId w:val="59"/>
        </w:numPr>
        <w:spacing w:after="17" w:line="248" w:lineRule="auto"/>
        <w:ind w:right="2" w:hanging="720"/>
        <w:jc w:val="both"/>
      </w:pPr>
      <w:r>
        <w:t>Identifying Defects .................................................................................................88</w:t>
      </w:r>
      <w:r>
        <w:rPr>
          <w:rFonts w:ascii="Calibri" w:eastAsia="Calibri" w:hAnsi="Calibri" w:cs="Calibri"/>
        </w:rPr>
        <w:t xml:space="preserve"> </w:t>
      </w:r>
    </w:p>
    <w:p w14:paraId="6C48EE88" w14:textId="77777777" w:rsidR="00A06E65" w:rsidRDefault="00A06E65" w:rsidP="00A06E65">
      <w:pPr>
        <w:numPr>
          <w:ilvl w:val="0"/>
          <w:numId w:val="59"/>
        </w:numPr>
        <w:spacing w:after="17" w:line="248" w:lineRule="auto"/>
        <w:ind w:right="2" w:hanging="720"/>
        <w:jc w:val="both"/>
      </w:pPr>
      <w:r>
        <w:t>Tests .......................................................................................................................88</w:t>
      </w:r>
      <w:r>
        <w:rPr>
          <w:rFonts w:ascii="Calibri" w:eastAsia="Calibri" w:hAnsi="Calibri" w:cs="Calibri"/>
        </w:rPr>
        <w:t xml:space="preserve"> </w:t>
      </w:r>
    </w:p>
    <w:p w14:paraId="44F3BDFC" w14:textId="77777777" w:rsidR="00A06E65" w:rsidRDefault="00A06E65" w:rsidP="00A06E65">
      <w:pPr>
        <w:numPr>
          <w:ilvl w:val="0"/>
          <w:numId w:val="59"/>
        </w:numPr>
        <w:spacing w:after="17" w:line="248" w:lineRule="auto"/>
        <w:ind w:right="2" w:hanging="720"/>
        <w:jc w:val="both"/>
      </w:pPr>
      <w:r>
        <w:t>Correction of Defects .............................................................................................88</w:t>
      </w:r>
      <w:r>
        <w:rPr>
          <w:rFonts w:ascii="Calibri" w:eastAsia="Calibri" w:hAnsi="Calibri" w:cs="Calibri"/>
        </w:rPr>
        <w:t xml:space="preserve"> </w:t>
      </w:r>
    </w:p>
    <w:p w14:paraId="55CC4530" w14:textId="77777777" w:rsidR="00A06E65" w:rsidRDefault="00A06E65" w:rsidP="00A06E65">
      <w:pPr>
        <w:numPr>
          <w:ilvl w:val="0"/>
          <w:numId w:val="59"/>
        </w:numPr>
        <w:spacing w:after="121" w:line="248" w:lineRule="auto"/>
        <w:ind w:right="2" w:hanging="720"/>
        <w:jc w:val="both"/>
      </w:pPr>
      <w:r>
        <w:t>Uncorrected Defects ...............................................................................................88</w:t>
      </w:r>
      <w:r>
        <w:rPr>
          <w:rFonts w:ascii="Calibri" w:eastAsia="Calibri" w:hAnsi="Calibri" w:cs="Calibri"/>
        </w:rPr>
        <w:t xml:space="preserve"> </w:t>
      </w:r>
    </w:p>
    <w:p w14:paraId="188717B5" w14:textId="77777777" w:rsidR="00A06E65" w:rsidRDefault="00A06E65" w:rsidP="00A06E65">
      <w:pPr>
        <w:pStyle w:val="Heading4"/>
        <w:tabs>
          <w:tab w:val="right" w:pos="9074"/>
        </w:tabs>
        <w:ind w:left="0" w:right="0" w:firstLine="0"/>
        <w:jc w:val="left"/>
      </w:pPr>
      <w:r>
        <w:t xml:space="preserve">D. Cost Control </w:t>
      </w:r>
      <w:r>
        <w:tab/>
        <w:t>88</w:t>
      </w:r>
      <w:r>
        <w:rPr>
          <w:rFonts w:ascii="Calibri" w:eastAsia="Calibri" w:hAnsi="Calibri" w:cs="Calibri"/>
          <w:sz w:val="22"/>
        </w:rPr>
        <w:t xml:space="preserve"> </w:t>
      </w:r>
    </w:p>
    <w:p w14:paraId="11A5495B" w14:textId="77777777" w:rsidR="00A06E65" w:rsidRDefault="00A06E65" w:rsidP="00A06E65">
      <w:pPr>
        <w:numPr>
          <w:ilvl w:val="0"/>
          <w:numId w:val="60"/>
        </w:numPr>
        <w:spacing w:after="17" w:line="248" w:lineRule="auto"/>
        <w:ind w:right="2" w:hanging="720"/>
        <w:jc w:val="both"/>
      </w:pPr>
      <w:r>
        <w:t>Bill of Quantities or Activity Schedule ..................................................................88</w:t>
      </w:r>
      <w:r>
        <w:rPr>
          <w:rFonts w:ascii="Calibri" w:eastAsia="Calibri" w:hAnsi="Calibri" w:cs="Calibri"/>
        </w:rPr>
        <w:t xml:space="preserve"> </w:t>
      </w:r>
    </w:p>
    <w:p w14:paraId="0CFBF04B" w14:textId="77777777" w:rsidR="00A06E65" w:rsidRDefault="00A06E65" w:rsidP="00A06E65">
      <w:pPr>
        <w:ind w:left="19" w:right="2"/>
      </w:pPr>
      <w:r>
        <w:t>Option 1: Admeasurement Contracts - Bill of Quantities ..................................................88</w:t>
      </w:r>
      <w:r>
        <w:rPr>
          <w:rFonts w:ascii="Calibri" w:eastAsia="Calibri" w:hAnsi="Calibri" w:cs="Calibri"/>
        </w:rPr>
        <w:t xml:space="preserve"> </w:t>
      </w:r>
    </w:p>
    <w:p w14:paraId="383E249E" w14:textId="77777777" w:rsidR="00A06E65" w:rsidRDefault="00A06E65" w:rsidP="00A06E65">
      <w:pPr>
        <w:ind w:left="19" w:right="2"/>
      </w:pPr>
      <w:r>
        <w:t>Option 2: Lump Sum Contracts – Activity Schedule ........................................................88</w:t>
      </w:r>
      <w:r>
        <w:rPr>
          <w:rFonts w:ascii="Calibri" w:eastAsia="Calibri" w:hAnsi="Calibri" w:cs="Calibri"/>
        </w:rPr>
        <w:t xml:space="preserve"> </w:t>
      </w:r>
    </w:p>
    <w:p w14:paraId="430FA427" w14:textId="77777777" w:rsidR="00A06E65" w:rsidRDefault="00A06E65" w:rsidP="00A06E65">
      <w:pPr>
        <w:numPr>
          <w:ilvl w:val="0"/>
          <w:numId w:val="60"/>
        </w:numPr>
        <w:spacing w:after="17" w:line="248" w:lineRule="auto"/>
        <w:ind w:right="2" w:hanging="720"/>
        <w:jc w:val="both"/>
      </w:pPr>
      <w:r>
        <w:t>Changes in the Bill of Quantities or Activity Schedule .........................................89</w:t>
      </w:r>
      <w:r>
        <w:rPr>
          <w:rFonts w:ascii="Calibri" w:eastAsia="Calibri" w:hAnsi="Calibri" w:cs="Calibri"/>
        </w:rPr>
        <w:t xml:space="preserve"> </w:t>
      </w:r>
    </w:p>
    <w:p w14:paraId="4A195571" w14:textId="77777777" w:rsidR="00A06E65" w:rsidRDefault="00A06E65" w:rsidP="00A06E65">
      <w:pPr>
        <w:ind w:left="19" w:right="2"/>
      </w:pPr>
      <w:r>
        <w:t>Option 1: Admeasurement Contracts – Changes in the Bill of Quantities ........................89</w:t>
      </w:r>
      <w:r>
        <w:rPr>
          <w:rFonts w:ascii="Calibri" w:eastAsia="Calibri" w:hAnsi="Calibri" w:cs="Calibri"/>
        </w:rPr>
        <w:t xml:space="preserve"> </w:t>
      </w:r>
    </w:p>
    <w:p w14:paraId="48EFB1C2" w14:textId="77777777" w:rsidR="00A06E65" w:rsidRDefault="00A06E65" w:rsidP="00A06E65">
      <w:pPr>
        <w:ind w:left="19" w:right="2"/>
      </w:pPr>
      <w:r>
        <w:t>Option 2: Lump Sum Contracts – Changes in the Activity Schedule ................................89</w:t>
      </w:r>
      <w:r>
        <w:rPr>
          <w:rFonts w:ascii="Calibri" w:eastAsia="Calibri" w:hAnsi="Calibri" w:cs="Calibri"/>
        </w:rPr>
        <w:t xml:space="preserve"> </w:t>
      </w:r>
    </w:p>
    <w:p w14:paraId="2E8333EC" w14:textId="77777777" w:rsidR="00A06E65" w:rsidRDefault="00A06E65" w:rsidP="00A06E65">
      <w:pPr>
        <w:numPr>
          <w:ilvl w:val="0"/>
          <w:numId w:val="60"/>
        </w:numPr>
        <w:spacing w:after="17" w:line="248" w:lineRule="auto"/>
        <w:ind w:right="2" w:hanging="720"/>
        <w:jc w:val="both"/>
      </w:pPr>
      <w:r>
        <w:t>Variations ...............................................................................................................89</w:t>
      </w:r>
      <w:r>
        <w:rPr>
          <w:rFonts w:ascii="Calibri" w:eastAsia="Calibri" w:hAnsi="Calibri" w:cs="Calibri"/>
        </w:rPr>
        <w:t xml:space="preserve"> </w:t>
      </w:r>
    </w:p>
    <w:p w14:paraId="7A6BB368" w14:textId="77777777" w:rsidR="00A06E65" w:rsidRDefault="00A06E65" w:rsidP="00A06E65">
      <w:pPr>
        <w:ind w:left="19" w:right="2"/>
      </w:pPr>
      <w:r>
        <w:t>Option 1: Admeasurement Contracts – Variations ............................................................89</w:t>
      </w:r>
      <w:r>
        <w:rPr>
          <w:rFonts w:ascii="Calibri" w:eastAsia="Calibri" w:hAnsi="Calibri" w:cs="Calibri"/>
        </w:rPr>
        <w:t xml:space="preserve"> </w:t>
      </w:r>
      <w:r>
        <w:t>Option 2: Lump Sum Contracts - Variations .....................................................................89</w:t>
      </w:r>
      <w:r>
        <w:rPr>
          <w:rFonts w:ascii="Calibri" w:eastAsia="Calibri" w:hAnsi="Calibri" w:cs="Calibri"/>
        </w:rPr>
        <w:t xml:space="preserve"> </w:t>
      </w:r>
    </w:p>
    <w:p w14:paraId="10CE9259" w14:textId="77777777" w:rsidR="00A06E65" w:rsidRDefault="00A06E65" w:rsidP="00A06E65">
      <w:pPr>
        <w:numPr>
          <w:ilvl w:val="0"/>
          <w:numId w:val="60"/>
        </w:numPr>
        <w:spacing w:after="17" w:line="248" w:lineRule="auto"/>
        <w:ind w:right="2" w:hanging="720"/>
        <w:jc w:val="both"/>
      </w:pPr>
      <w:r>
        <w:t>Payments for Variations .........................................................................................89</w:t>
      </w:r>
      <w:r>
        <w:rPr>
          <w:rFonts w:ascii="Calibri" w:eastAsia="Calibri" w:hAnsi="Calibri" w:cs="Calibri"/>
        </w:rPr>
        <w:t xml:space="preserve"> </w:t>
      </w:r>
    </w:p>
    <w:p w14:paraId="5FD113A8" w14:textId="77777777" w:rsidR="00A06E65" w:rsidRDefault="00A06E65" w:rsidP="00A06E65">
      <w:pPr>
        <w:spacing w:after="6" w:line="242" w:lineRule="auto"/>
        <w:ind w:left="-5" w:right="3"/>
      </w:pPr>
      <w:r>
        <w:t>Option 1: Admeasurement Contracts – Payment for Variations ........................................89</w:t>
      </w:r>
      <w:r>
        <w:rPr>
          <w:rFonts w:ascii="Calibri" w:eastAsia="Calibri" w:hAnsi="Calibri" w:cs="Calibri"/>
        </w:rPr>
        <w:t xml:space="preserve"> </w:t>
      </w:r>
      <w:r>
        <w:t>Option 2: Lump Sum Contracts – Payment for Variations ................................................90</w:t>
      </w:r>
      <w:r>
        <w:rPr>
          <w:rFonts w:ascii="Calibri" w:eastAsia="Calibri" w:hAnsi="Calibri" w:cs="Calibri"/>
        </w:rPr>
        <w:t xml:space="preserve"> </w:t>
      </w:r>
      <w:r>
        <w:t>42.</w:t>
      </w:r>
      <w:r>
        <w:rPr>
          <w:rFonts w:ascii="Calibri" w:eastAsia="Calibri" w:hAnsi="Calibri" w:cs="Calibri"/>
        </w:rPr>
        <w:t xml:space="preserve"> </w:t>
      </w:r>
      <w:r>
        <w:rPr>
          <w:rFonts w:ascii="Calibri" w:eastAsia="Calibri" w:hAnsi="Calibri" w:cs="Calibri"/>
        </w:rPr>
        <w:tab/>
      </w:r>
      <w:r>
        <w:t>Payment Certificates ..............................................................................................90</w:t>
      </w:r>
      <w:r>
        <w:rPr>
          <w:rFonts w:ascii="Calibri" w:eastAsia="Calibri" w:hAnsi="Calibri" w:cs="Calibri"/>
        </w:rPr>
        <w:t xml:space="preserve"> </w:t>
      </w:r>
    </w:p>
    <w:p w14:paraId="72EBFE20" w14:textId="77777777" w:rsidR="00A06E65" w:rsidRDefault="00A06E65" w:rsidP="00A06E65">
      <w:pPr>
        <w:numPr>
          <w:ilvl w:val="0"/>
          <w:numId w:val="61"/>
        </w:numPr>
        <w:spacing w:after="17" w:line="248" w:lineRule="auto"/>
        <w:ind w:right="2" w:hanging="720"/>
        <w:jc w:val="both"/>
      </w:pPr>
      <w:r>
        <w:t>Payments ................................................................................................................90</w:t>
      </w:r>
      <w:r>
        <w:rPr>
          <w:rFonts w:ascii="Calibri" w:eastAsia="Calibri" w:hAnsi="Calibri" w:cs="Calibri"/>
        </w:rPr>
        <w:t xml:space="preserve"> </w:t>
      </w:r>
    </w:p>
    <w:p w14:paraId="6281199E" w14:textId="77777777" w:rsidR="00A06E65" w:rsidRDefault="00A06E65" w:rsidP="00A06E65">
      <w:pPr>
        <w:numPr>
          <w:ilvl w:val="0"/>
          <w:numId w:val="61"/>
        </w:numPr>
        <w:spacing w:after="17" w:line="248" w:lineRule="auto"/>
        <w:ind w:right="2" w:hanging="720"/>
        <w:jc w:val="both"/>
      </w:pPr>
      <w:r>
        <w:t>Compensation Events .............................................................................................91</w:t>
      </w:r>
      <w:r>
        <w:rPr>
          <w:rFonts w:ascii="Calibri" w:eastAsia="Calibri" w:hAnsi="Calibri" w:cs="Calibri"/>
        </w:rPr>
        <w:t xml:space="preserve"> </w:t>
      </w:r>
    </w:p>
    <w:p w14:paraId="0DC0B651" w14:textId="77777777" w:rsidR="00A06E65" w:rsidRDefault="00A06E65" w:rsidP="00A06E65">
      <w:pPr>
        <w:numPr>
          <w:ilvl w:val="0"/>
          <w:numId w:val="61"/>
        </w:numPr>
        <w:spacing w:after="17" w:line="248" w:lineRule="auto"/>
        <w:ind w:right="2" w:hanging="720"/>
        <w:jc w:val="both"/>
      </w:pPr>
      <w:r>
        <w:t>Tax .........................................................................................................................92</w:t>
      </w:r>
      <w:r>
        <w:rPr>
          <w:rFonts w:ascii="Calibri" w:eastAsia="Calibri" w:hAnsi="Calibri" w:cs="Calibri"/>
        </w:rPr>
        <w:t xml:space="preserve"> </w:t>
      </w:r>
    </w:p>
    <w:p w14:paraId="351EF4D4" w14:textId="77777777" w:rsidR="00A06E65" w:rsidRDefault="00A06E65" w:rsidP="00A06E65">
      <w:pPr>
        <w:numPr>
          <w:ilvl w:val="0"/>
          <w:numId w:val="61"/>
        </w:numPr>
        <w:spacing w:after="17" w:line="248" w:lineRule="auto"/>
        <w:ind w:right="2" w:hanging="720"/>
        <w:jc w:val="both"/>
      </w:pPr>
      <w:r>
        <w:t>Currencies ..............................................................................................................92</w:t>
      </w:r>
      <w:r>
        <w:rPr>
          <w:rFonts w:ascii="Calibri" w:eastAsia="Calibri" w:hAnsi="Calibri" w:cs="Calibri"/>
        </w:rPr>
        <w:t xml:space="preserve"> </w:t>
      </w:r>
    </w:p>
    <w:p w14:paraId="7FA333B7" w14:textId="77777777" w:rsidR="00A06E65" w:rsidRDefault="00A06E65" w:rsidP="00A06E65">
      <w:pPr>
        <w:numPr>
          <w:ilvl w:val="0"/>
          <w:numId w:val="61"/>
        </w:numPr>
        <w:spacing w:after="17" w:line="248" w:lineRule="auto"/>
        <w:ind w:right="2" w:hanging="720"/>
        <w:jc w:val="both"/>
      </w:pPr>
      <w:r>
        <w:t>Price Adjustment ....................................................................................................92</w:t>
      </w:r>
      <w:r>
        <w:rPr>
          <w:rFonts w:ascii="Calibri" w:eastAsia="Calibri" w:hAnsi="Calibri" w:cs="Calibri"/>
        </w:rPr>
        <w:t xml:space="preserve"> </w:t>
      </w:r>
    </w:p>
    <w:p w14:paraId="3303F75B" w14:textId="77777777" w:rsidR="00A06E65" w:rsidRDefault="00A06E65" w:rsidP="00A06E65">
      <w:pPr>
        <w:numPr>
          <w:ilvl w:val="0"/>
          <w:numId w:val="61"/>
        </w:numPr>
        <w:spacing w:after="17" w:line="248" w:lineRule="auto"/>
        <w:ind w:right="2" w:hanging="720"/>
        <w:jc w:val="both"/>
      </w:pPr>
      <w:r>
        <w:t>Retention ................................................................................................................93</w:t>
      </w:r>
      <w:r>
        <w:rPr>
          <w:rFonts w:ascii="Calibri" w:eastAsia="Calibri" w:hAnsi="Calibri" w:cs="Calibri"/>
        </w:rPr>
        <w:t xml:space="preserve"> </w:t>
      </w:r>
    </w:p>
    <w:p w14:paraId="3A352BE9" w14:textId="77777777" w:rsidR="00A06E65" w:rsidRDefault="00A06E65" w:rsidP="00A06E65">
      <w:pPr>
        <w:numPr>
          <w:ilvl w:val="0"/>
          <w:numId w:val="61"/>
        </w:numPr>
        <w:spacing w:after="17" w:line="248" w:lineRule="auto"/>
        <w:ind w:right="2" w:hanging="720"/>
        <w:jc w:val="both"/>
      </w:pPr>
      <w:r>
        <w:t>Liquidated Damages ..............................................................................................93</w:t>
      </w:r>
      <w:r>
        <w:rPr>
          <w:rFonts w:ascii="Calibri" w:eastAsia="Calibri" w:hAnsi="Calibri" w:cs="Calibri"/>
        </w:rPr>
        <w:t xml:space="preserve"> </w:t>
      </w:r>
    </w:p>
    <w:p w14:paraId="24E258EC" w14:textId="77777777" w:rsidR="00A06E65" w:rsidRDefault="00A06E65" w:rsidP="00A06E65">
      <w:pPr>
        <w:numPr>
          <w:ilvl w:val="0"/>
          <w:numId w:val="61"/>
        </w:numPr>
        <w:spacing w:after="17" w:line="248" w:lineRule="auto"/>
        <w:ind w:right="2" w:hanging="720"/>
        <w:jc w:val="both"/>
      </w:pPr>
      <w:r>
        <w:t>Bonus .....................................................................................................................94</w:t>
      </w:r>
      <w:r>
        <w:rPr>
          <w:rFonts w:ascii="Calibri" w:eastAsia="Calibri" w:hAnsi="Calibri" w:cs="Calibri"/>
        </w:rPr>
        <w:t xml:space="preserve"> </w:t>
      </w:r>
    </w:p>
    <w:p w14:paraId="1A7A0FF5" w14:textId="77777777" w:rsidR="00A06E65" w:rsidRDefault="00A06E65" w:rsidP="00A06E65">
      <w:pPr>
        <w:numPr>
          <w:ilvl w:val="0"/>
          <w:numId w:val="61"/>
        </w:numPr>
        <w:spacing w:after="17" w:line="248" w:lineRule="auto"/>
        <w:ind w:right="2" w:hanging="720"/>
        <w:jc w:val="both"/>
      </w:pPr>
      <w:r>
        <w:t>Advance Payment ..................................................................................................94</w:t>
      </w:r>
      <w:r>
        <w:rPr>
          <w:rFonts w:ascii="Calibri" w:eastAsia="Calibri" w:hAnsi="Calibri" w:cs="Calibri"/>
        </w:rPr>
        <w:t xml:space="preserve"> </w:t>
      </w:r>
    </w:p>
    <w:p w14:paraId="57C2E2A6" w14:textId="77777777" w:rsidR="00A06E65" w:rsidRDefault="00A06E65" w:rsidP="00A06E65">
      <w:pPr>
        <w:numPr>
          <w:ilvl w:val="0"/>
          <w:numId w:val="61"/>
        </w:numPr>
        <w:spacing w:after="17" w:line="248" w:lineRule="auto"/>
        <w:ind w:right="2" w:hanging="720"/>
        <w:jc w:val="both"/>
      </w:pPr>
      <w:r>
        <w:t>Performance Security .............................................................................................94</w:t>
      </w:r>
      <w:r>
        <w:rPr>
          <w:rFonts w:ascii="Calibri" w:eastAsia="Calibri" w:hAnsi="Calibri" w:cs="Calibri"/>
        </w:rPr>
        <w:t xml:space="preserve"> </w:t>
      </w:r>
    </w:p>
    <w:p w14:paraId="6A7DE06E" w14:textId="77777777" w:rsidR="00A06E65" w:rsidRDefault="00A06E65" w:rsidP="00A06E65">
      <w:pPr>
        <w:numPr>
          <w:ilvl w:val="0"/>
          <w:numId w:val="61"/>
        </w:numPr>
        <w:spacing w:after="17" w:line="248" w:lineRule="auto"/>
        <w:ind w:right="2" w:hanging="720"/>
        <w:jc w:val="both"/>
      </w:pPr>
      <w:r>
        <w:t>Dayworks ...............................................................................................................94</w:t>
      </w:r>
      <w:r>
        <w:rPr>
          <w:rFonts w:ascii="Calibri" w:eastAsia="Calibri" w:hAnsi="Calibri" w:cs="Calibri"/>
        </w:rPr>
        <w:t xml:space="preserve"> </w:t>
      </w:r>
    </w:p>
    <w:p w14:paraId="7A17CBE7" w14:textId="77777777" w:rsidR="00A06E65" w:rsidRDefault="00A06E65" w:rsidP="00A06E65">
      <w:pPr>
        <w:numPr>
          <w:ilvl w:val="0"/>
          <w:numId w:val="61"/>
        </w:numPr>
        <w:spacing w:after="120" w:line="248" w:lineRule="auto"/>
        <w:ind w:right="2" w:hanging="720"/>
        <w:jc w:val="both"/>
      </w:pPr>
      <w:r>
        <w:t>Cost of Repairs .......................................................................................................95</w:t>
      </w:r>
      <w:r>
        <w:rPr>
          <w:rFonts w:ascii="Calibri" w:eastAsia="Calibri" w:hAnsi="Calibri" w:cs="Calibri"/>
        </w:rPr>
        <w:t xml:space="preserve"> </w:t>
      </w:r>
    </w:p>
    <w:p w14:paraId="7DF644FD" w14:textId="77777777" w:rsidR="00A06E65" w:rsidRDefault="00A06E65" w:rsidP="00A06E65">
      <w:pPr>
        <w:pStyle w:val="Heading4"/>
        <w:tabs>
          <w:tab w:val="right" w:pos="9074"/>
        </w:tabs>
        <w:ind w:left="0" w:right="0" w:firstLine="0"/>
        <w:jc w:val="left"/>
      </w:pPr>
      <w:r>
        <w:t xml:space="preserve">E. Finishing the Contract </w:t>
      </w:r>
      <w:r>
        <w:tab/>
        <w:t>95</w:t>
      </w:r>
      <w:r>
        <w:rPr>
          <w:rFonts w:ascii="Calibri" w:eastAsia="Calibri" w:hAnsi="Calibri" w:cs="Calibri"/>
          <w:sz w:val="22"/>
        </w:rPr>
        <w:t xml:space="preserve"> </w:t>
      </w:r>
    </w:p>
    <w:p w14:paraId="6BC1A9A6" w14:textId="77777777" w:rsidR="00A06E65" w:rsidRDefault="00A06E65" w:rsidP="00A06E65">
      <w:pPr>
        <w:ind w:left="19" w:right="2"/>
      </w:pPr>
      <w:r>
        <w:t>55.</w:t>
      </w:r>
      <w:r>
        <w:rPr>
          <w:rFonts w:ascii="Calibri" w:eastAsia="Calibri" w:hAnsi="Calibri" w:cs="Calibri"/>
        </w:rPr>
        <w:t xml:space="preserve"> </w:t>
      </w:r>
      <w:r>
        <w:t>Completion .............................................................................................................95</w:t>
      </w:r>
      <w:r>
        <w:rPr>
          <w:rFonts w:ascii="Calibri" w:eastAsia="Calibri" w:hAnsi="Calibri" w:cs="Calibri"/>
        </w:rPr>
        <w:t xml:space="preserve"> </w:t>
      </w:r>
      <w:r>
        <w:t>56.</w:t>
      </w:r>
      <w:r>
        <w:rPr>
          <w:rFonts w:ascii="Calibri" w:eastAsia="Calibri" w:hAnsi="Calibri" w:cs="Calibri"/>
        </w:rPr>
        <w:t xml:space="preserve"> </w:t>
      </w:r>
      <w:r>
        <w:t>Taking Over ...........................................................................................................95</w:t>
      </w:r>
      <w:r>
        <w:rPr>
          <w:rFonts w:ascii="Calibri" w:eastAsia="Calibri" w:hAnsi="Calibri" w:cs="Calibri"/>
        </w:rPr>
        <w:t xml:space="preserve"> </w:t>
      </w:r>
    </w:p>
    <w:p w14:paraId="7F963C5D" w14:textId="77777777" w:rsidR="00A06E65" w:rsidRDefault="00A06E65" w:rsidP="00A06E65">
      <w:pPr>
        <w:ind w:left="19" w:right="425"/>
      </w:pPr>
      <w:r>
        <w:lastRenderedPageBreak/>
        <w:t>57.</w:t>
      </w:r>
      <w:r>
        <w:rPr>
          <w:rFonts w:ascii="Calibri" w:eastAsia="Calibri" w:hAnsi="Calibri" w:cs="Calibri"/>
        </w:rPr>
        <w:t xml:space="preserve"> </w:t>
      </w:r>
      <w:r>
        <w:t>Final Account .........................................................................................................95</w:t>
      </w:r>
      <w:r>
        <w:rPr>
          <w:rFonts w:ascii="Calibri" w:eastAsia="Calibri" w:hAnsi="Calibri" w:cs="Calibri"/>
        </w:rPr>
        <w:t xml:space="preserve"> </w:t>
      </w:r>
      <w:r>
        <w:t>58.</w:t>
      </w:r>
      <w:r>
        <w:rPr>
          <w:rFonts w:ascii="Calibri" w:eastAsia="Calibri" w:hAnsi="Calibri" w:cs="Calibri"/>
        </w:rPr>
        <w:t xml:space="preserve"> </w:t>
      </w:r>
      <w:r>
        <w:t>Operating and Maintenance Manuals ....................................................................95</w:t>
      </w:r>
      <w:r>
        <w:rPr>
          <w:rFonts w:ascii="Calibri" w:eastAsia="Calibri" w:hAnsi="Calibri" w:cs="Calibri"/>
        </w:rPr>
        <w:t xml:space="preserve"> </w:t>
      </w:r>
      <w:r>
        <w:t>59.</w:t>
      </w:r>
      <w:r>
        <w:rPr>
          <w:rFonts w:ascii="Calibri" w:eastAsia="Calibri" w:hAnsi="Calibri" w:cs="Calibri"/>
        </w:rPr>
        <w:t xml:space="preserve"> </w:t>
      </w:r>
      <w:r>
        <w:t>Termination ............................................................................................................95</w:t>
      </w:r>
      <w:r>
        <w:rPr>
          <w:rFonts w:ascii="Calibri" w:eastAsia="Calibri" w:hAnsi="Calibri" w:cs="Calibri"/>
        </w:rPr>
        <w:t xml:space="preserve"> </w:t>
      </w:r>
    </w:p>
    <w:p w14:paraId="4196ADC0" w14:textId="77777777" w:rsidR="00A06E65" w:rsidRDefault="00A06E65" w:rsidP="00A06E65">
      <w:pPr>
        <w:numPr>
          <w:ilvl w:val="0"/>
          <w:numId w:val="62"/>
        </w:numPr>
        <w:spacing w:after="17" w:line="248" w:lineRule="auto"/>
        <w:ind w:right="2" w:hanging="720"/>
        <w:jc w:val="both"/>
      </w:pPr>
      <w:r>
        <w:t>Payment upon Termination ....................................................................................96</w:t>
      </w:r>
      <w:r>
        <w:rPr>
          <w:rFonts w:ascii="Calibri" w:eastAsia="Calibri" w:hAnsi="Calibri" w:cs="Calibri"/>
        </w:rPr>
        <w:t xml:space="preserve"> </w:t>
      </w:r>
    </w:p>
    <w:p w14:paraId="4C94833A" w14:textId="77777777" w:rsidR="00A06E65" w:rsidRDefault="00A06E65" w:rsidP="00A06E65">
      <w:pPr>
        <w:numPr>
          <w:ilvl w:val="0"/>
          <w:numId w:val="62"/>
        </w:numPr>
        <w:spacing w:after="17" w:line="248" w:lineRule="auto"/>
        <w:ind w:right="2" w:hanging="720"/>
        <w:jc w:val="both"/>
      </w:pPr>
      <w:r>
        <w:t>Property ..................................................................................................................97</w:t>
      </w:r>
      <w:r>
        <w:rPr>
          <w:rFonts w:ascii="Calibri" w:eastAsia="Calibri" w:hAnsi="Calibri" w:cs="Calibri"/>
        </w:rPr>
        <w:t xml:space="preserve"> </w:t>
      </w:r>
    </w:p>
    <w:p w14:paraId="787B3829" w14:textId="77777777" w:rsidR="00A06E65" w:rsidRDefault="00A06E65" w:rsidP="00A06E65">
      <w:pPr>
        <w:numPr>
          <w:ilvl w:val="0"/>
          <w:numId w:val="62"/>
        </w:numPr>
        <w:spacing w:after="17" w:line="248" w:lineRule="auto"/>
        <w:ind w:right="2" w:hanging="720"/>
        <w:jc w:val="both"/>
      </w:pPr>
      <w:r>
        <w:t>Release from Performance .....................................................................................97</w:t>
      </w:r>
      <w:r>
        <w:rPr>
          <w:rFonts w:ascii="Calibri" w:eastAsia="Calibri" w:hAnsi="Calibri" w:cs="Calibri"/>
        </w:rPr>
        <w:t xml:space="preserve"> </w:t>
      </w:r>
      <w:r>
        <w:t xml:space="preserve"> </w:t>
      </w:r>
    </w:p>
    <w:p w14:paraId="2A2672E9" w14:textId="77777777" w:rsidR="00A06E65" w:rsidRDefault="00A06E65" w:rsidP="00A06E65">
      <w:pPr>
        <w:spacing w:after="0"/>
      </w:pPr>
      <w:r>
        <w:t xml:space="preserve"> </w:t>
      </w:r>
      <w:r>
        <w:tab/>
        <w:t xml:space="preserve"> </w:t>
      </w:r>
    </w:p>
    <w:p w14:paraId="20130B6B" w14:textId="77777777" w:rsidR="00A06E65" w:rsidRDefault="00A06E65" w:rsidP="00A06E65">
      <w:pPr>
        <w:pStyle w:val="Heading4"/>
        <w:spacing w:after="52" w:line="259" w:lineRule="auto"/>
        <w:ind w:left="83" w:right="0"/>
        <w:jc w:val="center"/>
      </w:pPr>
      <w:r>
        <w:rPr>
          <w:sz w:val="28"/>
        </w:rPr>
        <w:t xml:space="preserve">A. General </w:t>
      </w:r>
    </w:p>
    <w:p w14:paraId="15A9D93F" w14:textId="77777777" w:rsidR="00A06E65" w:rsidRDefault="00A06E65" w:rsidP="00A06E65">
      <w:pPr>
        <w:pStyle w:val="Heading5"/>
        <w:tabs>
          <w:tab w:val="center" w:pos="1378"/>
        </w:tabs>
        <w:ind w:left="0" w:right="0" w:firstLine="0"/>
        <w:jc w:val="left"/>
      </w:pPr>
      <w:r>
        <w:t xml:space="preserve">1. </w:t>
      </w:r>
      <w:r>
        <w:tab/>
        <w:t xml:space="preserve">Definitions </w:t>
      </w:r>
    </w:p>
    <w:p w14:paraId="30000367" w14:textId="77777777" w:rsidR="00A06E65" w:rsidRDefault="00A06E65" w:rsidP="00A06E65">
      <w:pPr>
        <w:spacing w:after="84"/>
        <w:ind w:left="118" w:right="2"/>
      </w:pPr>
      <w:r>
        <w:t xml:space="preserve">1.1 The following words and expressions shall have the meanings hereby assigned to them: </w:t>
      </w:r>
    </w:p>
    <w:p w14:paraId="0B8F6521" w14:textId="77777777" w:rsidR="00A06E65" w:rsidRDefault="00A06E65" w:rsidP="00A06E65">
      <w:pPr>
        <w:numPr>
          <w:ilvl w:val="0"/>
          <w:numId w:val="63"/>
        </w:numPr>
        <w:spacing w:after="156" w:line="248" w:lineRule="auto"/>
        <w:ind w:right="2" w:hanging="720"/>
        <w:jc w:val="both"/>
      </w:pPr>
      <w:r>
        <w:t xml:space="preserve">“Activity Schedule” means the priced and completed Activity Schedule, forming part of the Bid, which provides a breakdown of the Contract Price by work elements for a Lump Sum Contract.  </w:t>
      </w:r>
    </w:p>
    <w:p w14:paraId="17276D3F" w14:textId="77777777" w:rsidR="00A06E65" w:rsidRDefault="00A06E65" w:rsidP="00A06E65">
      <w:pPr>
        <w:numPr>
          <w:ilvl w:val="0"/>
          <w:numId w:val="63"/>
        </w:numPr>
        <w:spacing w:after="157" w:line="248" w:lineRule="auto"/>
        <w:ind w:right="2" w:hanging="720"/>
        <w:jc w:val="both"/>
      </w:pPr>
      <w:r>
        <w:t xml:space="preserve">The “Adjudicator” is the person appointed jointly by the Employer and the Contractor to resolve disputes in the first instance. </w:t>
      </w:r>
    </w:p>
    <w:p w14:paraId="5E96BD96" w14:textId="77777777" w:rsidR="00A06E65" w:rsidRDefault="00A06E65" w:rsidP="00A06E65">
      <w:pPr>
        <w:numPr>
          <w:ilvl w:val="0"/>
          <w:numId w:val="63"/>
        </w:numPr>
        <w:spacing w:after="131" w:line="248" w:lineRule="auto"/>
        <w:ind w:right="2" w:hanging="720"/>
        <w:jc w:val="both"/>
      </w:pPr>
      <w:r>
        <w:t xml:space="preserve">“Admeasurement Contract” means a Contract under which the Works are executed on the basis of agreed rates and prices in a Bill of Quantities and payment is made for the quantity of work actually executed.  </w:t>
      </w:r>
    </w:p>
    <w:p w14:paraId="57F40A11" w14:textId="77777777" w:rsidR="00A06E65" w:rsidRDefault="00A06E65" w:rsidP="00A06E65">
      <w:pPr>
        <w:numPr>
          <w:ilvl w:val="0"/>
          <w:numId w:val="63"/>
        </w:numPr>
        <w:spacing w:after="155" w:line="248" w:lineRule="auto"/>
        <w:ind w:right="2" w:hanging="720"/>
        <w:jc w:val="both"/>
      </w:pPr>
      <w:r>
        <w:t xml:space="preserve">“Bill of Quantities” means the priced and completed Bill of Quantities forming part of the Bid, which provides the agreed rates and prices for payment for an Admeasurement Contract. </w:t>
      </w:r>
    </w:p>
    <w:p w14:paraId="48332191" w14:textId="77777777" w:rsidR="00A06E65" w:rsidRDefault="00A06E65" w:rsidP="00A06E65">
      <w:pPr>
        <w:numPr>
          <w:ilvl w:val="0"/>
          <w:numId w:val="63"/>
        </w:numPr>
        <w:spacing w:after="138" w:line="248" w:lineRule="auto"/>
        <w:ind w:right="2" w:hanging="720"/>
        <w:jc w:val="both"/>
      </w:pPr>
      <w:r>
        <w:t xml:space="preserve">“Compensation Events” are those defined in Clause 44 hereunder. </w:t>
      </w:r>
    </w:p>
    <w:p w14:paraId="6C9B8706" w14:textId="77777777" w:rsidR="00A06E65" w:rsidRDefault="00A06E65" w:rsidP="00A06E65">
      <w:pPr>
        <w:numPr>
          <w:ilvl w:val="0"/>
          <w:numId w:val="63"/>
        </w:numPr>
        <w:spacing w:after="123" w:line="248" w:lineRule="auto"/>
        <w:ind w:right="2" w:hanging="720"/>
        <w:jc w:val="both"/>
      </w:pPr>
      <w:r>
        <w:t xml:space="preserve">The “Completion Date” is the date of completion of the Works as certified by the Project Manager. </w:t>
      </w:r>
    </w:p>
    <w:p w14:paraId="2597D8BC" w14:textId="77777777" w:rsidR="00A06E65" w:rsidRDefault="00A06E65" w:rsidP="00A06E65">
      <w:pPr>
        <w:numPr>
          <w:ilvl w:val="0"/>
          <w:numId w:val="63"/>
        </w:numPr>
        <w:spacing w:after="149" w:line="248" w:lineRule="auto"/>
        <w:ind w:right="2" w:hanging="720"/>
        <w:jc w:val="both"/>
      </w:pPr>
      <w:r>
        <w:t xml:space="preserve">The “Contract” is the agreement between the Employer and the Contractor to execute, complete, and maintain the Works.  </w:t>
      </w:r>
    </w:p>
    <w:p w14:paraId="4D6258F9" w14:textId="77777777" w:rsidR="00A06E65" w:rsidRDefault="00A06E65" w:rsidP="00A06E65">
      <w:pPr>
        <w:numPr>
          <w:ilvl w:val="0"/>
          <w:numId w:val="63"/>
        </w:numPr>
        <w:spacing w:after="156" w:line="248" w:lineRule="auto"/>
        <w:ind w:right="2" w:hanging="720"/>
        <w:jc w:val="both"/>
      </w:pPr>
      <w:r>
        <w:t xml:space="preserve">The “Contractor” is a person or corporate body whose Bid to carry out the Works has been accepted by the Employer and is named as such in the Agreement, and means Provider as defined in the Public Procurement and Disposal of Public Assets Act, 2003.  </w:t>
      </w:r>
    </w:p>
    <w:p w14:paraId="50FC1688" w14:textId="77777777" w:rsidR="00A06E65" w:rsidRDefault="00A06E65" w:rsidP="00A06E65">
      <w:pPr>
        <w:numPr>
          <w:ilvl w:val="0"/>
          <w:numId w:val="63"/>
        </w:numPr>
        <w:spacing w:after="135" w:line="248" w:lineRule="auto"/>
        <w:ind w:right="2" w:hanging="720"/>
        <w:jc w:val="both"/>
      </w:pPr>
      <w:r>
        <w:t xml:space="preserve">The “Contractor’s Bid” is the completed bidding document submitted by the Contractor to the Employer. </w:t>
      </w:r>
    </w:p>
    <w:p w14:paraId="71F94395" w14:textId="77777777" w:rsidR="00A06E65" w:rsidRDefault="00A06E65" w:rsidP="00A06E65">
      <w:pPr>
        <w:numPr>
          <w:ilvl w:val="0"/>
          <w:numId w:val="63"/>
        </w:numPr>
        <w:spacing w:after="147" w:line="248" w:lineRule="auto"/>
        <w:ind w:right="2" w:hanging="720"/>
        <w:jc w:val="both"/>
      </w:pPr>
      <w:r>
        <w:t xml:space="preserve">The “Contract Price” is the price stated in the Agreement and thereafter as adjusted in accordance with the provisions of the Contract. </w:t>
      </w:r>
    </w:p>
    <w:p w14:paraId="02A2A5B7" w14:textId="77777777" w:rsidR="00A06E65" w:rsidRDefault="00A06E65" w:rsidP="00A06E65">
      <w:pPr>
        <w:numPr>
          <w:ilvl w:val="0"/>
          <w:numId w:val="63"/>
        </w:numPr>
        <w:spacing w:after="130" w:line="248" w:lineRule="auto"/>
        <w:ind w:right="2" w:hanging="720"/>
        <w:jc w:val="both"/>
      </w:pPr>
      <w:r>
        <w:t xml:space="preserve">“Days” are working days; “months” are calendar months. </w:t>
      </w:r>
    </w:p>
    <w:p w14:paraId="34BC1740" w14:textId="77777777" w:rsidR="00A06E65" w:rsidRDefault="00A06E65" w:rsidP="00A06E65">
      <w:pPr>
        <w:numPr>
          <w:ilvl w:val="0"/>
          <w:numId w:val="63"/>
        </w:numPr>
        <w:spacing w:after="156" w:line="248" w:lineRule="auto"/>
        <w:ind w:right="2" w:hanging="720"/>
        <w:jc w:val="both"/>
      </w:pPr>
      <w:r>
        <w:t xml:space="preserve">“Dayworks” are varied work inputs subject to payment on a time basis for the Contractor’s employees and Equipment, in addition to payments for associated Materials and Plant. </w:t>
      </w:r>
    </w:p>
    <w:p w14:paraId="2ED4CDD1" w14:textId="77777777" w:rsidR="00A06E65" w:rsidRDefault="00A06E65" w:rsidP="00A06E65">
      <w:pPr>
        <w:numPr>
          <w:ilvl w:val="0"/>
          <w:numId w:val="63"/>
        </w:numPr>
        <w:spacing w:after="159" w:line="248" w:lineRule="auto"/>
        <w:ind w:right="2" w:hanging="720"/>
        <w:jc w:val="both"/>
      </w:pPr>
      <w:r>
        <w:t xml:space="preserve">A “Defect” is any part of the Works not completed in accordance with the Contract. </w:t>
      </w:r>
    </w:p>
    <w:p w14:paraId="34E8940F" w14:textId="77777777" w:rsidR="00A06E65" w:rsidRDefault="00A06E65" w:rsidP="00A06E65">
      <w:pPr>
        <w:numPr>
          <w:ilvl w:val="0"/>
          <w:numId w:val="63"/>
        </w:numPr>
        <w:spacing w:after="156" w:line="248" w:lineRule="auto"/>
        <w:ind w:right="2" w:hanging="720"/>
        <w:jc w:val="both"/>
      </w:pPr>
      <w:r>
        <w:lastRenderedPageBreak/>
        <w:t xml:space="preserve">The “Defects Liability Certificate” is the certificate issued by the Project Manager upon correction of defects by the Contractor. </w:t>
      </w:r>
    </w:p>
    <w:p w14:paraId="5984C1B7" w14:textId="77777777" w:rsidR="00A06E65" w:rsidRDefault="00A06E65" w:rsidP="00A06E65">
      <w:pPr>
        <w:numPr>
          <w:ilvl w:val="0"/>
          <w:numId w:val="63"/>
        </w:numPr>
        <w:spacing w:after="156" w:line="248" w:lineRule="auto"/>
        <w:ind w:right="2" w:hanging="720"/>
        <w:jc w:val="both"/>
      </w:pPr>
      <w:r>
        <w:t xml:space="preserve">The “Defects Liability Period” is the period calculated from the Completion Date, during which the Contractor must rectify defects. </w:t>
      </w:r>
    </w:p>
    <w:p w14:paraId="55086125" w14:textId="77777777" w:rsidR="00A06E65" w:rsidRDefault="00A06E65" w:rsidP="00A06E65">
      <w:pPr>
        <w:numPr>
          <w:ilvl w:val="0"/>
          <w:numId w:val="63"/>
        </w:numPr>
        <w:spacing w:after="17" w:line="248" w:lineRule="auto"/>
        <w:ind w:right="2" w:hanging="720"/>
        <w:jc w:val="both"/>
      </w:pPr>
      <w:r>
        <w:t xml:space="preserve">“Drawings” include calculations and other information provided or approved by the Project Manager for the execution of the Contract. </w:t>
      </w:r>
    </w:p>
    <w:p w14:paraId="3D83B636" w14:textId="77777777" w:rsidR="00A06E65" w:rsidRDefault="00A06E65" w:rsidP="00A06E65">
      <w:pPr>
        <w:numPr>
          <w:ilvl w:val="0"/>
          <w:numId w:val="63"/>
        </w:numPr>
        <w:spacing w:after="156" w:line="248" w:lineRule="auto"/>
        <w:ind w:right="2" w:hanging="720"/>
        <w:jc w:val="both"/>
      </w:pPr>
      <w:r>
        <w:t xml:space="preserve">The “Employer” is the party named in the Agreement, who employs the Contractor to carry out the Works and means Procuring and Disposing Entity as defined in the Public Procurement and Disposal of Public Assets Act, 2003. </w:t>
      </w:r>
    </w:p>
    <w:p w14:paraId="00F2136E" w14:textId="77777777" w:rsidR="00A06E65" w:rsidRDefault="00A06E65" w:rsidP="00A06E65">
      <w:pPr>
        <w:numPr>
          <w:ilvl w:val="0"/>
          <w:numId w:val="63"/>
        </w:numPr>
        <w:spacing w:after="143" w:line="248" w:lineRule="auto"/>
        <w:ind w:right="2" w:hanging="720"/>
        <w:jc w:val="both"/>
      </w:pPr>
      <w:r>
        <w:t xml:space="preserve">“Equipment” is the Contractor’s machinery and vehicles brought temporarily to the Site to construct the Works. </w:t>
      </w:r>
    </w:p>
    <w:p w14:paraId="61E02652" w14:textId="77777777" w:rsidR="00A06E65" w:rsidRDefault="00A06E65" w:rsidP="00A06E65">
      <w:pPr>
        <w:numPr>
          <w:ilvl w:val="0"/>
          <w:numId w:val="63"/>
        </w:numPr>
        <w:spacing w:after="152" w:line="248" w:lineRule="auto"/>
        <w:ind w:right="2" w:hanging="720"/>
        <w:jc w:val="both"/>
      </w:pPr>
      <w:r>
        <w:t xml:space="preserve">“GCC” means the General Conditions of Contract.  </w:t>
      </w:r>
    </w:p>
    <w:p w14:paraId="6F2AFCF1" w14:textId="77777777" w:rsidR="00A06E65" w:rsidRDefault="00A06E65" w:rsidP="00A06E65">
      <w:pPr>
        <w:numPr>
          <w:ilvl w:val="0"/>
          <w:numId w:val="63"/>
        </w:numPr>
        <w:spacing w:after="137" w:line="248" w:lineRule="auto"/>
        <w:ind w:right="2" w:hanging="720"/>
        <w:jc w:val="both"/>
      </w:pPr>
      <w:r>
        <w:t xml:space="preserve">The “Initial Contract Price” is the Contract Price listed in the Agreement. </w:t>
      </w:r>
    </w:p>
    <w:p w14:paraId="5F369718" w14:textId="77777777" w:rsidR="00A06E65" w:rsidRDefault="00A06E65" w:rsidP="00A06E65">
      <w:pPr>
        <w:numPr>
          <w:ilvl w:val="0"/>
          <w:numId w:val="63"/>
        </w:numPr>
        <w:spacing w:after="135" w:line="248" w:lineRule="auto"/>
        <w:ind w:right="2" w:hanging="720"/>
        <w:jc w:val="both"/>
      </w:pPr>
      <w:r>
        <w:t xml:space="preserve">The “Intended Completion Date” is the date on which it is intended that the Contractor shall complete the Works.  </w:t>
      </w:r>
    </w:p>
    <w:p w14:paraId="4C4F6323" w14:textId="77777777" w:rsidR="00A06E65" w:rsidRDefault="00A06E65" w:rsidP="00A06E65">
      <w:pPr>
        <w:numPr>
          <w:ilvl w:val="0"/>
          <w:numId w:val="63"/>
        </w:numPr>
        <w:spacing w:after="156" w:line="248" w:lineRule="auto"/>
        <w:ind w:right="2" w:hanging="720"/>
        <w:jc w:val="both"/>
      </w:pPr>
      <w:r>
        <w:t xml:space="preserve">“Lump Sum Contract” means a Contract under which the Works are executed for an </w:t>
      </w:r>
      <w:proofErr w:type="spellStart"/>
      <w:proofErr w:type="gramStart"/>
      <w:r>
        <w:t>all inclusive</w:t>
      </w:r>
      <w:proofErr w:type="spellEnd"/>
      <w:proofErr w:type="gramEnd"/>
      <w:r>
        <w:t xml:space="preserve"> fixed total amount, as defined in the Activity Schedule. </w:t>
      </w:r>
    </w:p>
    <w:p w14:paraId="1C9B1361" w14:textId="77777777" w:rsidR="00A06E65" w:rsidRDefault="00A06E65" w:rsidP="00A06E65">
      <w:pPr>
        <w:numPr>
          <w:ilvl w:val="0"/>
          <w:numId w:val="63"/>
        </w:numPr>
        <w:spacing w:after="126" w:line="248" w:lineRule="auto"/>
        <w:ind w:right="2" w:hanging="720"/>
        <w:jc w:val="both"/>
      </w:pPr>
      <w:r>
        <w:t xml:space="preserve">“Materials” are all supplies, including consumables, used by the Contractor for incorporation in the Works. </w:t>
      </w:r>
    </w:p>
    <w:p w14:paraId="044325AB" w14:textId="77777777" w:rsidR="00A06E65" w:rsidRDefault="00A06E65" w:rsidP="00A06E65">
      <w:pPr>
        <w:numPr>
          <w:ilvl w:val="0"/>
          <w:numId w:val="63"/>
        </w:numPr>
        <w:spacing w:after="156" w:line="248" w:lineRule="auto"/>
        <w:ind w:right="2" w:hanging="720"/>
        <w:jc w:val="both"/>
      </w:pPr>
      <w:r>
        <w:t xml:space="preserve">“Plant” is any integral part of the Works that shall have a mechanical, electrical, chemical, or biological function. </w:t>
      </w:r>
    </w:p>
    <w:p w14:paraId="1F08B1CB" w14:textId="77777777" w:rsidR="00A06E65" w:rsidRDefault="00A06E65" w:rsidP="00A06E65">
      <w:pPr>
        <w:numPr>
          <w:ilvl w:val="0"/>
          <w:numId w:val="63"/>
        </w:numPr>
        <w:spacing w:after="157" w:line="248" w:lineRule="auto"/>
        <w:ind w:right="2" w:hanging="720"/>
        <w:jc w:val="both"/>
      </w:pPr>
      <w:r>
        <w:t xml:space="preserve">The “Project Manager” is the person named in the SCC (or any other competent person appointed by the Employer and notified to the Contractor, to act as a representative of the Contract Manager) who is responsible for supervising the execution of the Works and administering the Contract. The  </w:t>
      </w:r>
    </w:p>
    <w:p w14:paraId="2B9973B7" w14:textId="77777777" w:rsidR="00A06E65" w:rsidRDefault="00A06E65" w:rsidP="00A06E65">
      <w:pPr>
        <w:numPr>
          <w:ilvl w:val="0"/>
          <w:numId w:val="63"/>
        </w:numPr>
        <w:spacing w:after="112" w:line="248" w:lineRule="auto"/>
        <w:ind w:right="2" w:hanging="720"/>
        <w:jc w:val="both"/>
      </w:pPr>
      <w:r>
        <w:t xml:space="preserve">The “Contract Manager” is the person appointed by the Accounting Officer from the user department or another Procuring and Disposing Entity to manage the contract. </w:t>
      </w:r>
    </w:p>
    <w:p w14:paraId="38F90B72" w14:textId="77777777" w:rsidR="00A06E65" w:rsidRDefault="00A06E65" w:rsidP="00A06E65">
      <w:pPr>
        <w:spacing w:after="154"/>
        <w:ind w:left="118" w:right="2"/>
      </w:pPr>
      <w:r>
        <w:t xml:space="preserve">(za) </w:t>
      </w:r>
      <w:r>
        <w:rPr>
          <w:b/>
        </w:rPr>
        <w:t>“</w:t>
      </w:r>
      <w:r>
        <w:t>Provisional Sum” means a sum included in the Contract and so designated in the Bill of Quantities or Activity Schedule for the provision of supplies, works or services or for contingencies</w:t>
      </w:r>
      <w:r>
        <w:rPr>
          <w:b/>
        </w:rPr>
        <w:t xml:space="preserve"> </w:t>
      </w:r>
      <w:r>
        <w:t xml:space="preserve">to be expended for the execution of the Works in whole or part at the direction of the Project Manager.  </w:t>
      </w:r>
    </w:p>
    <w:p w14:paraId="4538F7B2" w14:textId="77777777" w:rsidR="00A06E65" w:rsidRDefault="00A06E65" w:rsidP="00A06E65">
      <w:pPr>
        <w:numPr>
          <w:ilvl w:val="0"/>
          <w:numId w:val="63"/>
        </w:numPr>
        <w:spacing w:after="157" w:line="248" w:lineRule="auto"/>
        <w:ind w:right="2" w:hanging="720"/>
        <w:jc w:val="both"/>
      </w:pPr>
      <w:r>
        <w:t xml:space="preserve">“SCC” means the Special Conditions of Contract.  </w:t>
      </w:r>
    </w:p>
    <w:p w14:paraId="358334FE" w14:textId="77777777" w:rsidR="00A06E65" w:rsidRDefault="00A06E65" w:rsidP="00A06E65">
      <w:pPr>
        <w:numPr>
          <w:ilvl w:val="0"/>
          <w:numId w:val="63"/>
        </w:numPr>
        <w:spacing w:after="143" w:line="248" w:lineRule="auto"/>
        <w:ind w:right="2" w:hanging="720"/>
        <w:jc w:val="both"/>
      </w:pPr>
      <w:r>
        <w:t xml:space="preserve">The “Site” is the area defined as such in the SCC. </w:t>
      </w:r>
    </w:p>
    <w:p w14:paraId="0594B923" w14:textId="77777777" w:rsidR="00A06E65" w:rsidRDefault="00A06E65" w:rsidP="00A06E65">
      <w:pPr>
        <w:numPr>
          <w:ilvl w:val="0"/>
          <w:numId w:val="63"/>
        </w:numPr>
        <w:spacing w:after="156" w:line="248" w:lineRule="auto"/>
        <w:ind w:right="2" w:hanging="720"/>
        <w:jc w:val="both"/>
      </w:pPr>
      <w:r>
        <w:t xml:space="preserve">“Site Investigation Reports” are those that were included in the bidding documents and are factual and interpretative reports about the surface and subsurface conditions at the Site. </w:t>
      </w:r>
    </w:p>
    <w:p w14:paraId="358F246B" w14:textId="77777777" w:rsidR="00A06E65" w:rsidRDefault="00A06E65" w:rsidP="00A06E65">
      <w:pPr>
        <w:numPr>
          <w:ilvl w:val="0"/>
          <w:numId w:val="63"/>
        </w:numPr>
        <w:spacing w:after="129" w:line="248" w:lineRule="auto"/>
        <w:ind w:right="2" w:hanging="720"/>
        <w:jc w:val="both"/>
      </w:pPr>
      <w:r>
        <w:t xml:space="preserve">“Specification” means the Specification of the Works included in the Contract and any modification or addition made or approved by the Project Manager. </w:t>
      </w:r>
    </w:p>
    <w:p w14:paraId="4F74F942" w14:textId="77777777" w:rsidR="00A06E65" w:rsidRDefault="00A06E65" w:rsidP="00A06E65">
      <w:pPr>
        <w:numPr>
          <w:ilvl w:val="0"/>
          <w:numId w:val="63"/>
        </w:numPr>
        <w:spacing w:after="156" w:line="248" w:lineRule="auto"/>
        <w:ind w:right="2" w:hanging="720"/>
        <w:jc w:val="both"/>
      </w:pPr>
      <w:r>
        <w:lastRenderedPageBreak/>
        <w:t xml:space="preserve">The “Start Date” is the latest date by when the Contractor shall commence execution of the Works and is specified in the SCC.  </w:t>
      </w:r>
    </w:p>
    <w:p w14:paraId="558B3164" w14:textId="77777777" w:rsidR="00A06E65" w:rsidRDefault="00A06E65" w:rsidP="00A06E65">
      <w:pPr>
        <w:numPr>
          <w:ilvl w:val="0"/>
          <w:numId w:val="63"/>
        </w:numPr>
        <w:spacing w:after="156" w:line="248" w:lineRule="auto"/>
        <w:ind w:right="2" w:hanging="720"/>
        <w:jc w:val="both"/>
      </w:pPr>
      <w:r>
        <w:t xml:space="preserve">A “Subcontractor” is a person or corporate body who has a Contract with the Contractor to carry out a part of the work in the Contract, which includes work on the Site. </w:t>
      </w:r>
    </w:p>
    <w:p w14:paraId="57F2B00E" w14:textId="77777777" w:rsidR="00A06E65" w:rsidRDefault="00A06E65" w:rsidP="00A06E65">
      <w:pPr>
        <w:numPr>
          <w:ilvl w:val="0"/>
          <w:numId w:val="63"/>
        </w:numPr>
        <w:spacing w:after="155" w:line="248" w:lineRule="auto"/>
        <w:ind w:right="2" w:hanging="720"/>
        <w:jc w:val="both"/>
      </w:pPr>
      <w:r>
        <w:t xml:space="preserve">“Temporary Works” are works designed, constructed, installed, and removed by the Contractor that are needed for construction or installation of the Works. </w:t>
      </w:r>
    </w:p>
    <w:p w14:paraId="1458E40D" w14:textId="77777777" w:rsidR="00A06E65" w:rsidRDefault="00A06E65" w:rsidP="00A06E65">
      <w:pPr>
        <w:numPr>
          <w:ilvl w:val="0"/>
          <w:numId w:val="63"/>
        </w:numPr>
        <w:spacing w:after="175" w:line="248" w:lineRule="auto"/>
        <w:ind w:right="2" w:hanging="720"/>
        <w:jc w:val="both"/>
      </w:pPr>
      <w:r>
        <w:t xml:space="preserve">A “Variation” is an instruction given by the Project Manager which varies the Works. (ii) The “Works” are what the Contract requires the Contractor to construct, install, and turn over to the Employer, as defined in the SCC. </w:t>
      </w:r>
    </w:p>
    <w:p w14:paraId="31318DD5" w14:textId="77777777" w:rsidR="00A06E65" w:rsidRDefault="00A06E65" w:rsidP="00A06E65">
      <w:pPr>
        <w:pStyle w:val="Heading5"/>
        <w:tabs>
          <w:tab w:val="center" w:pos="1549"/>
        </w:tabs>
        <w:ind w:left="0" w:right="0" w:firstLine="0"/>
        <w:jc w:val="left"/>
      </w:pPr>
      <w:r>
        <w:t xml:space="preserve">2. </w:t>
      </w:r>
      <w:r>
        <w:tab/>
        <w:t xml:space="preserve">Interpretation </w:t>
      </w:r>
    </w:p>
    <w:p w14:paraId="551AE651" w14:textId="77777777" w:rsidR="00A06E65" w:rsidRDefault="00A06E65" w:rsidP="00A06E65">
      <w:pPr>
        <w:spacing w:after="51"/>
        <w:ind w:left="118" w:right="2"/>
      </w:pPr>
      <w:r>
        <w:t xml:space="preserve">2.1 In interpreting these Conditions of Contract, singular also means plural, male also means female or neuter, and the other way around. Headings have no significance. Words have their normal meaning under the language of the Contract unless specifically defined. The Project Manager will provide instructions clarifying queries about these Conditions of Contract. </w:t>
      </w:r>
    </w:p>
    <w:p w14:paraId="04028546" w14:textId="77777777" w:rsidR="00A06E65" w:rsidRDefault="00A06E65" w:rsidP="00A06E65">
      <w:pPr>
        <w:spacing w:after="51"/>
        <w:ind w:left="118" w:right="2"/>
      </w:pPr>
      <w:r>
        <w:t xml:space="preserve">2.2 These General Conditions of Contract shall apply in their entirety, except where alternative options are specified for different types of </w:t>
      </w:r>
      <w:proofErr w:type="gramStart"/>
      <w:r>
        <w:t>contract</w:t>
      </w:r>
      <w:proofErr w:type="gramEnd"/>
      <w:r>
        <w:t xml:space="preserve">. Where alternative options are specified: </w:t>
      </w:r>
    </w:p>
    <w:p w14:paraId="6FBF8BB8" w14:textId="77777777" w:rsidR="00A06E65" w:rsidRDefault="00A06E65" w:rsidP="00A06E65">
      <w:pPr>
        <w:spacing w:line="347" w:lineRule="auto"/>
        <w:ind w:left="118" w:right="2620"/>
      </w:pPr>
      <w:r>
        <w:t xml:space="preserve">(a) </w:t>
      </w:r>
      <w:r>
        <w:tab/>
        <w:t xml:space="preserve">Option 1 shall apply to Admeasurement Contracts; and (b) </w:t>
      </w:r>
      <w:r>
        <w:tab/>
        <w:t xml:space="preserve">Option 2 shall apply to Lump Sum Contracts.  </w:t>
      </w:r>
    </w:p>
    <w:p w14:paraId="22600203" w14:textId="77777777" w:rsidR="00A06E65" w:rsidRDefault="00A06E65" w:rsidP="00A06E65">
      <w:pPr>
        <w:spacing w:after="51"/>
        <w:ind w:left="118" w:right="2"/>
      </w:pPr>
      <w:r>
        <w:t xml:space="preserve">2.3 For purposes of interpreting these Conditions of Contract, the type of contract is as specified in the SCC.  </w:t>
      </w:r>
    </w:p>
    <w:p w14:paraId="583A03C8" w14:textId="77777777" w:rsidR="00A06E65" w:rsidRDefault="00A06E65" w:rsidP="00A06E65">
      <w:pPr>
        <w:spacing w:after="51"/>
        <w:ind w:left="118" w:right="2"/>
      </w:pPr>
      <w:r>
        <w:t xml:space="preserve">2.4 If sectional completion is specified in the SCC, references in the Conditions of Contract to the Works, the Completion Date, and the Intended Completion Date apply to any Section of the Works (other than references to the Completion Date and Intended Completion Date for the whole of the Works). </w:t>
      </w:r>
    </w:p>
    <w:p w14:paraId="44AFEF91" w14:textId="77777777" w:rsidR="00A06E65" w:rsidRDefault="00A06E65" w:rsidP="00A06E65">
      <w:pPr>
        <w:spacing w:after="50"/>
        <w:ind w:left="118" w:right="2"/>
      </w:pPr>
      <w:r>
        <w:t xml:space="preserve">2.5 </w:t>
      </w:r>
      <w:r>
        <w:tab/>
        <w:t xml:space="preserve">The documents forming the Contract shall be interpreted in the following order of priority: </w:t>
      </w:r>
    </w:p>
    <w:p w14:paraId="2C865456" w14:textId="77777777" w:rsidR="00A06E65" w:rsidRDefault="00A06E65" w:rsidP="00A06E65">
      <w:pPr>
        <w:numPr>
          <w:ilvl w:val="0"/>
          <w:numId w:val="64"/>
        </w:numPr>
        <w:spacing w:after="152" w:line="248" w:lineRule="auto"/>
        <w:ind w:right="2" w:hanging="720"/>
        <w:jc w:val="both"/>
      </w:pPr>
      <w:r>
        <w:t xml:space="preserve">Agreement, </w:t>
      </w:r>
    </w:p>
    <w:p w14:paraId="385E25BC" w14:textId="77777777" w:rsidR="00A06E65" w:rsidRDefault="00A06E65" w:rsidP="00A06E65">
      <w:pPr>
        <w:numPr>
          <w:ilvl w:val="0"/>
          <w:numId w:val="64"/>
        </w:numPr>
        <w:spacing w:after="114" w:line="248" w:lineRule="auto"/>
        <w:ind w:right="2" w:hanging="720"/>
        <w:jc w:val="both"/>
      </w:pPr>
      <w:r>
        <w:t xml:space="preserve">Contractor’s Bid, </w:t>
      </w:r>
    </w:p>
    <w:p w14:paraId="0EDA6382" w14:textId="77777777" w:rsidR="00A06E65" w:rsidRDefault="00A06E65" w:rsidP="00A06E65">
      <w:pPr>
        <w:numPr>
          <w:ilvl w:val="0"/>
          <w:numId w:val="64"/>
        </w:numPr>
        <w:spacing w:after="114" w:line="248" w:lineRule="auto"/>
        <w:ind w:right="2" w:hanging="720"/>
        <w:jc w:val="both"/>
      </w:pPr>
      <w:r>
        <w:t xml:space="preserve">Special Conditions of Contract, </w:t>
      </w:r>
    </w:p>
    <w:p w14:paraId="6B282D45" w14:textId="77777777" w:rsidR="00A06E65" w:rsidRDefault="00A06E65" w:rsidP="00A06E65">
      <w:pPr>
        <w:numPr>
          <w:ilvl w:val="0"/>
          <w:numId w:val="64"/>
        </w:numPr>
        <w:spacing w:after="114" w:line="248" w:lineRule="auto"/>
        <w:ind w:right="2" w:hanging="720"/>
        <w:jc w:val="both"/>
      </w:pPr>
      <w:r>
        <w:t xml:space="preserve">General Conditions of Contract, </w:t>
      </w:r>
    </w:p>
    <w:p w14:paraId="7F5D8EFF" w14:textId="77777777" w:rsidR="00A06E65" w:rsidRDefault="00A06E65" w:rsidP="00A06E65">
      <w:pPr>
        <w:numPr>
          <w:ilvl w:val="0"/>
          <w:numId w:val="64"/>
        </w:numPr>
        <w:spacing w:after="114" w:line="248" w:lineRule="auto"/>
        <w:ind w:right="2" w:hanging="720"/>
        <w:jc w:val="both"/>
      </w:pPr>
      <w:r>
        <w:t xml:space="preserve">Scope of Works, </w:t>
      </w:r>
    </w:p>
    <w:p w14:paraId="4343D23C" w14:textId="77777777" w:rsidR="00A06E65" w:rsidRDefault="00A06E65" w:rsidP="00A06E65">
      <w:pPr>
        <w:numPr>
          <w:ilvl w:val="0"/>
          <w:numId w:val="64"/>
        </w:numPr>
        <w:spacing w:after="114" w:line="248" w:lineRule="auto"/>
        <w:ind w:right="2" w:hanging="720"/>
        <w:jc w:val="both"/>
      </w:pPr>
      <w:r>
        <w:t xml:space="preserve">Drawings, </w:t>
      </w:r>
    </w:p>
    <w:p w14:paraId="1BE51C8B" w14:textId="77777777" w:rsidR="00A06E65" w:rsidRDefault="00A06E65" w:rsidP="00A06E65">
      <w:pPr>
        <w:numPr>
          <w:ilvl w:val="0"/>
          <w:numId w:val="64"/>
        </w:numPr>
        <w:spacing w:after="114" w:line="248" w:lineRule="auto"/>
        <w:ind w:right="2" w:hanging="720"/>
        <w:jc w:val="both"/>
      </w:pPr>
      <w:r>
        <w:t xml:space="preserve">Bill of Quantities or Activity Schedule, as appropriate, and </w:t>
      </w:r>
    </w:p>
    <w:p w14:paraId="3F84C4AE" w14:textId="77777777" w:rsidR="00A06E65" w:rsidRDefault="00A06E65" w:rsidP="00A06E65">
      <w:pPr>
        <w:numPr>
          <w:ilvl w:val="0"/>
          <w:numId w:val="64"/>
        </w:numPr>
        <w:spacing w:after="179" w:line="248" w:lineRule="auto"/>
        <w:ind w:right="2" w:hanging="720"/>
        <w:jc w:val="both"/>
      </w:pPr>
      <w:r>
        <w:t xml:space="preserve">any other document listed in the SCC as forming part of the Contract. </w:t>
      </w:r>
    </w:p>
    <w:p w14:paraId="637A2C4A" w14:textId="77777777" w:rsidR="00A06E65" w:rsidRDefault="00A06E65" w:rsidP="00A06E65">
      <w:pPr>
        <w:spacing w:after="96"/>
        <w:ind w:left="108"/>
      </w:pPr>
      <w:r>
        <w:rPr>
          <w:b/>
        </w:rPr>
        <w:t xml:space="preserve"> </w:t>
      </w:r>
    </w:p>
    <w:p w14:paraId="6101EDFE" w14:textId="77777777" w:rsidR="00A06E65" w:rsidRDefault="00A06E65" w:rsidP="00A06E65">
      <w:pPr>
        <w:pStyle w:val="Heading5"/>
        <w:tabs>
          <w:tab w:val="center" w:pos="1804"/>
        </w:tabs>
        <w:ind w:left="0" w:right="0" w:firstLine="0"/>
        <w:jc w:val="left"/>
      </w:pPr>
      <w:r>
        <w:lastRenderedPageBreak/>
        <w:t xml:space="preserve">3. </w:t>
      </w:r>
      <w:r>
        <w:tab/>
        <w:t xml:space="preserve">Language and Law </w:t>
      </w:r>
    </w:p>
    <w:p w14:paraId="221424AF" w14:textId="77777777" w:rsidR="00A06E65" w:rsidRDefault="00A06E65" w:rsidP="00A06E65">
      <w:pPr>
        <w:spacing w:after="162"/>
        <w:ind w:left="118" w:right="2"/>
      </w:pPr>
      <w:r>
        <w:t xml:space="preserve">3.1 The language of the Contract is English and the law governing the Contract is that of the Republic of Uganda, unless otherwise specified in the SCC. </w:t>
      </w:r>
    </w:p>
    <w:p w14:paraId="79D00744" w14:textId="77777777" w:rsidR="00A06E65" w:rsidRDefault="00A06E65" w:rsidP="00A06E65">
      <w:pPr>
        <w:pStyle w:val="Heading5"/>
        <w:tabs>
          <w:tab w:val="center" w:pos="2283"/>
        </w:tabs>
        <w:ind w:left="0" w:right="0" w:firstLine="0"/>
        <w:jc w:val="left"/>
      </w:pPr>
      <w:r>
        <w:t xml:space="preserve">4. </w:t>
      </w:r>
      <w:r>
        <w:tab/>
        <w:t xml:space="preserve">Project Manager’s Decisions </w:t>
      </w:r>
    </w:p>
    <w:p w14:paraId="3CB3B6A9" w14:textId="77777777" w:rsidR="00A06E65" w:rsidRDefault="00A06E65" w:rsidP="00A06E65">
      <w:pPr>
        <w:spacing w:after="96"/>
        <w:ind w:left="118" w:right="2"/>
      </w:pPr>
      <w:r>
        <w:t xml:space="preserve">4.1 Except where otherwise specifically stated, the Project Manager will decide contractual matters between the Employer and the Contractor in the role representing the Employer. </w:t>
      </w:r>
    </w:p>
    <w:p w14:paraId="55734E14" w14:textId="77777777" w:rsidR="00A06E65" w:rsidRDefault="00A06E65" w:rsidP="00A06E65">
      <w:pPr>
        <w:ind w:left="118" w:right="2"/>
      </w:pPr>
      <w:r>
        <w:t xml:space="preserve">4.2 The Project Manager will obtain the Employer’s approval for any of the decisions specified in the SCC.  </w:t>
      </w:r>
    </w:p>
    <w:p w14:paraId="4387498E" w14:textId="77777777" w:rsidR="00A06E65" w:rsidRDefault="00A06E65" w:rsidP="00A06E65">
      <w:pPr>
        <w:pStyle w:val="Heading5"/>
        <w:tabs>
          <w:tab w:val="center" w:pos="1362"/>
        </w:tabs>
        <w:ind w:left="0" w:right="0" w:firstLine="0"/>
        <w:jc w:val="left"/>
      </w:pPr>
      <w:r>
        <w:t xml:space="preserve">5. </w:t>
      </w:r>
      <w:r>
        <w:tab/>
        <w:t xml:space="preserve">Delegation </w:t>
      </w:r>
    </w:p>
    <w:p w14:paraId="381DA2D4" w14:textId="77777777" w:rsidR="00A06E65" w:rsidRDefault="00A06E65" w:rsidP="00A06E65">
      <w:pPr>
        <w:spacing w:after="115"/>
        <w:ind w:left="118" w:right="2"/>
      </w:pPr>
      <w:r>
        <w:t xml:space="preserve">5.1 The Project Manager may delegate any of his duties and responsibilities to other people, except to the Adjudicator, after notifying the Contractor in writing, and may cancel any delegation after notifying the Contractor. </w:t>
      </w:r>
    </w:p>
    <w:p w14:paraId="63FC7B7A" w14:textId="77777777" w:rsidR="00A06E65" w:rsidRDefault="00A06E65" w:rsidP="00A06E65">
      <w:pPr>
        <w:pStyle w:val="Heading5"/>
        <w:tabs>
          <w:tab w:val="center" w:pos="1188"/>
        </w:tabs>
        <w:ind w:left="0" w:right="0" w:firstLine="0"/>
        <w:jc w:val="left"/>
      </w:pPr>
      <w:r>
        <w:t xml:space="preserve">6. </w:t>
      </w:r>
      <w:r>
        <w:tab/>
        <w:t xml:space="preserve">Notices </w:t>
      </w:r>
    </w:p>
    <w:p w14:paraId="6819D6B4" w14:textId="77777777" w:rsidR="00A06E65" w:rsidRDefault="00A06E65" w:rsidP="00A06E65">
      <w:pPr>
        <w:spacing w:after="94"/>
        <w:ind w:left="118" w:right="2"/>
      </w:pPr>
      <w:r>
        <w:t xml:space="preserve">6.1 Any notice given by one party to the other pursuant to the Contract shall be in writing to the address specified in the SCC. The term “in writing” means communicated in written form with proof of receipt. </w:t>
      </w:r>
    </w:p>
    <w:p w14:paraId="424E99FF" w14:textId="77777777" w:rsidR="00A06E65" w:rsidRDefault="00A06E65" w:rsidP="00A06E65">
      <w:pPr>
        <w:spacing w:after="115"/>
        <w:ind w:left="118" w:right="2"/>
      </w:pPr>
      <w:r>
        <w:t xml:space="preserve">6.2 A notice shall be effective when delivered or on the notice’s effective date, whichever is later. </w:t>
      </w:r>
    </w:p>
    <w:p w14:paraId="5C76A6F9" w14:textId="77777777" w:rsidR="00A06E65" w:rsidRDefault="00A06E65" w:rsidP="00A06E65">
      <w:pPr>
        <w:pStyle w:val="Heading5"/>
        <w:tabs>
          <w:tab w:val="center" w:pos="1603"/>
        </w:tabs>
        <w:ind w:left="0" w:right="0" w:firstLine="0"/>
        <w:jc w:val="left"/>
      </w:pPr>
      <w:r>
        <w:t xml:space="preserve">7. </w:t>
      </w:r>
      <w:r>
        <w:tab/>
        <w:t xml:space="preserve">Subcontracting </w:t>
      </w:r>
    </w:p>
    <w:p w14:paraId="4EF08868" w14:textId="77777777" w:rsidR="00A06E65" w:rsidRDefault="00A06E65" w:rsidP="00A06E65">
      <w:pPr>
        <w:spacing w:after="47"/>
        <w:ind w:left="118" w:right="2"/>
      </w:pPr>
      <w:r>
        <w:t xml:space="preserve">7.1 Unless otherwise specified in the SCC, the Contractor may subcontract with the approval of the Project Manager, but may not assign the Contract without the approval of the Employer in writing. Subcontracting shall not alter the Contractor’s obligations. </w:t>
      </w:r>
    </w:p>
    <w:p w14:paraId="7CADD179" w14:textId="77777777" w:rsidR="00A06E65" w:rsidRDefault="00A06E65" w:rsidP="00A06E65">
      <w:pPr>
        <w:tabs>
          <w:tab w:val="center" w:pos="4891"/>
        </w:tabs>
        <w:spacing w:after="119"/>
      </w:pPr>
      <w:r>
        <w:t xml:space="preserve">7.2 </w:t>
      </w:r>
      <w:r>
        <w:tab/>
        <w:t xml:space="preserve">Any further conditions relating to subcontracting shall be as specified in the SCC.  </w:t>
      </w:r>
    </w:p>
    <w:p w14:paraId="334A0B0A" w14:textId="77777777" w:rsidR="00A06E65" w:rsidRDefault="00A06E65" w:rsidP="00A06E65">
      <w:pPr>
        <w:pStyle w:val="Heading5"/>
        <w:tabs>
          <w:tab w:val="center" w:pos="1771"/>
        </w:tabs>
        <w:ind w:left="0" w:right="0" w:firstLine="0"/>
        <w:jc w:val="left"/>
      </w:pPr>
      <w:r>
        <w:t xml:space="preserve">8. </w:t>
      </w:r>
      <w:r>
        <w:tab/>
        <w:t xml:space="preserve">Other Contractors </w:t>
      </w:r>
    </w:p>
    <w:p w14:paraId="3A9650AE" w14:textId="77777777" w:rsidR="00A06E65" w:rsidRDefault="00A06E65" w:rsidP="00A06E65">
      <w:pPr>
        <w:spacing w:after="115"/>
        <w:ind w:left="118" w:right="2"/>
      </w:pPr>
      <w:r>
        <w:t xml:space="preserve">8.1 The Contractor shall cooperate and share the Site with other contractors, public authorities, utilities, and the Employer between the dates given in the Schedule of Other Contractors, if such Schedule is specified in the SCC. The Contractor shall also provide facilities and services for them as described in the Schedule. The Employer may modify the Schedule of Other Contractors, and shall notify the Contractor of any such modification. </w:t>
      </w:r>
    </w:p>
    <w:p w14:paraId="33A1F914" w14:textId="77777777" w:rsidR="00A06E65" w:rsidRDefault="00A06E65" w:rsidP="00A06E65">
      <w:pPr>
        <w:pStyle w:val="Heading5"/>
        <w:tabs>
          <w:tab w:val="center" w:pos="1322"/>
        </w:tabs>
        <w:ind w:left="0" w:right="0" w:firstLine="0"/>
        <w:jc w:val="left"/>
      </w:pPr>
      <w:r>
        <w:t xml:space="preserve">9. </w:t>
      </w:r>
      <w:r>
        <w:tab/>
        <w:t xml:space="preserve">Personnel </w:t>
      </w:r>
    </w:p>
    <w:p w14:paraId="67DD543F" w14:textId="77777777" w:rsidR="00A06E65" w:rsidRDefault="00A06E65" w:rsidP="00A06E65">
      <w:pPr>
        <w:spacing w:after="51"/>
        <w:ind w:left="118" w:right="2"/>
      </w:pPr>
      <w:r>
        <w:t xml:space="preserve">9.1 If the Schedule of Key Personnel is specified in the SCC, the Contractor shall employ the key personnel named in the Schedule, or other personnel approved by the Project Manager, to carry out the functions stated in the Schedule. The Project Manager will approve any proposed replacement of key personnel only if their relevant qualifications and abilities are substantially equal to or better than those of the personnel listed in the Schedule. </w:t>
      </w:r>
    </w:p>
    <w:p w14:paraId="30F5E8E1" w14:textId="77777777" w:rsidR="00A06E65" w:rsidRDefault="00A06E65" w:rsidP="00A06E65">
      <w:pPr>
        <w:spacing w:after="167" w:line="242" w:lineRule="auto"/>
        <w:ind w:left="118" w:right="3"/>
      </w:pPr>
      <w:r>
        <w:t xml:space="preserve">9.2 </w:t>
      </w:r>
      <w:r>
        <w:tab/>
        <w:t xml:space="preserve">If the Project Manager asks the Contractor to remove a person who is a member of the Contractor’s staff or work force, stating the reasons, the Contractor shall ensure that the person leaves the Site within seven days and has no further connection with the work in the Contract. </w:t>
      </w:r>
    </w:p>
    <w:p w14:paraId="64F3BA1B" w14:textId="77777777" w:rsidR="00A06E65" w:rsidRDefault="00A06E65" w:rsidP="00A06E65">
      <w:pPr>
        <w:pStyle w:val="Heading5"/>
        <w:tabs>
          <w:tab w:val="center" w:pos="2633"/>
        </w:tabs>
        <w:spacing w:after="150"/>
        <w:ind w:left="0" w:right="0" w:firstLine="0"/>
        <w:jc w:val="left"/>
      </w:pPr>
      <w:r>
        <w:lastRenderedPageBreak/>
        <w:t xml:space="preserve">10. </w:t>
      </w:r>
      <w:r>
        <w:tab/>
        <w:t xml:space="preserve">Employer’s and Contractor’s Risks </w:t>
      </w:r>
    </w:p>
    <w:p w14:paraId="75378AC0" w14:textId="77777777" w:rsidR="00A06E65" w:rsidRDefault="00A06E65" w:rsidP="00A06E65">
      <w:pPr>
        <w:spacing w:after="151"/>
        <w:ind w:left="118" w:right="2"/>
      </w:pPr>
      <w:r>
        <w:t xml:space="preserve">10.1 The Employer carries the risks which the Contract states are Employer’s risks, and the Contractor carries the risks which the Contract states are Contractor’s risks. </w:t>
      </w:r>
    </w:p>
    <w:p w14:paraId="6ED2EBFF" w14:textId="77777777" w:rsidR="00A06E65" w:rsidRDefault="00A06E65" w:rsidP="00A06E65">
      <w:pPr>
        <w:pStyle w:val="Heading5"/>
        <w:tabs>
          <w:tab w:val="center" w:pos="1719"/>
        </w:tabs>
        <w:ind w:left="0" w:right="0" w:firstLine="0"/>
        <w:jc w:val="left"/>
      </w:pPr>
      <w:r>
        <w:t xml:space="preserve">11. </w:t>
      </w:r>
      <w:r>
        <w:tab/>
        <w:t xml:space="preserve">Employer’s Risks </w:t>
      </w:r>
    </w:p>
    <w:p w14:paraId="2CB48668" w14:textId="77777777" w:rsidR="00A06E65" w:rsidRDefault="00A06E65" w:rsidP="00A06E65">
      <w:pPr>
        <w:spacing w:after="44"/>
        <w:ind w:left="118" w:right="2"/>
      </w:pPr>
      <w:r>
        <w:t xml:space="preserve">11.1 From the Start Date until the Defects Correction Certificate has been issued, the following are Employer’s risks: </w:t>
      </w:r>
    </w:p>
    <w:p w14:paraId="2495057F" w14:textId="77777777" w:rsidR="00A06E65" w:rsidRDefault="00A06E65" w:rsidP="00A06E65">
      <w:pPr>
        <w:spacing w:after="111"/>
        <w:ind w:left="118" w:right="2"/>
      </w:pPr>
      <w:r>
        <w:t xml:space="preserve">(a) The risk of personal injury, death, or loss of or damage to property (excluding the Works, Plant, Materials, and Equipment), which are due to: </w:t>
      </w:r>
    </w:p>
    <w:p w14:paraId="04009815" w14:textId="77777777" w:rsidR="00A06E65" w:rsidRDefault="00A06E65" w:rsidP="00A06E65">
      <w:pPr>
        <w:numPr>
          <w:ilvl w:val="0"/>
          <w:numId w:val="65"/>
        </w:numPr>
        <w:spacing w:after="17" w:line="248" w:lineRule="auto"/>
        <w:ind w:right="2" w:hanging="10"/>
        <w:jc w:val="both"/>
      </w:pPr>
      <w:r>
        <w:t xml:space="preserve">use or occupation of the Site by the Works or for the purpose of the Works, which is the unavoidable result of the Works; or </w:t>
      </w:r>
    </w:p>
    <w:p w14:paraId="25D700EC" w14:textId="77777777" w:rsidR="00A06E65" w:rsidRDefault="00A06E65" w:rsidP="00A06E65">
      <w:pPr>
        <w:numPr>
          <w:ilvl w:val="0"/>
          <w:numId w:val="65"/>
        </w:numPr>
        <w:spacing w:after="111" w:line="248" w:lineRule="auto"/>
        <w:ind w:right="2" w:hanging="10"/>
        <w:jc w:val="both"/>
      </w:pPr>
      <w:r>
        <w:t xml:space="preserve">negligence, breach of statutory duty, or interference with any legal right by the Employer or by any person employed by or contracted to him except the Contractor. </w:t>
      </w:r>
    </w:p>
    <w:p w14:paraId="444B266A" w14:textId="77777777" w:rsidR="00A06E65" w:rsidRDefault="00A06E65" w:rsidP="00A06E65">
      <w:pPr>
        <w:spacing w:after="111"/>
        <w:ind w:left="118" w:right="2"/>
      </w:pPr>
      <w:r>
        <w:t xml:space="preserve">(b) The risk of damage to the Works, Plant, Materials, and Equipment to the extent that it is due to a fault of the Employer or in the Employer’s design, or due to war or radioactive contamination directly affecting the country where the Works are to be executed. </w:t>
      </w:r>
    </w:p>
    <w:p w14:paraId="120D91B1" w14:textId="77777777" w:rsidR="00A06E65" w:rsidRDefault="00A06E65" w:rsidP="00A06E65">
      <w:pPr>
        <w:spacing w:after="51"/>
        <w:ind w:left="118" w:right="2"/>
      </w:pPr>
      <w:r>
        <w:t xml:space="preserve">11.2 From the Completion Date until the Defects Correction Certificate has been issued, the risk of loss of or damage to the Works, Plant, and Materials is an Employer’s risk except loss or damage due to: </w:t>
      </w:r>
    </w:p>
    <w:p w14:paraId="2D9AFD55" w14:textId="77777777" w:rsidR="00A06E65" w:rsidRDefault="00A06E65" w:rsidP="00A06E65">
      <w:pPr>
        <w:numPr>
          <w:ilvl w:val="0"/>
          <w:numId w:val="66"/>
        </w:numPr>
        <w:spacing w:after="159" w:line="248" w:lineRule="auto"/>
        <w:ind w:right="2" w:hanging="720"/>
        <w:jc w:val="both"/>
      </w:pPr>
      <w:r>
        <w:t xml:space="preserve">a Defect which existed on the Completion Date; </w:t>
      </w:r>
    </w:p>
    <w:p w14:paraId="2DF56B0A" w14:textId="77777777" w:rsidR="00A06E65" w:rsidRDefault="00A06E65" w:rsidP="00A06E65">
      <w:pPr>
        <w:numPr>
          <w:ilvl w:val="0"/>
          <w:numId w:val="66"/>
        </w:numPr>
        <w:spacing w:after="111" w:line="248" w:lineRule="auto"/>
        <w:ind w:right="2" w:hanging="720"/>
        <w:jc w:val="both"/>
      </w:pPr>
      <w:r>
        <w:t xml:space="preserve">an event occurring before the Completion Date, which was not itself an Employer’s risk; or </w:t>
      </w:r>
    </w:p>
    <w:p w14:paraId="3B182B36" w14:textId="77777777" w:rsidR="00A06E65" w:rsidRDefault="00A06E65" w:rsidP="00A06E65">
      <w:pPr>
        <w:numPr>
          <w:ilvl w:val="0"/>
          <w:numId w:val="66"/>
        </w:numPr>
        <w:spacing w:after="221" w:line="248" w:lineRule="auto"/>
        <w:ind w:right="2" w:hanging="720"/>
        <w:jc w:val="both"/>
      </w:pPr>
      <w:r>
        <w:t xml:space="preserve">the activities of the Contractor on the Site after the Completion Date. </w:t>
      </w:r>
    </w:p>
    <w:p w14:paraId="293E8285" w14:textId="77777777" w:rsidR="00A06E65" w:rsidRDefault="00A06E65" w:rsidP="00A06E65">
      <w:pPr>
        <w:pStyle w:val="Heading5"/>
        <w:tabs>
          <w:tab w:val="center" w:pos="1786"/>
        </w:tabs>
        <w:ind w:left="0" w:right="0" w:firstLine="0"/>
        <w:jc w:val="left"/>
      </w:pPr>
      <w:r>
        <w:t xml:space="preserve">12. </w:t>
      </w:r>
      <w:r>
        <w:tab/>
        <w:t xml:space="preserve">Contractor’s Risks </w:t>
      </w:r>
    </w:p>
    <w:p w14:paraId="5E22023B" w14:textId="77777777" w:rsidR="00A06E65" w:rsidRDefault="00A06E65" w:rsidP="00A06E65">
      <w:pPr>
        <w:spacing w:after="113"/>
        <w:ind w:left="118" w:right="2"/>
      </w:pPr>
      <w:r>
        <w:t xml:space="preserve">12.1 From the Starting Date until the Defects Correction Certificate has been issued, the risks of personal injury, death, and loss of or damage to property (including, without limitation, the Works, Plant, Materials, and Equipment) which are not the Employer’s risks are the Contractor’s risks. </w:t>
      </w:r>
    </w:p>
    <w:p w14:paraId="59BC6A13" w14:textId="77777777" w:rsidR="00A06E65" w:rsidRDefault="00A06E65" w:rsidP="00A06E65">
      <w:pPr>
        <w:pStyle w:val="Heading5"/>
        <w:tabs>
          <w:tab w:val="center" w:pos="1331"/>
        </w:tabs>
        <w:ind w:left="0" w:right="0" w:firstLine="0"/>
        <w:jc w:val="left"/>
      </w:pPr>
      <w:r>
        <w:t xml:space="preserve">13. </w:t>
      </w:r>
      <w:r>
        <w:tab/>
        <w:t xml:space="preserve">Insurance </w:t>
      </w:r>
    </w:p>
    <w:p w14:paraId="2C3E302C" w14:textId="77777777" w:rsidR="00A06E65" w:rsidRDefault="00A06E65" w:rsidP="00A06E65">
      <w:pPr>
        <w:spacing w:after="50"/>
        <w:ind w:left="118" w:right="2"/>
      </w:pPr>
      <w:r>
        <w:t xml:space="preserve">13.1 The Contractor shall provide, in the joint names of the Employer and the Contractor, insurance cover from the Start Date to the end of the Defects Liability Period, in the amounts and deductibles stated in the SCC for the following events which are due to the Contractor’s risks: </w:t>
      </w:r>
    </w:p>
    <w:p w14:paraId="68CAD695" w14:textId="77777777" w:rsidR="00A06E65" w:rsidRDefault="00A06E65" w:rsidP="00A06E65">
      <w:pPr>
        <w:numPr>
          <w:ilvl w:val="0"/>
          <w:numId w:val="67"/>
        </w:numPr>
        <w:spacing w:after="114" w:line="248" w:lineRule="auto"/>
        <w:ind w:right="2" w:hanging="1440"/>
        <w:jc w:val="both"/>
      </w:pPr>
      <w:r>
        <w:t xml:space="preserve">loss of or damage to the Works, Plant, and Materials; </w:t>
      </w:r>
    </w:p>
    <w:p w14:paraId="489700B9" w14:textId="77777777" w:rsidR="00A06E65" w:rsidRDefault="00A06E65" w:rsidP="00A06E65">
      <w:pPr>
        <w:numPr>
          <w:ilvl w:val="0"/>
          <w:numId w:val="67"/>
        </w:numPr>
        <w:spacing w:after="114" w:line="248" w:lineRule="auto"/>
        <w:ind w:right="2" w:hanging="1440"/>
        <w:jc w:val="both"/>
      </w:pPr>
      <w:r>
        <w:t xml:space="preserve">loss of or damage to Equipment; </w:t>
      </w:r>
    </w:p>
    <w:p w14:paraId="640396F1" w14:textId="77777777" w:rsidR="00A06E65" w:rsidRDefault="00A06E65" w:rsidP="00A06E65">
      <w:pPr>
        <w:numPr>
          <w:ilvl w:val="0"/>
          <w:numId w:val="67"/>
        </w:numPr>
        <w:spacing w:after="102" w:line="248" w:lineRule="auto"/>
        <w:ind w:right="2" w:hanging="1440"/>
        <w:jc w:val="both"/>
      </w:pPr>
      <w:r>
        <w:t xml:space="preserve">loss of or damage to property (except the Works, Plant, Materials, and Equipment) in connection with the Contract; and (d) personal injury or death. </w:t>
      </w:r>
    </w:p>
    <w:p w14:paraId="78C27E4E" w14:textId="77777777" w:rsidR="00A06E65" w:rsidRDefault="00A06E65" w:rsidP="00A06E65">
      <w:pPr>
        <w:numPr>
          <w:ilvl w:val="1"/>
          <w:numId w:val="68"/>
        </w:numPr>
        <w:spacing w:after="49" w:line="248" w:lineRule="auto"/>
        <w:ind w:right="2" w:hanging="852"/>
        <w:jc w:val="both"/>
      </w:pPr>
      <w:r>
        <w:t xml:space="preserve">Policies and certificates for insurance shall be delivered by the Contractor to the Project Manager for the Project Manager’s approval before the Start Date. All such insurance shall provide for compensation to be payable in the types and proportions of currencies required to rectify the loss or damage incurred. </w:t>
      </w:r>
    </w:p>
    <w:p w14:paraId="58745F9C" w14:textId="77777777" w:rsidR="00A06E65" w:rsidRDefault="00A06E65" w:rsidP="00A06E65">
      <w:pPr>
        <w:numPr>
          <w:ilvl w:val="1"/>
          <w:numId w:val="68"/>
        </w:numPr>
        <w:spacing w:after="48" w:line="248" w:lineRule="auto"/>
        <w:ind w:right="2" w:hanging="852"/>
        <w:jc w:val="both"/>
      </w:pPr>
      <w:r>
        <w:lastRenderedPageBreak/>
        <w:t xml:space="preserve">If the Contractor does not provide any of the policies and certificates required, the Employer may </w:t>
      </w:r>
      <w:proofErr w:type="spellStart"/>
      <w:proofErr w:type="gramStart"/>
      <w:r>
        <w:t>effect</w:t>
      </w:r>
      <w:proofErr w:type="spellEnd"/>
      <w:proofErr w:type="gramEnd"/>
      <w:r>
        <w:t xml:space="preserve"> the insurance which the Contractor should have provided and recover the premiums the Employer has paid from payments otherwise due to the Contractor or, if no payment is due, the payment of the premiums shall be a debt due. </w:t>
      </w:r>
    </w:p>
    <w:p w14:paraId="0384C575" w14:textId="77777777" w:rsidR="00A06E65" w:rsidRDefault="00A06E65" w:rsidP="00A06E65">
      <w:pPr>
        <w:numPr>
          <w:ilvl w:val="1"/>
          <w:numId w:val="68"/>
        </w:numPr>
        <w:spacing w:after="51" w:line="248" w:lineRule="auto"/>
        <w:ind w:right="2" w:hanging="852"/>
        <w:jc w:val="both"/>
      </w:pPr>
      <w:r>
        <w:t xml:space="preserve">Alterations to the terms of an insurance shall not be made without the approval of the Project Manager. </w:t>
      </w:r>
    </w:p>
    <w:p w14:paraId="1797CE8E" w14:textId="77777777" w:rsidR="00A06E65" w:rsidRDefault="00A06E65" w:rsidP="00A06E65">
      <w:pPr>
        <w:numPr>
          <w:ilvl w:val="1"/>
          <w:numId w:val="68"/>
        </w:numPr>
        <w:spacing w:after="119" w:line="248" w:lineRule="auto"/>
        <w:ind w:right="2" w:hanging="852"/>
        <w:jc w:val="both"/>
      </w:pPr>
      <w:r>
        <w:t xml:space="preserve">Both parties shall comply with any conditions of the insurance policies. </w:t>
      </w:r>
    </w:p>
    <w:p w14:paraId="35DBE824" w14:textId="77777777" w:rsidR="00A06E65" w:rsidRDefault="00A06E65" w:rsidP="00A06E65">
      <w:pPr>
        <w:pStyle w:val="Heading5"/>
        <w:tabs>
          <w:tab w:val="center" w:pos="2142"/>
        </w:tabs>
        <w:ind w:left="0" w:right="0" w:firstLine="0"/>
        <w:jc w:val="left"/>
      </w:pPr>
      <w:r>
        <w:t xml:space="preserve">14. </w:t>
      </w:r>
      <w:r>
        <w:tab/>
        <w:t xml:space="preserve">Site Investigation Reports </w:t>
      </w:r>
    </w:p>
    <w:p w14:paraId="50657CA7" w14:textId="77777777" w:rsidR="00A06E65" w:rsidRDefault="00A06E65" w:rsidP="00A06E65">
      <w:pPr>
        <w:ind w:left="118" w:right="2"/>
      </w:pPr>
      <w:r>
        <w:t xml:space="preserve">14.1 The Contractor, in preparing the Bid, shall rely on any Site Investigation Reports referred to in the SCC, supplemented by any information available to the Bidder. </w:t>
      </w:r>
    </w:p>
    <w:p w14:paraId="606BE8C2" w14:textId="77777777" w:rsidR="00A06E65" w:rsidRDefault="00A06E65" w:rsidP="00A06E65">
      <w:pPr>
        <w:numPr>
          <w:ilvl w:val="0"/>
          <w:numId w:val="69"/>
        </w:numPr>
        <w:spacing w:after="110" w:line="249" w:lineRule="auto"/>
        <w:ind w:hanging="708"/>
        <w:jc w:val="both"/>
      </w:pPr>
      <w:r>
        <w:rPr>
          <w:b/>
        </w:rPr>
        <w:t xml:space="preserve">Queries About the Special Conditions of Contract </w:t>
      </w:r>
    </w:p>
    <w:p w14:paraId="26CD4F5E" w14:textId="77777777" w:rsidR="00A06E65" w:rsidRDefault="00A06E65" w:rsidP="00A06E65">
      <w:pPr>
        <w:tabs>
          <w:tab w:val="center" w:pos="3523"/>
        </w:tabs>
        <w:spacing w:after="119"/>
      </w:pPr>
      <w:r>
        <w:t xml:space="preserve">15.1 </w:t>
      </w:r>
      <w:r>
        <w:tab/>
        <w:t xml:space="preserve">The Project Manager will clarify queries on the SCC. </w:t>
      </w:r>
    </w:p>
    <w:p w14:paraId="2D6A8A6A" w14:textId="77777777" w:rsidR="00A06E65" w:rsidRDefault="00A06E65" w:rsidP="00A06E65">
      <w:pPr>
        <w:pStyle w:val="Heading5"/>
        <w:tabs>
          <w:tab w:val="center" w:pos="2628"/>
        </w:tabs>
        <w:ind w:left="0" w:right="0" w:firstLine="0"/>
        <w:jc w:val="left"/>
      </w:pPr>
      <w:r>
        <w:t xml:space="preserve">16. </w:t>
      </w:r>
      <w:r>
        <w:tab/>
        <w:t xml:space="preserve">Contractor to Construct the Works </w:t>
      </w:r>
    </w:p>
    <w:p w14:paraId="6B4CC000" w14:textId="77777777" w:rsidR="00A06E65" w:rsidRDefault="00A06E65" w:rsidP="00A06E65">
      <w:pPr>
        <w:spacing w:after="115"/>
        <w:ind w:left="118" w:right="2"/>
      </w:pPr>
      <w:r>
        <w:t xml:space="preserve">16.1 The Contractor shall construct and install the Works in accordance with the Specifications and Drawings. </w:t>
      </w:r>
    </w:p>
    <w:p w14:paraId="7A6EA261" w14:textId="77777777" w:rsidR="00A06E65" w:rsidRDefault="00A06E65" w:rsidP="00A06E65">
      <w:pPr>
        <w:pStyle w:val="Heading5"/>
        <w:tabs>
          <w:tab w:val="center" w:pos="3768"/>
        </w:tabs>
        <w:ind w:left="0" w:right="0" w:firstLine="0"/>
        <w:jc w:val="left"/>
      </w:pPr>
      <w:r>
        <w:t xml:space="preserve">17. </w:t>
      </w:r>
      <w:r>
        <w:tab/>
        <w:t xml:space="preserve">Works to be Completed by the Intended Completion Date </w:t>
      </w:r>
    </w:p>
    <w:p w14:paraId="0158501D" w14:textId="77777777" w:rsidR="00A06E65" w:rsidRDefault="00A06E65" w:rsidP="00A06E65">
      <w:pPr>
        <w:spacing w:after="115"/>
        <w:ind w:left="118" w:right="2"/>
      </w:pPr>
      <w:r>
        <w:t xml:space="preserve">17.1 The Contractor may commence execution of the Works on the Start Date and shall carry out the Works in accordance with the Program submitted by the Contractor, as updated with the approval of the Project Manager, and complete them by the Intended Completion Date specified in the SCC. </w:t>
      </w:r>
    </w:p>
    <w:p w14:paraId="3406192A" w14:textId="77777777" w:rsidR="00A06E65" w:rsidRDefault="00A06E65" w:rsidP="00A06E65">
      <w:pPr>
        <w:pStyle w:val="Heading5"/>
        <w:tabs>
          <w:tab w:val="center" w:pos="2548"/>
        </w:tabs>
        <w:ind w:left="0" w:right="0" w:firstLine="0"/>
        <w:jc w:val="left"/>
      </w:pPr>
      <w:r>
        <w:t xml:space="preserve">18. </w:t>
      </w:r>
      <w:r>
        <w:tab/>
        <w:t xml:space="preserve">Approval by the Project Manager </w:t>
      </w:r>
    </w:p>
    <w:p w14:paraId="690035AD" w14:textId="77777777" w:rsidR="00A06E65" w:rsidRDefault="00A06E65" w:rsidP="00A06E65">
      <w:pPr>
        <w:spacing w:after="51"/>
        <w:ind w:left="118" w:right="2"/>
      </w:pPr>
      <w:r>
        <w:t xml:space="preserve">18.5 All Drawings prepared by the Contractor for the execution of the temporary or permanent Works, are subject to prior approval by the Project Manager before use. </w:t>
      </w:r>
    </w:p>
    <w:p w14:paraId="481815E3" w14:textId="77777777" w:rsidR="00A06E65" w:rsidRDefault="00A06E65" w:rsidP="00A06E65">
      <w:pPr>
        <w:spacing w:after="93"/>
        <w:ind w:left="118" w:right="2"/>
      </w:pPr>
      <w:r>
        <w:t xml:space="preserve">18.1 The Contractor shall be responsible for design of Temporary Works and shall submit Specifications and Drawings showing the proposed Temporary Works to the Project Manager. The Project Manager shall approve such Specification and Drawing if they comply with the Specifications and Drawings in the Statement of Requirements. </w:t>
      </w:r>
    </w:p>
    <w:p w14:paraId="5F0C7423" w14:textId="77777777" w:rsidR="00A06E65" w:rsidRDefault="00A06E65" w:rsidP="00A06E65">
      <w:pPr>
        <w:spacing w:after="51"/>
        <w:ind w:left="118" w:right="2"/>
      </w:pPr>
      <w:r>
        <w:t xml:space="preserve">18.3 The Project Manager’s approval shall not alter the Contractor’s responsibility for design of the Temporary Works. </w:t>
      </w:r>
    </w:p>
    <w:p w14:paraId="7BD05846" w14:textId="77777777" w:rsidR="00A06E65" w:rsidRDefault="00A06E65" w:rsidP="00A06E65">
      <w:pPr>
        <w:spacing w:after="115"/>
        <w:ind w:left="118" w:right="2"/>
      </w:pPr>
      <w:r>
        <w:t xml:space="preserve">18.4 The Contractor shall obtain approval of third parties to the design of the Temporary Works, where required. </w:t>
      </w:r>
    </w:p>
    <w:p w14:paraId="02D77569" w14:textId="77777777" w:rsidR="00A06E65" w:rsidRDefault="00A06E65" w:rsidP="00A06E65">
      <w:pPr>
        <w:numPr>
          <w:ilvl w:val="0"/>
          <w:numId w:val="70"/>
        </w:numPr>
        <w:spacing w:after="110" w:line="249" w:lineRule="auto"/>
        <w:ind w:hanging="708"/>
        <w:jc w:val="both"/>
      </w:pPr>
      <w:r>
        <w:rPr>
          <w:b/>
        </w:rPr>
        <w:t xml:space="preserve">Safety </w:t>
      </w:r>
    </w:p>
    <w:p w14:paraId="1EBFF9EA" w14:textId="77777777" w:rsidR="00A06E65" w:rsidRDefault="00A06E65" w:rsidP="00A06E65">
      <w:pPr>
        <w:tabs>
          <w:tab w:val="center" w:pos="4645"/>
        </w:tabs>
        <w:spacing w:after="119"/>
      </w:pPr>
      <w:r>
        <w:t xml:space="preserve">19.1 </w:t>
      </w:r>
      <w:r>
        <w:tab/>
        <w:t xml:space="preserve">The Contractor shall be responsible for the safety of all activities on the Site. </w:t>
      </w:r>
    </w:p>
    <w:p w14:paraId="45E34566" w14:textId="77777777" w:rsidR="00A06E65" w:rsidRDefault="00A06E65" w:rsidP="00A06E65">
      <w:pPr>
        <w:pStyle w:val="Heading5"/>
        <w:tabs>
          <w:tab w:val="center" w:pos="1395"/>
        </w:tabs>
        <w:ind w:left="0" w:right="0" w:firstLine="0"/>
        <w:jc w:val="left"/>
      </w:pPr>
      <w:r>
        <w:t xml:space="preserve">20. </w:t>
      </w:r>
      <w:r>
        <w:tab/>
        <w:t xml:space="preserve">Discoveries </w:t>
      </w:r>
    </w:p>
    <w:p w14:paraId="3AEA3E29" w14:textId="77777777" w:rsidR="00A06E65" w:rsidRDefault="00A06E65" w:rsidP="00A06E65">
      <w:pPr>
        <w:spacing w:after="114"/>
        <w:ind w:left="118" w:right="2"/>
      </w:pPr>
      <w:r>
        <w:t xml:space="preserve">20.1 Anything of historical or other interest or of significant value unexpectedly discovered on the Site shall be the property of the Employer. The Contractor shall notify the Project Manager of such discoveries and carry out the Project Manager’s instructions for dealing with them. </w:t>
      </w:r>
    </w:p>
    <w:p w14:paraId="475F7825" w14:textId="77777777" w:rsidR="00A06E65" w:rsidRDefault="00A06E65" w:rsidP="00A06E65">
      <w:pPr>
        <w:pStyle w:val="Heading5"/>
        <w:tabs>
          <w:tab w:val="center" w:pos="1893"/>
        </w:tabs>
        <w:ind w:left="0" w:right="0" w:firstLine="0"/>
        <w:jc w:val="left"/>
      </w:pPr>
      <w:r>
        <w:lastRenderedPageBreak/>
        <w:t xml:space="preserve">21. </w:t>
      </w:r>
      <w:r>
        <w:tab/>
        <w:t xml:space="preserve">Possession of the Site </w:t>
      </w:r>
    </w:p>
    <w:p w14:paraId="349107B2" w14:textId="77777777" w:rsidR="00A06E65" w:rsidRDefault="00A06E65" w:rsidP="00A06E65">
      <w:pPr>
        <w:spacing w:after="115"/>
        <w:ind w:left="118" w:right="2"/>
      </w:pPr>
      <w:r>
        <w:t xml:space="preserve">21.1 The Employer shall give possession of all parts of the Site to the Contractor. If possession of a part is not given by the date stated in the SCC, the Employer will be deemed to have delayed the start of the relevant activities, and this will be a Compensation Event. </w:t>
      </w:r>
    </w:p>
    <w:p w14:paraId="3AE112DA" w14:textId="77777777" w:rsidR="00A06E65" w:rsidRDefault="00A06E65" w:rsidP="00A06E65">
      <w:pPr>
        <w:pStyle w:val="Heading5"/>
        <w:tabs>
          <w:tab w:val="center" w:pos="1699"/>
        </w:tabs>
        <w:ind w:left="0" w:right="0" w:firstLine="0"/>
        <w:jc w:val="left"/>
      </w:pPr>
      <w:r>
        <w:t xml:space="preserve">22. </w:t>
      </w:r>
      <w:r>
        <w:tab/>
        <w:t xml:space="preserve">Access to the Site </w:t>
      </w:r>
    </w:p>
    <w:p w14:paraId="679D1135" w14:textId="77777777" w:rsidR="00A06E65" w:rsidRDefault="00A06E65" w:rsidP="00A06E65">
      <w:pPr>
        <w:spacing w:after="116"/>
        <w:ind w:left="118" w:right="2"/>
      </w:pPr>
      <w:r>
        <w:t xml:space="preserve">22.1 The Contractor shall allow the Project Manager and any person </w:t>
      </w:r>
      <w:proofErr w:type="spellStart"/>
      <w:r>
        <w:t>authorised</w:t>
      </w:r>
      <w:proofErr w:type="spellEnd"/>
      <w:r>
        <w:t xml:space="preserve"> by the Project Manager access to the Site and to any place where work in connection with the Contract is being carried out or is intended to be carried out. </w:t>
      </w:r>
    </w:p>
    <w:p w14:paraId="0FA9FA32" w14:textId="77777777" w:rsidR="00A06E65" w:rsidRDefault="00A06E65" w:rsidP="00A06E65">
      <w:pPr>
        <w:pStyle w:val="Heading5"/>
        <w:tabs>
          <w:tab w:val="center" w:pos="2623"/>
        </w:tabs>
        <w:ind w:left="0" w:right="0" w:firstLine="0"/>
        <w:jc w:val="left"/>
      </w:pPr>
      <w:r>
        <w:t xml:space="preserve">23. </w:t>
      </w:r>
      <w:r>
        <w:tab/>
        <w:t xml:space="preserve">Instructions, Inspection and Audits </w:t>
      </w:r>
    </w:p>
    <w:p w14:paraId="06EFFEC6" w14:textId="77777777" w:rsidR="00A06E65" w:rsidRDefault="00A06E65" w:rsidP="00A06E65">
      <w:pPr>
        <w:ind w:left="118" w:right="2"/>
      </w:pPr>
      <w:r>
        <w:t xml:space="preserve">23.1 </w:t>
      </w:r>
      <w:r>
        <w:tab/>
        <w:t xml:space="preserve">The Contractor shall carry out all instructions of the Project Manager which comply with the applicable laws where the Site is located. </w:t>
      </w:r>
    </w:p>
    <w:p w14:paraId="400DA4A8" w14:textId="77777777" w:rsidR="00A06E65" w:rsidRDefault="00A06E65" w:rsidP="00A06E65">
      <w:pPr>
        <w:spacing w:after="115"/>
        <w:ind w:left="118" w:right="2"/>
      </w:pPr>
      <w:r>
        <w:t xml:space="preserve">23.2 The Contractor shall permit the Government of Uganda to inspect the Contractor’s accounts and records relating to the performance of the Contract and to have them audited by auditors appointed by the Government, if </w:t>
      </w:r>
      <w:proofErr w:type="gramStart"/>
      <w:r>
        <w:t>so</w:t>
      </w:r>
      <w:proofErr w:type="gramEnd"/>
      <w:r>
        <w:t xml:space="preserve"> required by the Government. </w:t>
      </w:r>
    </w:p>
    <w:p w14:paraId="667299BF" w14:textId="77777777" w:rsidR="00A06E65" w:rsidRDefault="00A06E65" w:rsidP="00A06E65">
      <w:pPr>
        <w:pStyle w:val="Heading5"/>
        <w:tabs>
          <w:tab w:val="center" w:pos="1257"/>
        </w:tabs>
        <w:ind w:left="0" w:right="0" w:firstLine="0"/>
        <w:jc w:val="left"/>
      </w:pPr>
      <w:r>
        <w:t xml:space="preserve">24. </w:t>
      </w:r>
      <w:r>
        <w:tab/>
        <w:t xml:space="preserve">Disputes </w:t>
      </w:r>
    </w:p>
    <w:p w14:paraId="5581109F" w14:textId="77777777" w:rsidR="00A06E65" w:rsidRDefault="00A06E65" w:rsidP="00A06E65">
      <w:pPr>
        <w:spacing w:after="113"/>
        <w:ind w:left="118" w:right="2"/>
      </w:pPr>
      <w:r>
        <w:t xml:space="preserve">24.1 If the Contractor believes that a decision taken by the Project Manager was either outside the authority given to the Project Manager by the Contract or that the decision was wrongly taken, the decision shall be referred to any Adjudicator appointed under the contract within 14 days of the notification of the Project Manager’s decision. </w:t>
      </w:r>
    </w:p>
    <w:p w14:paraId="5367949A" w14:textId="77777777" w:rsidR="00A06E65" w:rsidRDefault="00A06E65" w:rsidP="00A06E65">
      <w:pPr>
        <w:pStyle w:val="Heading5"/>
        <w:tabs>
          <w:tab w:val="center" w:pos="2001"/>
        </w:tabs>
        <w:ind w:left="0" w:right="0" w:firstLine="0"/>
        <w:jc w:val="left"/>
      </w:pPr>
      <w:r>
        <w:t xml:space="preserve">25. </w:t>
      </w:r>
      <w:r>
        <w:tab/>
        <w:t xml:space="preserve">Procedure for Disputes </w:t>
      </w:r>
    </w:p>
    <w:p w14:paraId="47BCC6EA" w14:textId="77777777" w:rsidR="00A06E65" w:rsidRDefault="00A06E65" w:rsidP="00A06E65">
      <w:pPr>
        <w:spacing w:after="51"/>
        <w:ind w:left="118" w:right="2"/>
      </w:pPr>
      <w:r>
        <w:t xml:space="preserve">25.1 Unless otherwise specified in the SCC, the procedure for disputes shall be as specified in GCC 25.2 to 25.4.  </w:t>
      </w:r>
    </w:p>
    <w:p w14:paraId="3027D939" w14:textId="77777777" w:rsidR="00A06E65" w:rsidRDefault="00A06E65" w:rsidP="00A06E65">
      <w:pPr>
        <w:spacing w:after="51"/>
        <w:ind w:left="118" w:right="2"/>
      </w:pPr>
      <w:r>
        <w:t xml:space="preserve">25.2 Any Adjudicator appointed under the contract shall give a decision in writing within 28 days of receipt of a notification of a dispute, providing that he is in receipt of all the information required to give a decision. </w:t>
      </w:r>
    </w:p>
    <w:p w14:paraId="03C52DDC" w14:textId="77777777" w:rsidR="00A06E65" w:rsidRDefault="00A06E65" w:rsidP="00A06E65">
      <w:pPr>
        <w:spacing w:after="51"/>
        <w:ind w:left="118" w:right="2"/>
      </w:pPr>
      <w:r>
        <w:t xml:space="preserve">25.3 Any Adjudicator appointed under the contract shall be paid by the hour at the rate specified in the SCC, together with reimbursable expenses of the types specified in the SCC, and the cost shall be divided equally between the Employer and the Contractor, whatever decision is reached by the Adjudicator. Either party may refer a decision of the Adjudicator to an Arbitrator within 28 days of the Adjudicator’s written decision. If neither party refers the dispute to arbitration within the above 28 days, the Adjudicator’s decision will be final and binding. </w:t>
      </w:r>
    </w:p>
    <w:p w14:paraId="3E7D15B5" w14:textId="77777777" w:rsidR="00A06E65" w:rsidRDefault="00A06E65" w:rsidP="00A06E65">
      <w:pPr>
        <w:spacing w:after="115"/>
        <w:ind w:left="118" w:right="2"/>
      </w:pPr>
      <w:r>
        <w:t xml:space="preserve">25.4 Any arbitration shall be conducted in accordance with the Arbitration and Conciliation Act 2000 or such other formal mechanism specified in the SCC, and in the place shown in the SCC. </w:t>
      </w:r>
    </w:p>
    <w:p w14:paraId="5FB690DA" w14:textId="77777777" w:rsidR="00A06E65" w:rsidRDefault="00A06E65" w:rsidP="00A06E65">
      <w:pPr>
        <w:pStyle w:val="Heading5"/>
        <w:tabs>
          <w:tab w:val="center" w:pos="2268"/>
        </w:tabs>
        <w:ind w:left="0" w:right="0" w:firstLine="0"/>
        <w:jc w:val="left"/>
      </w:pPr>
      <w:r>
        <w:t xml:space="preserve">26. </w:t>
      </w:r>
      <w:r>
        <w:tab/>
        <w:t xml:space="preserve">Replacement of Adjudicator </w:t>
      </w:r>
    </w:p>
    <w:p w14:paraId="79DFDBB3" w14:textId="77777777" w:rsidR="00A06E65" w:rsidRDefault="00A06E65" w:rsidP="00A06E65">
      <w:pPr>
        <w:spacing w:after="154"/>
        <w:ind w:left="118" w:right="2"/>
      </w:pPr>
      <w:r>
        <w:t xml:space="preserve">26.1 Should the Adjudicator resign or die, or should the Employer and the Contractor agree that the Adjudicator is not functioning in accordance with the provisions of the Contract, a new Adjudicator will be jointly appointed by the Employer and the Contractor. In case of disagreement between the Employer and the Contractor, within 30 days, the Adjudicator shall be designated by the Appointing Authority designated in the SCC at the request of either party, within 14 days of receipt of such request. </w:t>
      </w:r>
    </w:p>
    <w:p w14:paraId="1BFC606F" w14:textId="77777777" w:rsidR="00A06E65" w:rsidRDefault="00A06E65" w:rsidP="00A06E65">
      <w:pPr>
        <w:pStyle w:val="Heading4"/>
        <w:spacing w:after="50" w:line="261" w:lineRule="auto"/>
        <w:ind w:left="103" w:right="0"/>
        <w:jc w:val="left"/>
      </w:pPr>
      <w:r>
        <w:rPr>
          <w:sz w:val="28"/>
        </w:rPr>
        <w:lastRenderedPageBreak/>
        <w:t xml:space="preserve">B. Time Control </w:t>
      </w:r>
    </w:p>
    <w:p w14:paraId="3C0C4649" w14:textId="77777777" w:rsidR="00A06E65" w:rsidRDefault="00A06E65" w:rsidP="00A06E65">
      <w:pPr>
        <w:pStyle w:val="Heading5"/>
        <w:tabs>
          <w:tab w:val="center" w:pos="1276"/>
        </w:tabs>
        <w:ind w:left="0" w:right="0" w:firstLine="0"/>
        <w:jc w:val="left"/>
      </w:pPr>
      <w:r>
        <w:t xml:space="preserve">27. </w:t>
      </w:r>
      <w:r>
        <w:tab/>
        <w:t xml:space="preserve">Program </w:t>
      </w:r>
    </w:p>
    <w:p w14:paraId="3DF12EB1" w14:textId="77777777" w:rsidR="00A06E65" w:rsidRDefault="00A06E65" w:rsidP="00A06E65">
      <w:pPr>
        <w:spacing w:after="51"/>
        <w:ind w:left="118" w:right="2"/>
      </w:pPr>
      <w:r>
        <w:t xml:space="preserve">27.1 Within the time stated in the SCC, the Contractor shall submit to the Project Manager for approval a Program showing the general methods, arrangements, order, and timing for all the activities in the Works. </w:t>
      </w:r>
    </w:p>
    <w:p w14:paraId="689923C6" w14:textId="77777777" w:rsidR="00A06E65" w:rsidRDefault="00A06E65" w:rsidP="00A06E65">
      <w:pPr>
        <w:spacing w:after="51"/>
        <w:ind w:left="118" w:right="2"/>
      </w:pPr>
      <w:r>
        <w:t xml:space="preserve">27.2 An update of the Program shall be a program showing the actual progress achieved on each activity and the effect of the progress achieved on the timing of the remaining work, including any changes to the sequence of the activities. </w:t>
      </w:r>
    </w:p>
    <w:p w14:paraId="55FE5D36" w14:textId="77777777" w:rsidR="00A06E65" w:rsidRDefault="00A06E65" w:rsidP="00A06E65">
      <w:pPr>
        <w:spacing w:after="95"/>
        <w:ind w:left="118" w:right="2"/>
      </w:pPr>
      <w:r>
        <w:t xml:space="preserve">27.3 The Contractor shall submit to the Project Manager for approval an updated Program at intervals no longer than the period stated in the SCC. If the Contractor does not submit an updated Program within this period, the Project Manager may withhold the amount stated in the SCC from the next payment certificate and continue to withhold this amount until the next payment after the date on which the overdue Program has been submitted. </w:t>
      </w:r>
    </w:p>
    <w:p w14:paraId="1A4ACB3E" w14:textId="77777777" w:rsidR="00A06E65" w:rsidRDefault="00A06E65" w:rsidP="00A06E65">
      <w:pPr>
        <w:spacing w:after="115"/>
        <w:ind w:left="118" w:right="2"/>
      </w:pPr>
      <w:r>
        <w:t xml:space="preserve">27.4 The Project Manager’s approval of the Program shall not alter the Contractor’s obligations. The Contractor may revise the Program and submit it to the Project Manager again at any time. A revised Program shall show the effect of Variations and Compensation Events. </w:t>
      </w:r>
    </w:p>
    <w:p w14:paraId="4263CF35" w14:textId="77777777" w:rsidR="00A06E65" w:rsidRDefault="00A06E65" w:rsidP="00A06E65">
      <w:pPr>
        <w:pStyle w:val="Heading5"/>
        <w:tabs>
          <w:tab w:val="center" w:pos="3031"/>
        </w:tabs>
        <w:ind w:left="0" w:right="0" w:firstLine="0"/>
        <w:jc w:val="left"/>
      </w:pPr>
      <w:r>
        <w:t xml:space="preserve">28. </w:t>
      </w:r>
      <w:r>
        <w:tab/>
        <w:t xml:space="preserve">Extension of the Intended Completion Date </w:t>
      </w:r>
    </w:p>
    <w:p w14:paraId="0A10FB40" w14:textId="77777777" w:rsidR="00A06E65" w:rsidRDefault="00A06E65" w:rsidP="00A06E65">
      <w:pPr>
        <w:spacing w:after="51"/>
        <w:ind w:left="118" w:right="2"/>
      </w:pPr>
      <w:r>
        <w:t xml:space="preserve">28.1 The Project Manager shall extend the Intended Completion Date if a Compensation Event occurs or a Variation is issued which makes it impossible for Completion to be achieved by the Intended Completion Date without the Contractor taking steps to accelerate the remaining work, which would cause the Contractor to incur additional cost. </w:t>
      </w:r>
    </w:p>
    <w:p w14:paraId="4883754E" w14:textId="77777777" w:rsidR="00A06E65" w:rsidRDefault="00A06E65" w:rsidP="00A06E65">
      <w:pPr>
        <w:spacing w:after="115"/>
        <w:ind w:left="118" w:right="2"/>
      </w:pPr>
      <w:r>
        <w:t xml:space="preserve">28.2 The Project Manager shall decide whether and by how much to extend the Intended Completion Date within 21 days of the Contractor asking the Project Manager for a decision upon the effect of a Compensation Event or Variation and submitting full supporting information. If the Contractor has failed to give early warning of a delay or has failed to cooperate in dealing with a delay, the delay by this failure shall not be considered in assessing the new Intended Completion Date. </w:t>
      </w:r>
    </w:p>
    <w:p w14:paraId="76380DDF" w14:textId="77777777" w:rsidR="00A06E65" w:rsidRDefault="00A06E65" w:rsidP="00A06E65">
      <w:pPr>
        <w:pStyle w:val="Heading5"/>
        <w:tabs>
          <w:tab w:val="center" w:pos="1462"/>
        </w:tabs>
        <w:ind w:left="0" w:right="0" w:firstLine="0"/>
        <w:jc w:val="left"/>
      </w:pPr>
      <w:r>
        <w:t xml:space="preserve">29. </w:t>
      </w:r>
      <w:r>
        <w:tab/>
        <w:t xml:space="preserve">Acceleration </w:t>
      </w:r>
    </w:p>
    <w:p w14:paraId="5F790A5D" w14:textId="77777777" w:rsidR="00A06E65" w:rsidRDefault="00A06E65" w:rsidP="00A06E65">
      <w:pPr>
        <w:spacing w:after="95"/>
        <w:ind w:left="118" w:right="2"/>
      </w:pPr>
      <w:r>
        <w:t xml:space="preserve">29.1 When the Employer wants the Contractor to finish before the Intended Completion Date, the Project Manager will obtain priced proposals for achieving the necessary acceleration from the Contractor. If the Employer accepts these proposals, the Intended Completion Date will be adjusted accordingly and confirmed by both the Employer and the Contractor. </w:t>
      </w:r>
    </w:p>
    <w:p w14:paraId="418F706B" w14:textId="77777777" w:rsidR="00A06E65" w:rsidRDefault="00A06E65" w:rsidP="00A06E65">
      <w:pPr>
        <w:spacing w:after="115"/>
        <w:ind w:left="118" w:right="2"/>
      </w:pPr>
      <w:r>
        <w:t xml:space="preserve">29.2 If the Contractor’s priced proposals for an acceleration are accepted by the Employer, they are incorporated in the Contract Price and treated as a Variation. </w:t>
      </w:r>
    </w:p>
    <w:p w14:paraId="36D8A285" w14:textId="77777777" w:rsidR="00A06E65" w:rsidRDefault="00A06E65" w:rsidP="00A06E65">
      <w:pPr>
        <w:pStyle w:val="Heading5"/>
        <w:tabs>
          <w:tab w:val="center" w:pos="2871"/>
        </w:tabs>
        <w:ind w:left="0" w:right="0" w:firstLine="0"/>
        <w:jc w:val="left"/>
      </w:pPr>
      <w:r>
        <w:t xml:space="preserve">30. </w:t>
      </w:r>
      <w:r>
        <w:tab/>
        <w:t xml:space="preserve">Delays Ordered by the Project Manager </w:t>
      </w:r>
    </w:p>
    <w:p w14:paraId="2FDFA681" w14:textId="77777777" w:rsidR="00A06E65" w:rsidRDefault="00A06E65" w:rsidP="00A06E65">
      <w:pPr>
        <w:spacing w:after="115"/>
        <w:ind w:left="118" w:right="2"/>
      </w:pPr>
      <w:r>
        <w:t xml:space="preserve">30.1 The Project Manager may instruct the Contractor to delay the start or progress of any activity within the Works. </w:t>
      </w:r>
    </w:p>
    <w:p w14:paraId="320362B4" w14:textId="77777777" w:rsidR="00A06E65" w:rsidRDefault="00A06E65" w:rsidP="00A06E65">
      <w:pPr>
        <w:pStyle w:val="Heading5"/>
        <w:tabs>
          <w:tab w:val="center" w:pos="1986"/>
        </w:tabs>
        <w:ind w:left="0" w:right="0" w:firstLine="0"/>
        <w:jc w:val="left"/>
      </w:pPr>
      <w:r>
        <w:lastRenderedPageBreak/>
        <w:t xml:space="preserve">31. </w:t>
      </w:r>
      <w:r>
        <w:tab/>
        <w:t xml:space="preserve">Management Meetings </w:t>
      </w:r>
    </w:p>
    <w:p w14:paraId="46EE63F0" w14:textId="77777777" w:rsidR="00A06E65" w:rsidRDefault="00A06E65" w:rsidP="00A06E65">
      <w:pPr>
        <w:spacing w:after="51"/>
        <w:ind w:left="118" w:right="2"/>
      </w:pPr>
      <w:r>
        <w:t xml:space="preserve">31.1 Either the Project Manager or the Contractor may require the other to attend a management meeting. The business of a management meeting shall be to review the plans for remaining work and to deal with matters raised in accordance with the early warning procedure detailed in GCC 32. </w:t>
      </w:r>
    </w:p>
    <w:p w14:paraId="427CD224" w14:textId="77777777" w:rsidR="00A06E65" w:rsidRDefault="00A06E65" w:rsidP="00A06E65">
      <w:pPr>
        <w:spacing w:after="116"/>
        <w:ind w:left="118" w:right="2"/>
      </w:pPr>
      <w:r>
        <w:t xml:space="preserve">31.2 The Project Manager shall record the business of management meetings and provide copies of the record to those attending the meeting and to the Employer. The responsibility of the parties for actions to be taken shall be decided by the Project Manager either at the management meeting or after the management meeting and stated in writing to all who attended the meeting. </w:t>
      </w:r>
    </w:p>
    <w:p w14:paraId="499694C1" w14:textId="77777777" w:rsidR="00A06E65" w:rsidRDefault="00A06E65" w:rsidP="00A06E65">
      <w:pPr>
        <w:pStyle w:val="Heading5"/>
        <w:tabs>
          <w:tab w:val="center" w:pos="1594"/>
        </w:tabs>
        <w:ind w:left="0" w:right="0" w:firstLine="0"/>
        <w:jc w:val="left"/>
      </w:pPr>
      <w:r>
        <w:t xml:space="preserve">32. </w:t>
      </w:r>
      <w:r>
        <w:tab/>
        <w:t xml:space="preserve">Early Warning </w:t>
      </w:r>
    </w:p>
    <w:p w14:paraId="30D59C9C" w14:textId="77777777" w:rsidR="00A06E65" w:rsidRDefault="00A06E65" w:rsidP="00A06E65">
      <w:pPr>
        <w:spacing w:after="51"/>
        <w:ind w:left="118" w:right="2"/>
      </w:pPr>
      <w:r>
        <w:t xml:space="preserve">32.1 The Contractor shall warn the Project Manager at the earliest opportunity of specific likely future events or circumstances that may adversely affect the quality of the work, increase the Contract Price or delay the execution of the Works. The Project Manager may require the Contractor to provide an estimate of the expected effect of the future event or circumstance on the Contract Price and Completion Date. The estimate shall be provided by the Contractor as soon as reasonably possible. </w:t>
      </w:r>
    </w:p>
    <w:p w14:paraId="0DE5E71D" w14:textId="77777777" w:rsidR="00A06E65" w:rsidRDefault="00A06E65" w:rsidP="00A06E65">
      <w:pPr>
        <w:spacing w:after="154"/>
        <w:ind w:left="118" w:right="2"/>
      </w:pPr>
      <w:r>
        <w:t xml:space="preserve">32.2 The Contractor shall cooperate with the Project Manager in making and considering proposals for how the effect of such an event or circumstance can be avoided or reduced by anyone involved in the work and in carrying out any resulting instruction of the Project Manager. </w:t>
      </w:r>
    </w:p>
    <w:p w14:paraId="47E0003A" w14:textId="77777777" w:rsidR="00A06E65" w:rsidRDefault="00A06E65" w:rsidP="00A06E65">
      <w:pPr>
        <w:pStyle w:val="Heading4"/>
        <w:spacing w:after="50" w:line="261" w:lineRule="auto"/>
        <w:ind w:left="103" w:right="0"/>
        <w:jc w:val="left"/>
      </w:pPr>
      <w:r>
        <w:rPr>
          <w:sz w:val="28"/>
        </w:rPr>
        <w:t xml:space="preserve">C. Quality Control </w:t>
      </w:r>
    </w:p>
    <w:p w14:paraId="77758FDA" w14:textId="77777777" w:rsidR="00A06E65" w:rsidRDefault="00A06E65" w:rsidP="00A06E65">
      <w:pPr>
        <w:pStyle w:val="Heading5"/>
        <w:tabs>
          <w:tab w:val="center" w:pos="1786"/>
        </w:tabs>
        <w:spacing w:after="153"/>
        <w:ind w:left="0" w:right="0" w:firstLine="0"/>
        <w:jc w:val="left"/>
      </w:pPr>
      <w:r>
        <w:t xml:space="preserve">33. </w:t>
      </w:r>
      <w:r>
        <w:tab/>
        <w:t xml:space="preserve">Identifying Defects </w:t>
      </w:r>
    </w:p>
    <w:p w14:paraId="741C95C7" w14:textId="77777777" w:rsidR="00A06E65" w:rsidRDefault="00A06E65" w:rsidP="00A06E65">
      <w:pPr>
        <w:spacing w:after="114"/>
        <w:ind w:left="118" w:right="2"/>
      </w:pPr>
      <w:r>
        <w:t xml:space="preserve">33.1 The Project Manager shall check the Contractor’s work and notify the Contractor of any Defects that are found. Such checking shall not affect the Contractor’s responsibilities. The Project Manager may instruct the Contractor to search for a Defect and to uncover and test any work that the Project Manager considers may have a Defect. </w:t>
      </w:r>
    </w:p>
    <w:p w14:paraId="07AAEF9A" w14:textId="77777777" w:rsidR="00A06E65" w:rsidRDefault="00A06E65" w:rsidP="00A06E65">
      <w:pPr>
        <w:pStyle w:val="Heading5"/>
        <w:tabs>
          <w:tab w:val="center" w:pos="1083"/>
        </w:tabs>
        <w:ind w:left="0" w:right="0" w:firstLine="0"/>
        <w:jc w:val="left"/>
      </w:pPr>
      <w:r>
        <w:t xml:space="preserve">34. </w:t>
      </w:r>
      <w:r>
        <w:tab/>
        <w:t xml:space="preserve">Tests </w:t>
      </w:r>
    </w:p>
    <w:p w14:paraId="43B6A79C" w14:textId="77777777" w:rsidR="00A06E65" w:rsidRDefault="00A06E65" w:rsidP="00A06E65">
      <w:pPr>
        <w:spacing w:after="115"/>
        <w:ind w:left="118" w:right="2"/>
      </w:pPr>
      <w:r>
        <w:t xml:space="preserve">34.1 If the Project Manager instructs the Contractor to carry out a test not specified in the Specification to check whether any work has a Defect and the test shows that it does, the Contractor shall pay for the test and any samples. If there is no Defect, the test shall be a Compensation Event. </w:t>
      </w:r>
    </w:p>
    <w:p w14:paraId="5148DC25" w14:textId="77777777" w:rsidR="00A06E65" w:rsidRDefault="00A06E65" w:rsidP="00A06E65">
      <w:pPr>
        <w:pStyle w:val="Heading5"/>
        <w:tabs>
          <w:tab w:val="center" w:pos="1908"/>
        </w:tabs>
        <w:ind w:left="0" w:right="0" w:firstLine="0"/>
        <w:jc w:val="left"/>
      </w:pPr>
      <w:r>
        <w:t xml:space="preserve">35. </w:t>
      </w:r>
      <w:r>
        <w:tab/>
        <w:t xml:space="preserve">Correction of Defects </w:t>
      </w:r>
    </w:p>
    <w:p w14:paraId="7332546D" w14:textId="77777777" w:rsidR="00A06E65" w:rsidRDefault="00A06E65" w:rsidP="00A06E65">
      <w:pPr>
        <w:spacing w:after="51"/>
        <w:ind w:left="118" w:right="2"/>
      </w:pPr>
      <w:r>
        <w:t xml:space="preserve">35.1 The Project Manager shall give notice to the Contractor of any Defects before the end of the Defects Liability Period, specified in the SCC. The Defects Liability Period shall be extended for as long as Defects remain to be corrected. </w:t>
      </w:r>
    </w:p>
    <w:p w14:paraId="6CDDC365" w14:textId="77777777" w:rsidR="00A06E65" w:rsidRDefault="00A06E65" w:rsidP="00A06E65">
      <w:pPr>
        <w:spacing w:after="109"/>
        <w:ind w:left="118" w:right="2"/>
      </w:pPr>
      <w:r>
        <w:t xml:space="preserve">35.2 Every time notice of a Defect is </w:t>
      </w:r>
      <w:proofErr w:type="gramStart"/>
      <w:r>
        <w:t>given,</w:t>
      </w:r>
      <w:proofErr w:type="gramEnd"/>
      <w:r>
        <w:t xml:space="preserve"> the Contractor shall correct the notified Defect within the length of time specified by the Project Manager’s notice. </w:t>
      </w:r>
    </w:p>
    <w:p w14:paraId="129DE5D1" w14:textId="77777777" w:rsidR="00A06E65" w:rsidRDefault="00A06E65" w:rsidP="00A06E65">
      <w:pPr>
        <w:pStyle w:val="Heading5"/>
        <w:tabs>
          <w:tab w:val="center" w:pos="1858"/>
        </w:tabs>
        <w:ind w:left="0" w:right="0" w:firstLine="0"/>
        <w:jc w:val="left"/>
      </w:pPr>
      <w:r>
        <w:t xml:space="preserve">36. </w:t>
      </w:r>
      <w:r>
        <w:tab/>
        <w:t xml:space="preserve">Uncorrected Defects </w:t>
      </w:r>
    </w:p>
    <w:p w14:paraId="4E863A99" w14:textId="77777777" w:rsidR="00A06E65" w:rsidRDefault="00A06E65" w:rsidP="00A06E65">
      <w:pPr>
        <w:spacing w:after="154"/>
        <w:ind w:left="118" w:right="2"/>
      </w:pPr>
      <w:r>
        <w:t xml:space="preserve">36.1 If the Contractor has not corrected a Defect within the time specified in the Project Manager’s notice, the Project Manager will assess the cost of having the Defect corrected, and the Contractor will pay this amount. </w:t>
      </w:r>
    </w:p>
    <w:p w14:paraId="0E82D7DA" w14:textId="77777777" w:rsidR="00A06E65" w:rsidRDefault="00A06E65" w:rsidP="00A06E65">
      <w:pPr>
        <w:pStyle w:val="Heading4"/>
        <w:spacing w:after="50" w:line="261" w:lineRule="auto"/>
        <w:ind w:left="103" w:right="0"/>
        <w:jc w:val="left"/>
      </w:pPr>
      <w:r>
        <w:rPr>
          <w:sz w:val="28"/>
        </w:rPr>
        <w:lastRenderedPageBreak/>
        <w:t xml:space="preserve">D. Cost Control </w:t>
      </w:r>
    </w:p>
    <w:p w14:paraId="4C9F789F" w14:textId="77777777" w:rsidR="00A06E65" w:rsidRDefault="00A06E65" w:rsidP="00A06E65">
      <w:pPr>
        <w:pStyle w:val="Heading5"/>
        <w:spacing w:after="161"/>
        <w:ind w:left="111" w:right="0"/>
      </w:pPr>
      <w:r>
        <w:t xml:space="preserve">37. </w:t>
      </w:r>
      <w:r>
        <w:tab/>
        <w:t xml:space="preserve">Bill of Quantities or Activity Schedule Option 1: Admeasurement Contracts - Bill of Quantities </w:t>
      </w:r>
    </w:p>
    <w:p w14:paraId="1CE34EF8" w14:textId="77777777" w:rsidR="00A06E65" w:rsidRDefault="00A06E65" w:rsidP="00A06E65">
      <w:pPr>
        <w:spacing w:after="51"/>
        <w:ind w:left="118" w:right="2"/>
      </w:pPr>
      <w:r>
        <w:t xml:space="preserve">37.1 The Bill of Quantities shall contain items for the construction, installation, testing, and commissioning work to be done by the Contractor. </w:t>
      </w:r>
    </w:p>
    <w:p w14:paraId="57594673" w14:textId="77777777" w:rsidR="00A06E65" w:rsidRDefault="00A06E65" w:rsidP="00A06E65">
      <w:pPr>
        <w:spacing w:after="117"/>
        <w:ind w:left="118" w:right="2"/>
      </w:pPr>
      <w:r>
        <w:t xml:space="preserve">37.2 The Bill of Quantities is used to calculate the Contract Price. The Contractor is paid for the quantity of the work done at the rate in the Bill of Quantities for each item. </w:t>
      </w:r>
    </w:p>
    <w:p w14:paraId="16F09920" w14:textId="77777777" w:rsidR="00A06E65" w:rsidRDefault="00A06E65" w:rsidP="00A06E65">
      <w:pPr>
        <w:pStyle w:val="Heading5"/>
        <w:spacing w:after="161"/>
        <w:ind w:left="111" w:right="0"/>
      </w:pPr>
      <w:r>
        <w:t xml:space="preserve">Option 2: Lump Sum Contracts – Activity Schedule </w:t>
      </w:r>
    </w:p>
    <w:p w14:paraId="272F10F5" w14:textId="77777777" w:rsidR="00A06E65" w:rsidRDefault="00A06E65" w:rsidP="00A06E65">
      <w:pPr>
        <w:spacing w:after="51"/>
        <w:ind w:left="118" w:right="2"/>
      </w:pPr>
      <w:r>
        <w:t xml:space="preserve">37.1 The Contractor shall provide updated Activity Schedules within 14 days of being instructed to by the Project Manager. The activities on the Activity Schedule shall be coordinated with the activities on the Program. </w:t>
      </w:r>
    </w:p>
    <w:p w14:paraId="53AA408C" w14:textId="77777777" w:rsidR="00A06E65" w:rsidRDefault="00A06E65" w:rsidP="00A06E65">
      <w:pPr>
        <w:ind w:left="118" w:right="2"/>
      </w:pPr>
      <w:r>
        <w:t xml:space="preserve">37.2 The Contractor shall show delivery of Materials to the Site separately on the Activity Schedule if payment for Materials on Site shall be made separately. </w:t>
      </w:r>
    </w:p>
    <w:p w14:paraId="457B27E1" w14:textId="77777777" w:rsidR="00A06E65" w:rsidRDefault="00A06E65" w:rsidP="00A06E65">
      <w:pPr>
        <w:pStyle w:val="Heading5"/>
        <w:spacing w:after="168"/>
        <w:ind w:left="111" w:right="0"/>
      </w:pPr>
      <w:r>
        <w:t xml:space="preserve">38. </w:t>
      </w:r>
      <w:r>
        <w:tab/>
        <w:t xml:space="preserve">Changes in the Bill of Quantities or Activity </w:t>
      </w:r>
      <w:proofErr w:type="gramStart"/>
      <w:r>
        <w:t xml:space="preserve">Schedule  </w:t>
      </w:r>
      <w:r>
        <w:tab/>
      </w:r>
      <w:proofErr w:type="gramEnd"/>
      <w:r>
        <w:t xml:space="preserve">Option 1: Admeasurement Contracts – Changes in the Bill of Quantities </w:t>
      </w:r>
    </w:p>
    <w:p w14:paraId="20B5C798" w14:textId="77777777" w:rsidR="00A06E65" w:rsidRDefault="00A06E65" w:rsidP="00A06E65">
      <w:pPr>
        <w:spacing w:after="51"/>
        <w:ind w:left="118" w:right="2"/>
      </w:pPr>
      <w:r>
        <w:t xml:space="preserve">38.1 If the final quantity of the work done differs from the quantity in the Bill of Quantities for the particular item by more than 25 percent, provided the change exceeds one percent (1%) of the Initial Contract Price, the Project Manager shall adjust the rate to allow for the change. </w:t>
      </w:r>
    </w:p>
    <w:p w14:paraId="78B6D86C" w14:textId="77777777" w:rsidR="00A06E65" w:rsidRDefault="00A06E65" w:rsidP="00A06E65">
      <w:pPr>
        <w:spacing w:after="51"/>
        <w:ind w:left="118" w:right="2"/>
      </w:pPr>
      <w:r>
        <w:t xml:space="preserve">38.2 The Project Manager shall not adjust rates from changes in quantities if thereby the Initial Contract Price is exceeded by more than 15 percent, except with the prior approval of the Employer. </w:t>
      </w:r>
    </w:p>
    <w:p w14:paraId="1999AF02" w14:textId="77777777" w:rsidR="00A06E65" w:rsidRDefault="00A06E65" w:rsidP="00A06E65">
      <w:pPr>
        <w:spacing w:after="116"/>
        <w:ind w:left="118" w:right="2"/>
      </w:pPr>
      <w:r>
        <w:t xml:space="preserve">38.3 If requested by the Project Manager, the Contractor shall provide the Project Manager with a detailed cost breakdown of any rate in the Bill of Quantities. </w:t>
      </w:r>
    </w:p>
    <w:p w14:paraId="37DB984C" w14:textId="77777777" w:rsidR="00A06E65" w:rsidRDefault="00A06E65" w:rsidP="00A06E65">
      <w:pPr>
        <w:pStyle w:val="Heading5"/>
        <w:tabs>
          <w:tab w:val="center" w:pos="4256"/>
        </w:tabs>
        <w:spacing w:after="168"/>
        <w:ind w:left="0" w:right="0" w:firstLine="0"/>
        <w:jc w:val="left"/>
      </w:pPr>
      <w:r>
        <w:t xml:space="preserve"> </w:t>
      </w:r>
      <w:r>
        <w:tab/>
        <w:t xml:space="preserve">Option 2: Lump Sum Contracts – Changes in the Activity Schedule </w:t>
      </w:r>
    </w:p>
    <w:p w14:paraId="7E6E7AC4" w14:textId="77777777" w:rsidR="00A06E65" w:rsidRDefault="00A06E65" w:rsidP="00A06E65">
      <w:pPr>
        <w:spacing w:after="115"/>
        <w:ind w:left="118" w:right="2"/>
      </w:pPr>
      <w:r>
        <w:t xml:space="preserve">38.1 The Activity Schedule shall be amended by the Contractor to accommodate changes of Program or method of working made at the Contractor’s own discretion. Prices in the Activity Schedule shall not be altered when the Contractor makes such changes to the Activity Schedule. </w:t>
      </w:r>
    </w:p>
    <w:p w14:paraId="6F68A544" w14:textId="77777777" w:rsidR="00A06E65" w:rsidRDefault="00A06E65" w:rsidP="00A06E65">
      <w:pPr>
        <w:numPr>
          <w:ilvl w:val="0"/>
          <w:numId w:val="71"/>
        </w:numPr>
        <w:spacing w:after="161" w:line="249" w:lineRule="auto"/>
        <w:ind w:hanging="10"/>
        <w:jc w:val="both"/>
      </w:pPr>
      <w:r>
        <w:rPr>
          <w:b/>
        </w:rPr>
        <w:t xml:space="preserve">Variations Option 1: Admeasurement Contracts – Variations </w:t>
      </w:r>
    </w:p>
    <w:p w14:paraId="1C99097B" w14:textId="77777777" w:rsidR="00A06E65" w:rsidRDefault="00A06E65" w:rsidP="00A06E65">
      <w:pPr>
        <w:tabs>
          <w:tab w:val="center" w:pos="4884"/>
        </w:tabs>
        <w:spacing w:after="120"/>
      </w:pPr>
      <w:r>
        <w:t xml:space="preserve">39.1 </w:t>
      </w:r>
      <w:r>
        <w:tab/>
        <w:t xml:space="preserve">All Variations shall be included in updated Programs produced by the Contractor. </w:t>
      </w:r>
    </w:p>
    <w:p w14:paraId="360D7D30" w14:textId="77777777" w:rsidR="00A06E65" w:rsidRDefault="00A06E65" w:rsidP="00A06E65">
      <w:pPr>
        <w:pStyle w:val="Heading5"/>
        <w:spacing w:after="161"/>
        <w:ind w:left="111" w:right="0"/>
      </w:pPr>
      <w:r>
        <w:t xml:space="preserve">Option 2: Lump Sum Contracts – Variations </w:t>
      </w:r>
    </w:p>
    <w:p w14:paraId="3E887B8C" w14:textId="77777777" w:rsidR="00A06E65" w:rsidRDefault="00A06E65" w:rsidP="00A06E65">
      <w:pPr>
        <w:spacing w:after="115"/>
        <w:ind w:left="118" w:right="2"/>
      </w:pPr>
      <w:r>
        <w:t xml:space="preserve">39.1 All Variations shall be included in updated Programs and Activity Schedules produced by the Contractor. </w:t>
      </w:r>
    </w:p>
    <w:p w14:paraId="14F86CEC" w14:textId="77777777" w:rsidR="00A06E65" w:rsidRDefault="00A06E65" w:rsidP="00A06E65">
      <w:pPr>
        <w:pStyle w:val="Heading5"/>
        <w:spacing w:after="161"/>
        <w:ind w:left="111" w:right="0"/>
      </w:pPr>
      <w:r>
        <w:t xml:space="preserve">40. </w:t>
      </w:r>
      <w:r>
        <w:tab/>
        <w:t xml:space="preserve">Payments for Variations Option 1: Admeasurement Contracts – Payment for Variations </w:t>
      </w:r>
    </w:p>
    <w:p w14:paraId="19776304" w14:textId="77777777" w:rsidR="00A06E65" w:rsidRDefault="00A06E65" w:rsidP="00A06E65">
      <w:pPr>
        <w:spacing w:after="51"/>
        <w:ind w:left="118" w:right="2"/>
      </w:pPr>
      <w:r>
        <w:t xml:space="preserve">40.1 The Contractor shall provide the Project Manager with a quotation for carrying out the Variation when requested to do so by the Project Manager. The Project Manager shall assess the quotation, which shall be given within seven days of the request or within any longer period stated by the Project Manager and before the Variation is ordered. </w:t>
      </w:r>
    </w:p>
    <w:p w14:paraId="141E5CA9" w14:textId="77777777" w:rsidR="00A06E65" w:rsidRDefault="00A06E65" w:rsidP="00A06E65">
      <w:pPr>
        <w:spacing w:after="89"/>
        <w:ind w:left="118" w:right="2"/>
      </w:pPr>
      <w:r>
        <w:lastRenderedPageBreak/>
        <w:t xml:space="preserve">40.2 If the work in the Variation corresponds with an item description in the Bill of Quantities and if, in the opinion of the Project Manager, the quantity of work above the limit stated in Sub-Clause 38.1 or the timing of its execution do not cause the cost per unit of quantity to change, the rate in the Bill of Quantities shall be used to calculate the value of the Variation. If the cost per unit of quantity changes, or if the nature or timing of the work in the Variation does not correspond with items in the Bill of Quantities, the quotation by the Contractor shall be in the form of new rates for the relevant items of work. </w:t>
      </w:r>
    </w:p>
    <w:p w14:paraId="6BD56874" w14:textId="77777777" w:rsidR="00A06E65" w:rsidRDefault="00A06E65" w:rsidP="00A06E65">
      <w:pPr>
        <w:spacing w:after="38"/>
        <w:ind w:left="118" w:right="2"/>
      </w:pPr>
      <w:r>
        <w:t xml:space="preserve">40.3 If the Contractor’s quotation is unreasonable, the Project Manager may order the Variation and make a change to the Contract Price, which shall be based on the Project </w:t>
      </w:r>
    </w:p>
    <w:p w14:paraId="751518A8" w14:textId="77777777" w:rsidR="00A06E65" w:rsidRDefault="00A06E65" w:rsidP="00A06E65">
      <w:pPr>
        <w:spacing w:after="48"/>
        <w:ind w:left="118" w:right="2"/>
      </w:pPr>
      <w:r>
        <w:t xml:space="preserve">Manager’s own forecast of the effects of the Variation on the Contractor’s costs. </w:t>
      </w:r>
    </w:p>
    <w:p w14:paraId="455FE23D" w14:textId="77777777" w:rsidR="00A06E65" w:rsidRDefault="00A06E65" w:rsidP="00A06E65">
      <w:pPr>
        <w:ind w:left="118" w:right="2"/>
      </w:pPr>
      <w:r>
        <w:t xml:space="preserve">40.4 If the Project Manager decides that the urgency of varying the work would prevent a quotation being given and considered without delaying the work, no quotation shall be given and the Variation shall be treated as a Compensation Event. </w:t>
      </w:r>
    </w:p>
    <w:p w14:paraId="0A7705B8" w14:textId="77777777" w:rsidR="00A06E65" w:rsidRDefault="00A06E65" w:rsidP="00A06E65">
      <w:pPr>
        <w:spacing w:after="117"/>
        <w:ind w:left="118" w:right="2"/>
      </w:pPr>
      <w:r>
        <w:t xml:space="preserve">40.5 The Contractor shall not be entitled to additional payment for costs that could have been avoided by giving early warning. </w:t>
      </w:r>
    </w:p>
    <w:p w14:paraId="1323293B" w14:textId="77777777" w:rsidR="00A06E65" w:rsidRDefault="00A06E65" w:rsidP="00A06E65">
      <w:pPr>
        <w:pStyle w:val="Heading5"/>
        <w:spacing w:after="161"/>
        <w:ind w:left="111" w:right="0"/>
      </w:pPr>
      <w:r>
        <w:t xml:space="preserve">Option 2: Lump Sum Contracts – Payment for Variations </w:t>
      </w:r>
    </w:p>
    <w:p w14:paraId="46F1778D" w14:textId="77777777" w:rsidR="00A06E65" w:rsidRDefault="00A06E65" w:rsidP="00A06E65">
      <w:pPr>
        <w:spacing w:after="91"/>
        <w:ind w:left="118" w:right="2"/>
      </w:pPr>
      <w:r>
        <w:t xml:space="preserve">40.1 The Contractor shall provide the Project Manager with a quotation for carrying out the Variation when requested to do so by the Project Manager. The Project Manager shall assess the quotation, which shall be given within seven days of the request or within any longer period stated by the Project Manager and before the Variation is ordered. </w:t>
      </w:r>
    </w:p>
    <w:p w14:paraId="38844220" w14:textId="77777777" w:rsidR="00A06E65" w:rsidRDefault="00A06E65" w:rsidP="00A06E65">
      <w:pPr>
        <w:spacing w:after="38"/>
        <w:ind w:left="118" w:right="2"/>
      </w:pPr>
      <w:r>
        <w:t xml:space="preserve">40.2 If the Contractor’s quotation is unreasonable, the Project Manager may order the Variation and make a change to the Contract Price, which shall be based on the Project </w:t>
      </w:r>
    </w:p>
    <w:p w14:paraId="44E9A0AA" w14:textId="77777777" w:rsidR="00A06E65" w:rsidRDefault="00A06E65" w:rsidP="00A06E65">
      <w:pPr>
        <w:spacing w:after="48"/>
        <w:ind w:left="118" w:right="2"/>
      </w:pPr>
      <w:r>
        <w:t xml:space="preserve">Manager’s own forecast of the effects of the Variation on the Contractor’s costs. </w:t>
      </w:r>
    </w:p>
    <w:p w14:paraId="51C567D5" w14:textId="77777777" w:rsidR="00A06E65" w:rsidRDefault="00A06E65" w:rsidP="00A06E65">
      <w:pPr>
        <w:spacing w:after="51"/>
        <w:ind w:left="118" w:right="2"/>
      </w:pPr>
      <w:r>
        <w:t xml:space="preserve">40.3 If the Project Manager decides that the urgency of varying the work would prevent a quotation being given and considered without delaying the work, no quotation shall be given and the Variation shall be treated as a Compensation Event. </w:t>
      </w:r>
    </w:p>
    <w:p w14:paraId="1D2D3A8F" w14:textId="77777777" w:rsidR="00A06E65" w:rsidRDefault="00A06E65" w:rsidP="00A06E65">
      <w:pPr>
        <w:spacing w:after="115"/>
        <w:ind w:left="118" w:right="2"/>
      </w:pPr>
      <w:r>
        <w:t xml:space="preserve">40.4 The Contractor shall not be entitled to additional payment for costs that could have been avoided by giving early warning. </w:t>
      </w:r>
    </w:p>
    <w:p w14:paraId="6B2C542B" w14:textId="77777777" w:rsidR="00A06E65" w:rsidRDefault="00A06E65" w:rsidP="00A06E65">
      <w:pPr>
        <w:pStyle w:val="Heading5"/>
        <w:tabs>
          <w:tab w:val="center" w:pos="1891"/>
        </w:tabs>
        <w:ind w:left="0" w:right="0" w:firstLine="0"/>
        <w:jc w:val="left"/>
      </w:pPr>
      <w:r>
        <w:t xml:space="preserve">42. </w:t>
      </w:r>
      <w:r>
        <w:tab/>
        <w:t xml:space="preserve">Payment Certificates </w:t>
      </w:r>
    </w:p>
    <w:p w14:paraId="1EA5D5C2" w14:textId="77777777" w:rsidR="00A06E65" w:rsidRDefault="00A06E65" w:rsidP="00A06E65">
      <w:pPr>
        <w:spacing w:after="93"/>
        <w:ind w:left="118" w:right="2"/>
      </w:pPr>
      <w:r>
        <w:t xml:space="preserve">42.1 The Contractor shall submit to the Project Manager statements of the estimated value of the work executed less the cumulative amount certified previously. Unless otherwise specified in the SCC, such statements shall be submitted monthly.  </w:t>
      </w:r>
    </w:p>
    <w:p w14:paraId="5B0628C0" w14:textId="77777777" w:rsidR="00A06E65" w:rsidRDefault="00A06E65" w:rsidP="00A06E65">
      <w:pPr>
        <w:spacing w:after="51"/>
        <w:ind w:left="118" w:right="2"/>
      </w:pPr>
      <w:r>
        <w:t xml:space="preserve">42.2 The Project Manager shall check the Contractor’s statement and certify the amount to be paid to the Contractor. </w:t>
      </w:r>
    </w:p>
    <w:p w14:paraId="16562D36" w14:textId="77777777" w:rsidR="00A06E65" w:rsidRDefault="00A06E65" w:rsidP="00A06E65">
      <w:pPr>
        <w:tabs>
          <w:tab w:val="center" w:pos="4452"/>
        </w:tabs>
        <w:spacing w:after="54"/>
      </w:pPr>
      <w:r>
        <w:t xml:space="preserve">42.3 </w:t>
      </w:r>
      <w:r>
        <w:tab/>
        <w:t xml:space="preserve">The value of work executed shall be determined by the Project Manager. </w:t>
      </w:r>
    </w:p>
    <w:p w14:paraId="031133D5" w14:textId="77777777" w:rsidR="00A06E65" w:rsidRDefault="00A06E65" w:rsidP="00A06E65">
      <w:pPr>
        <w:tabs>
          <w:tab w:val="center" w:pos="3655"/>
        </w:tabs>
        <w:spacing w:after="54"/>
      </w:pPr>
      <w:r>
        <w:t xml:space="preserve">42.4 </w:t>
      </w:r>
      <w:r>
        <w:tab/>
        <w:t xml:space="preserve">The value of work executed shall comprise the value of: </w:t>
      </w:r>
    </w:p>
    <w:p w14:paraId="45FE233B" w14:textId="77777777" w:rsidR="00A06E65" w:rsidRDefault="00A06E65" w:rsidP="00A06E65">
      <w:pPr>
        <w:numPr>
          <w:ilvl w:val="0"/>
          <w:numId w:val="72"/>
        </w:numPr>
        <w:spacing w:after="111" w:line="248" w:lineRule="auto"/>
        <w:ind w:right="2" w:hanging="10"/>
        <w:jc w:val="both"/>
      </w:pPr>
      <w:r>
        <w:t xml:space="preserve">the quantities of the items in the Bill of Quantities completed for Admeasurement Contracts; or </w:t>
      </w:r>
    </w:p>
    <w:p w14:paraId="419A78C2" w14:textId="77777777" w:rsidR="00A06E65" w:rsidRDefault="00A06E65" w:rsidP="00A06E65">
      <w:pPr>
        <w:numPr>
          <w:ilvl w:val="0"/>
          <w:numId w:val="72"/>
        </w:numPr>
        <w:spacing w:after="111" w:line="248" w:lineRule="auto"/>
        <w:ind w:right="2" w:hanging="10"/>
        <w:jc w:val="both"/>
      </w:pPr>
      <w:r>
        <w:t xml:space="preserve">completed (fully or partially) activities in the Activity Schedule for Lump Sum contract activities.  </w:t>
      </w:r>
    </w:p>
    <w:p w14:paraId="5E1791A7" w14:textId="77777777" w:rsidR="00A06E65" w:rsidRDefault="00A06E65" w:rsidP="00A06E65">
      <w:pPr>
        <w:numPr>
          <w:ilvl w:val="1"/>
          <w:numId w:val="73"/>
        </w:numPr>
        <w:spacing w:after="51" w:line="248" w:lineRule="auto"/>
        <w:ind w:right="2" w:hanging="10"/>
        <w:jc w:val="both"/>
      </w:pPr>
      <w:r>
        <w:lastRenderedPageBreak/>
        <w:t xml:space="preserve">The value of work executed shall include the valuation of Variations and Compensation Events. </w:t>
      </w:r>
    </w:p>
    <w:p w14:paraId="493B9214" w14:textId="77777777" w:rsidR="00A06E65" w:rsidRDefault="00A06E65" w:rsidP="00A06E65">
      <w:pPr>
        <w:numPr>
          <w:ilvl w:val="1"/>
          <w:numId w:val="73"/>
        </w:numPr>
        <w:spacing w:after="115" w:line="248" w:lineRule="auto"/>
        <w:ind w:right="2" w:hanging="10"/>
        <w:jc w:val="both"/>
      </w:pPr>
      <w:r>
        <w:t xml:space="preserve">The Project Manager may exclude any item certified in a previous certificate or reduce the proportion of any item previously certified in any certificate in the light of later information. </w:t>
      </w:r>
    </w:p>
    <w:p w14:paraId="0D5FDE03" w14:textId="77777777" w:rsidR="00A06E65" w:rsidRDefault="00A06E65" w:rsidP="00A06E65">
      <w:pPr>
        <w:pStyle w:val="Heading5"/>
        <w:tabs>
          <w:tab w:val="center" w:pos="1316"/>
        </w:tabs>
        <w:ind w:left="0" w:right="0" w:firstLine="0"/>
        <w:jc w:val="left"/>
      </w:pPr>
      <w:r>
        <w:t xml:space="preserve">43. </w:t>
      </w:r>
      <w:r>
        <w:tab/>
        <w:t xml:space="preserve">Payments </w:t>
      </w:r>
    </w:p>
    <w:p w14:paraId="31D4DD47" w14:textId="77777777" w:rsidR="00A06E65" w:rsidRDefault="00A06E65" w:rsidP="00A06E65">
      <w:pPr>
        <w:spacing w:after="51"/>
        <w:ind w:left="118" w:right="2"/>
      </w:pPr>
      <w:r>
        <w:t xml:space="preserve">43.1 Payments shall be adjusted for deductions for advance payments and retention. The Employer shall pay the Contractor the amounts certified by the Project Manager within 30 days of the date of each certificate. If the Employer makes a late payment, the Contractor shall be paid interest on the late payment in the next payment. Interest shall be calculated from the date by which the payment should have been made up to the date when the late payment is made at the prevailing rate of interest for commercial borrowing for each of the currencies in which payments are made. </w:t>
      </w:r>
    </w:p>
    <w:p w14:paraId="4E39AB82" w14:textId="77777777" w:rsidR="00A06E65" w:rsidRDefault="00A06E65" w:rsidP="00A06E65">
      <w:pPr>
        <w:spacing w:after="51"/>
        <w:ind w:left="118" w:right="2"/>
      </w:pPr>
      <w:r>
        <w:t xml:space="preserve">43.2 If an amount certified is increased in a later certificate or as a result of an award by the Adjudicator or an Arbitrator, the Contractor shall be paid interest upon the delayed payment as set out in this clause. Interest shall be calculated from the date upon which the increased amount would have been certified in the absence of dispute. </w:t>
      </w:r>
    </w:p>
    <w:p w14:paraId="15757558" w14:textId="77777777" w:rsidR="00A06E65" w:rsidRDefault="00A06E65" w:rsidP="00A06E65">
      <w:pPr>
        <w:spacing w:after="51"/>
        <w:ind w:left="118" w:right="2"/>
      </w:pPr>
      <w:r>
        <w:t xml:space="preserve">43.3 Unless otherwise stated, all payments and deductions will be paid or charged in the proportions of currencies comprising the Contract Price. </w:t>
      </w:r>
    </w:p>
    <w:p w14:paraId="56235FA6" w14:textId="77777777" w:rsidR="00A06E65" w:rsidRDefault="00A06E65" w:rsidP="00A06E65">
      <w:pPr>
        <w:spacing w:after="115"/>
        <w:ind w:left="118" w:right="2"/>
      </w:pPr>
      <w:r>
        <w:t xml:space="preserve">43.4 Items of the Works for which no rate or price has been entered in will not be paid for by the Employer and shall be deemed covered by other rates and prices in the Contract. </w:t>
      </w:r>
    </w:p>
    <w:p w14:paraId="2619435D" w14:textId="77777777" w:rsidR="00A06E65" w:rsidRDefault="00A06E65" w:rsidP="00A06E65">
      <w:pPr>
        <w:pStyle w:val="Heading5"/>
        <w:tabs>
          <w:tab w:val="center" w:pos="1933"/>
        </w:tabs>
        <w:ind w:left="0" w:right="0" w:firstLine="0"/>
        <w:jc w:val="left"/>
      </w:pPr>
      <w:r>
        <w:t xml:space="preserve">44. </w:t>
      </w:r>
      <w:r>
        <w:tab/>
        <w:t xml:space="preserve">Compensation Events </w:t>
      </w:r>
    </w:p>
    <w:p w14:paraId="323A1B61" w14:textId="77777777" w:rsidR="00A06E65" w:rsidRDefault="00A06E65" w:rsidP="00A06E65">
      <w:pPr>
        <w:tabs>
          <w:tab w:val="center" w:pos="3155"/>
        </w:tabs>
        <w:spacing w:after="54"/>
      </w:pPr>
      <w:r>
        <w:t xml:space="preserve">44.1 </w:t>
      </w:r>
      <w:r>
        <w:tab/>
        <w:t xml:space="preserve">The following shall be Compensation Events: </w:t>
      </w:r>
    </w:p>
    <w:p w14:paraId="7A3934D9" w14:textId="77777777" w:rsidR="00A06E65" w:rsidRDefault="00A06E65" w:rsidP="00A06E65">
      <w:pPr>
        <w:numPr>
          <w:ilvl w:val="0"/>
          <w:numId w:val="74"/>
        </w:numPr>
        <w:spacing w:after="111" w:line="248" w:lineRule="auto"/>
        <w:ind w:right="2" w:hanging="720"/>
        <w:jc w:val="both"/>
      </w:pPr>
      <w:r>
        <w:t xml:space="preserve">The Employer does not give access to a part of the Site by the Site Possession Date stated in the SCC. </w:t>
      </w:r>
    </w:p>
    <w:p w14:paraId="7FAD5626" w14:textId="77777777" w:rsidR="00A06E65" w:rsidRDefault="00A06E65" w:rsidP="00A06E65">
      <w:pPr>
        <w:numPr>
          <w:ilvl w:val="0"/>
          <w:numId w:val="74"/>
        </w:numPr>
        <w:spacing w:after="111" w:line="248" w:lineRule="auto"/>
        <w:ind w:right="2" w:hanging="720"/>
        <w:jc w:val="both"/>
      </w:pPr>
      <w:r>
        <w:t xml:space="preserve">The Employer modifies the Schedule of Other Contractors in a way that affects the work of the Contractor under the Contract. </w:t>
      </w:r>
    </w:p>
    <w:p w14:paraId="37CEF09B" w14:textId="77777777" w:rsidR="00A06E65" w:rsidRDefault="00A06E65" w:rsidP="00A06E65">
      <w:pPr>
        <w:numPr>
          <w:ilvl w:val="0"/>
          <w:numId w:val="74"/>
        </w:numPr>
        <w:spacing w:after="111" w:line="248" w:lineRule="auto"/>
        <w:ind w:right="2" w:hanging="720"/>
        <w:jc w:val="both"/>
      </w:pPr>
      <w:r>
        <w:t xml:space="preserve">The Project Manager orders a delay or does not issue Drawings, Specifications, or instructions required for execution of the Works on time. </w:t>
      </w:r>
    </w:p>
    <w:p w14:paraId="18F14D71" w14:textId="77777777" w:rsidR="00A06E65" w:rsidRDefault="00A06E65" w:rsidP="00A06E65">
      <w:pPr>
        <w:numPr>
          <w:ilvl w:val="0"/>
          <w:numId w:val="74"/>
        </w:numPr>
        <w:spacing w:after="111" w:line="248" w:lineRule="auto"/>
        <w:ind w:right="2" w:hanging="720"/>
        <w:jc w:val="both"/>
      </w:pPr>
      <w:r>
        <w:t xml:space="preserve">The Project Manager instructs the Contractor to uncover or to carry out additional tests upon work, which is then found to have no Defects. </w:t>
      </w:r>
    </w:p>
    <w:p w14:paraId="7C34A770" w14:textId="77777777" w:rsidR="00A06E65" w:rsidRDefault="00A06E65" w:rsidP="00A06E65">
      <w:pPr>
        <w:numPr>
          <w:ilvl w:val="0"/>
          <w:numId w:val="74"/>
        </w:numPr>
        <w:spacing w:after="114" w:line="248" w:lineRule="auto"/>
        <w:ind w:right="2" w:hanging="720"/>
        <w:jc w:val="both"/>
      </w:pPr>
      <w:r>
        <w:t xml:space="preserve">The Project Manager unreasonably does not approve a subcontract to be let. </w:t>
      </w:r>
    </w:p>
    <w:p w14:paraId="0B086728" w14:textId="77777777" w:rsidR="00A06E65" w:rsidRDefault="00A06E65" w:rsidP="00A06E65">
      <w:pPr>
        <w:numPr>
          <w:ilvl w:val="0"/>
          <w:numId w:val="74"/>
        </w:numPr>
        <w:spacing w:after="111" w:line="248" w:lineRule="auto"/>
        <w:ind w:right="2" w:hanging="720"/>
        <w:jc w:val="both"/>
      </w:pPr>
      <w:r>
        <w:t xml:space="preserve">Ground conditions are substantially more adverse than could reasonably have been assumed before signing of the Agreement from the information issued to bidders (including the Site Investigation Reports), from information available publicly and from a visual inspection of the Site. </w:t>
      </w:r>
    </w:p>
    <w:p w14:paraId="5C6A198F" w14:textId="77777777" w:rsidR="00A06E65" w:rsidRDefault="00A06E65" w:rsidP="00A06E65">
      <w:pPr>
        <w:numPr>
          <w:ilvl w:val="0"/>
          <w:numId w:val="74"/>
        </w:numPr>
        <w:spacing w:after="111" w:line="248" w:lineRule="auto"/>
        <w:ind w:right="2" w:hanging="720"/>
        <w:jc w:val="both"/>
      </w:pPr>
      <w:r>
        <w:t xml:space="preserve">The Project Manager gives an instruction for dealing with an unforeseen condition, caused by the Employer, or additional work required for safety or other reasons. </w:t>
      </w:r>
    </w:p>
    <w:p w14:paraId="6D636D58" w14:textId="77777777" w:rsidR="00A06E65" w:rsidRDefault="00A06E65" w:rsidP="00A06E65">
      <w:pPr>
        <w:numPr>
          <w:ilvl w:val="0"/>
          <w:numId w:val="74"/>
        </w:numPr>
        <w:spacing w:after="111" w:line="248" w:lineRule="auto"/>
        <w:ind w:right="2" w:hanging="720"/>
        <w:jc w:val="both"/>
      </w:pPr>
      <w:r>
        <w:t xml:space="preserve">Other contractors, public authorities, utilities, or the Employer does not work within the dates and other constraints stated in the Contract, and they cause delay or extra cost to the Contractor. </w:t>
      </w:r>
    </w:p>
    <w:p w14:paraId="1A66C67A" w14:textId="77777777" w:rsidR="00A06E65" w:rsidRDefault="00A06E65" w:rsidP="00A06E65">
      <w:pPr>
        <w:numPr>
          <w:ilvl w:val="0"/>
          <w:numId w:val="74"/>
        </w:numPr>
        <w:spacing w:after="159" w:line="248" w:lineRule="auto"/>
        <w:ind w:right="2" w:hanging="720"/>
        <w:jc w:val="both"/>
      </w:pPr>
      <w:r>
        <w:t xml:space="preserve">The advance payment is delayed. </w:t>
      </w:r>
    </w:p>
    <w:p w14:paraId="73D8F362" w14:textId="77777777" w:rsidR="00A06E65" w:rsidRDefault="00A06E65" w:rsidP="00A06E65">
      <w:pPr>
        <w:numPr>
          <w:ilvl w:val="0"/>
          <w:numId w:val="74"/>
        </w:numPr>
        <w:spacing w:after="114" w:line="248" w:lineRule="auto"/>
        <w:ind w:right="2" w:hanging="720"/>
        <w:jc w:val="both"/>
      </w:pPr>
      <w:r>
        <w:lastRenderedPageBreak/>
        <w:t xml:space="preserve">The effects on the Contractor of any of the Employer’s Risks. </w:t>
      </w:r>
    </w:p>
    <w:p w14:paraId="64FDF83A" w14:textId="77777777" w:rsidR="00A06E65" w:rsidRDefault="00A06E65" w:rsidP="00A06E65">
      <w:pPr>
        <w:numPr>
          <w:ilvl w:val="0"/>
          <w:numId w:val="74"/>
        </w:numPr>
        <w:spacing w:after="114" w:line="248" w:lineRule="auto"/>
        <w:ind w:right="2" w:hanging="720"/>
        <w:jc w:val="both"/>
      </w:pPr>
      <w:r>
        <w:t xml:space="preserve">The Project Manager unreasonably delays issuing a Certificate of Completion. </w:t>
      </w:r>
    </w:p>
    <w:p w14:paraId="7E28AC32" w14:textId="77777777" w:rsidR="00A06E65" w:rsidRDefault="00A06E65" w:rsidP="00A06E65">
      <w:pPr>
        <w:numPr>
          <w:ilvl w:val="0"/>
          <w:numId w:val="74"/>
        </w:numPr>
        <w:spacing w:after="111" w:line="248" w:lineRule="auto"/>
        <w:ind w:right="2" w:hanging="720"/>
        <w:jc w:val="both"/>
      </w:pPr>
      <w:r>
        <w:t xml:space="preserve">Other Compensation Events described in the SCC or determined by the Project Manager shall apply. </w:t>
      </w:r>
    </w:p>
    <w:p w14:paraId="79630647" w14:textId="77777777" w:rsidR="00A06E65" w:rsidRDefault="00A06E65" w:rsidP="00A06E65">
      <w:pPr>
        <w:numPr>
          <w:ilvl w:val="1"/>
          <w:numId w:val="75"/>
        </w:numPr>
        <w:spacing w:after="51" w:line="248" w:lineRule="auto"/>
        <w:ind w:right="2" w:hanging="10"/>
        <w:jc w:val="both"/>
      </w:pPr>
      <w:r>
        <w:t xml:space="preserve">If a Compensation Event would cause additional cost or would prevent the work being completed before the Intended Completion Date, the Contract Price shall be increased and/or the Intended Completion Date shall be extended. The Project Manager shall decide whether and by how much the Contract Price shall be increased and whether and by how much the Intended Completion Date shall be extended. </w:t>
      </w:r>
    </w:p>
    <w:p w14:paraId="66F4C568" w14:textId="77777777" w:rsidR="00A06E65" w:rsidRDefault="00A06E65" w:rsidP="00A06E65">
      <w:pPr>
        <w:numPr>
          <w:ilvl w:val="1"/>
          <w:numId w:val="75"/>
        </w:numPr>
        <w:spacing w:after="107" w:line="248" w:lineRule="auto"/>
        <w:ind w:right="2" w:hanging="10"/>
        <w:jc w:val="both"/>
      </w:pPr>
      <w:r>
        <w:t xml:space="preserve">As soon as information demonstrating the effect of each Compensation Event upon the Contractor’s forecast cost has been provided by the Contractor, it shall be assessed by the Project Manager, and the Contract Price shall be adjusted accordingly. If the Contractor’s forecast is deemed unreasonable, the Project Manager shall adjust the Contract Price based on the Project Manager’s own forecast. The Project Manager will assume that the Contractor will react competently and promptly to the event. </w:t>
      </w:r>
    </w:p>
    <w:p w14:paraId="57460B1C" w14:textId="77777777" w:rsidR="00A06E65" w:rsidRDefault="00A06E65" w:rsidP="00A06E65">
      <w:pPr>
        <w:numPr>
          <w:ilvl w:val="1"/>
          <w:numId w:val="75"/>
        </w:numPr>
        <w:spacing w:after="113" w:line="248" w:lineRule="auto"/>
        <w:ind w:right="2" w:hanging="10"/>
        <w:jc w:val="both"/>
      </w:pPr>
      <w:r>
        <w:t xml:space="preserve">The Contractor shall not be entitled to compensation to the extent that the Employer’s interests are adversely affected by the Contractor’s not having given early warning or not having cooperated with the Project Manager. </w:t>
      </w:r>
    </w:p>
    <w:p w14:paraId="35251354" w14:textId="77777777" w:rsidR="00A06E65" w:rsidRDefault="00A06E65" w:rsidP="00A06E65">
      <w:pPr>
        <w:pStyle w:val="Heading5"/>
        <w:tabs>
          <w:tab w:val="center" w:pos="1017"/>
        </w:tabs>
        <w:ind w:left="0" w:right="0" w:firstLine="0"/>
        <w:jc w:val="left"/>
      </w:pPr>
      <w:r>
        <w:t xml:space="preserve">45. </w:t>
      </w:r>
      <w:r>
        <w:tab/>
        <w:t xml:space="preserve">Tax </w:t>
      </w:r>
    </w:p>
    <w:p w14:paraId="6A635567" w14:textId="77777777" w:rsidR="00A06E65" w:rsidRDefault="00A06E65" w:rsidP="00A06E65">
      <w:pPr>
        <w:spacing w:after="115"/>
        <w:ind w:left="118" w:right="2"/>
      </w:pPr>
      <w:r>
        <w:t xml:space="preserve">45.1 The Project Manager shall adjust the Contract Price if taxes, duties, and other levies are changed between the date 28 days before the submission of bids for the Contract and the date of the last Completion certificate. The adjustment shall be the change in the amount of tax payable by the Contractor, provided such changes are not already reflected in the Contract Price or are a result of Clause 47. </w:t>
      </w:r>
    </w:p>
    <w:p w14:paraId="7FD05317" w14:textId="77777777" w:rsidR="00A06E65" w:rsidRDefault="00A06E65" w:rsidP="00A06E65">
      <w:pPr>
        <w:pStyle w:val="Heading5"/>
        <w:tabs>
          <w:tab w:val="center" w:pos="1382"/>
        </w:tabs>
        <w:ind w:left="0" w:right="0" w:firstLine="0"/>
        <w:jc w:val="left"/>
      </w:pPr>
      <w:r>
        <w:t xml:space="preserve">46. </w:t>
      </w:r>
      <w:r>
        <w:tab/>
        <w:t xml:space="preserve">Currencies </w:t>
      </w:r>
    </w:p>
    <w:p w14:paraId="7610912A" w14:textId="77777777" w:rsidR="00A06E65" w:rsidRDefault="00A06E65" w:rsidP="00A06E65">
      <w:pPr>
        <w:spacing w:after="112"/>
        <w:ind w:left="118" w:right="2"/>
      </w:pPr>
      <w:r>
        <w:t xml:space="preserve">46.1 Where payments are made in currencies other than Uganda Shillings, the exchange rates used for calculating the amounts to be paid shall be the exchange rates stated in the Contractor’s Bid. </w:t>
      </w:r>
    </w:p>
    <w:p w14:paraId="749DE32D" w14:textId="77777777" w:rsidR="00A06E65" w:rsidRDefault="00A06E65" w:rsidP="00A06E65">
      <w:pPr>
        <w:pStyle w:val="Heading5"/>
        <w:tabs>
          <w:tab w:val="center" w:pos="1719"/>
        </w:tabs>
        <w:ind w:left="0" w:right="0" w:firstLine="0"/>
        <w:jc w:val="left"/>
      </w:pPr>
      <w:r>
        <w:t xml:space="preserve">47. </w:t>
      </w:r>
      <w:r>
        <w:tab/>
        <w:t xml:space="preserve">Price Adjustment </w:t>
      </w:r>
    </w:p>
    <w:p w14:paraId="68213D57" w14:textId="77777777" w:rsidR="00A06E65" w:rsidRDefault="00A06E65" w:rsidP="00A06E65">
      <w:pPr>
        <w:spacing w:after="392"/>
        <w:ind w:left="118" w:right="2"/>
      </w:pPr>
      <w:r>
        <w:t xml:space="preserve">47.1 Prices payable to the Provider, as stated in the Contract, shall be subject </w:t>
      </w:r>
      <w:proofErr w:type="gramStart"/>
      <w:r>
        <w:t>to  adjustment</w:t>
      </w:r>
      <w:proofErr w:type="gramEnd"/>
      <w:r>
        <w:t xml:space="preserve"> during performance of the Contract to reflect changes in the cost of   </w:t>
      </w:r>
      <w:proofErr w:type="spellStart"/>
      <w:r>
        <w:t>labour</w:t>
      </w:r>
      <w:proofErr w:type="spellEnd"/>
      <w:r>
        <w:t xml:space="preserve"> and material components in accordance with the formula: </w:t>
      </w:r>
    </w:p>
    <w:p w14:paraId="5E3B2685" w14:textId="77777777" w:rsidR="00A06E65" w:rsidRDefault="00A06E65" w:rsidP="00A06E65">
      <w:pPr>
        <w:spacing w:after="2"/>
        <w:ind w:left="70"/>
        <w:jc w:val="center"/>
      </w:pPr>
      <w:r>
        <w:rPr>
          <w:rFonts w:ascii="Calibri" w:eastAsia="Calibri" w:hAnsi="Calibri" w:cs="Calibri"/>
          <w:noProof/>
        </w:rPr>
        <mc:AlternateContent>
          <mc:Choice Requires="wpg">
            <w:drawing>
              <wp:anchor distT="0" distB="0" distL="114300" distR="114300" simplePos="0" relativeHeight="251668480" behindDoc="0" locked="0" layoutInCell="1" allowOverlap="1" wp14:anchorId="081DC201" wp14:editId="78A84407">
                <wp:simplePos x="0" y="0"/>
                <wp:positionH relativeFrom="column">
                  <wp:posOffset>2861846</wp:posOffset>
                </wp:positionH>
                <wp:positionV relativeFrom="paragraph">
                  <wp:posOffset>102239</wp:posOffset>
                </wp:positionV>
                <wp:extent cx="590797" cy="6114"/>
                <wp:effectExtent l="0" t="0" r="0" b="0"/>
                <wp:wrapNone/>
                <wp:docPr id="161796" name="Group 161796"/>
                <wp:cNvGraphicFramePr/>
                <a:graphic xmlns:a="http://schemas.openxmlformats.org/drawingml/2006/main">
                  <a:graphicData uri="http://schemas.microsoft.com/office/word/2010/wordprocessingGroup">
                    <wpg:wgp>
                      <wpg:cNvGrpSpPr/>
                      <wpg:grpSpPr>
                        <a:xfrm>
                          <a:off x="0" y="0"/>
                          <a:ext cx="590797" cy="6114"/>
                          <a:chOff x="0" y="0"/>
                          <a:chExt cx="590797" cy="6114"/>
                        </a:xfrm>
                      </wpg:grpSpPr>
                      <wps:wsp>
                        <wps:cNvPr id="18195" name="Shape 18195"/>
                        <wps:cNvSpPr/>
                        <wps:spPr>
                          <a:xfrm>
                            <a:off x="0" y="0"/>
                            <a:ext cx="156377" cy="0"/>
                          </a:xfrm>
                          <a:custGeom>
                            <a:avLst/>
                            <a:gdLst/>
                            <a:ahLst/>
                            <a:cxnLst/>
                            <a:rect l="0" t="0" r="0" b="0"/>
                            <a:pathLst>
                              <a:path w="156377">
                                <a:moveTo>
                                  <a:pt x="0" y="0"/>
                                </a:moveTo>
                                <a:lnTo>
                                  <a:pt x="156377" y="0"/>
                                </a:lnTo>
                              </a:path>
                            </a:pathLst>
                          </a:custGeom>
                          <a:ln w="6114" cap="flat">
                            <a:round/>
                          </a:ln>
                        </wps:spPr>
                        <wps:style>
                          <a:lnRef idx="1">
                            <a:srgbClr val="000000"/>
                          </a:lnRef>
                          <a:fillRef idx="0">
                            <a:srgbClr val="000000">
                              <a:alpha val="0"/>
                            </a:srgbClr>
                          </a:fillRef>
                          <a:effectRef idx="0">
                            <a:scrgbClr r="0" g="0" b="0"/>
                          </a:effectRef>
                          <a:fontRef idx="none"/>
                        </wps:style>
                        <wps:bodyPr/>
                      </wps:wsp>
                      <wps:wsp>
                        <wps:cNvPr id="18196" name="Shape 18196"/>
                        <wps:cNvSpPr/>
                        <wps:spPr>
                          <a:xfrm>
                            <a:off x="390301" y="0"/>
                            <a:ext cx="200496" cy="0"/>
                          </a:xfrm>
                          <a:custGeom>
                            <a:avLst/>
                            <a:gdLst/>
                            <a:ahLst/>
                            <a:cxnLst/>
                            <a:rect l="0" t="0" r="0" b="0"/>
                            <a:pathLst>
                              <a:path w="200496">
                                <a:moveTo>
                                  <a:pt x="0" y="0"/>
                                </a:moveTo>
                                <a:lnTo>
                                  <a:pt x="200496" y="0"/>
                                </a:lnTo>
                              </a:path>
                            </a:pathLst>
                          </a:custGeom>
                          <a:ln w="6114"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10E40AA5" id="Group 161796" o:spid="_x0000_s1026" style="position:absolute;margin-left:225.35pt;margin-top:8.05pt;width:46.5pt;height:.5pt;z-index:251668480" coordsize="5907,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">
                <v:shape id="Shape 18195" o:spid="_x0000_s1027" style="position:absolute;width:1563;height:0;visibility:visible;mso-wrap-style:square;v-text-anchor:top" coordsize="15637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" path="m,l156377,e" filled="f" strokeweight=".16983mm">
                  <v:path arrowok="t" textboxrect="0,0,156377,0"/>
                </v:shape>
                <v:shape id="Shape 18196" o:spid="_x0000_s1028" style="position:absolute;left:3903;width:2004;height:0;visibility:visible;mso-wrap-style:square;v-text-anchor:top" coordsize="2004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" path="m,l200496,e" filled="f" strokeweight=".16983mm">
                  <v:path arrowok="t" textboxrect="0,0,200496,0"/>
                </v:shape>
              </v:group>
            </w:pict>
          </mc:Fallback>
        </mc:AlternateContent>
      </w:r>
      <w:r>
        <w:rPr>
          <w:rFonts w:ascii="Segoe UI Symbol" w:eastAsia="Segoe UI Symbol" w:hAnsi="Segoe UI Symbol" w:cs="Segoe UI Symbol"/>
        </w:rPr>
        <w:t></w:t>
      </w:r>
      <w:r>
        <w:t>P</w:t>
      </w:r>
      <w:r>
        <w:rPr>
          <w:rFonts w:ascii="Segoe UI Symbol" w:eastAsia="Segoe UI Symbol" w:hAnsi="Segoe UI Symbol" w:cs="Segoe UI Symbol"/>
        </w:rPr>
        <w:t></w:t>
      </w:r>
      <w:r>
        <w:t>P</w:t>
      </w:r>
      <w:r>
        <w:rPr>
          <w:sz w:val="14"/>
        </w:rPr>
        <w:t>0</w:t>
      </w:r>
      <w:r>
        <w:rPr>
          <w:rFonts w:ascii="Segoe UI Symbol" w:eastAsia="Segoe UI Symbol" w:hAnsi="Segoe UI Symbol" w:cs="Segoe UI Symbol"/>
        </w:rPr>
        <w:t></w:t>
      </w:r>
      <w:r>
        <w:rPr>
          <w:rFonts w:ascii="Segoe UI Symbol" w:eastAsia="Segoe UI Symbol" w:hAnsi="Segoe UI Symbol" w:cs="Segoe UI Symbol"/>
        </w:rPr>
        <w:t></w:t>
      </w:r>
      <w:r>
        <w:t>a</w:t>
      </w:r>
      <w:r>
        <w:rPr>
          <w:rFonts w:ascii="Segoe UI Symbol" w:eastAsia="Segoe UI Symbol" w:hAnsi="Segoe UI Symbol" w:cs="Segoe UI Symbol"/>
        </w:rPr>
        <w:t></w:t>
      </w:r>
      <w:r>
        <w:t>bL</w:t>
      </w:r>
      <w:r>
        <w:rPr>
          <w:sz w:val="14"/>
        </w:rPr>
        <w:t xml:space="preserve">1 </w:t>
      </w:r>
      <w:r>
        <w:rPr>
          <w:rFonts w:ascii="Segoe UI Symbol" w:eastAsia="Segoe UI Symbol" w:hAnsi="Segoe UI Symbol" w:cs="Segoe UI Symbol"/>
        </w:rPr>
        <w:t></w:t>
      </w:r>
      <w:r>
        <w:t>cM</w:t>
      </w:r>
      <w:r>
        <w:rPr>
          <w:sz w:val="14"/>
        </w:rPr>
        <w:t>1</w:t>
      </w:r>
      <w:r>
        <w:rPr>
          <w:rFonts w:ascii="Segoe UI Symbol" w:eastAsia="Segoe UI Symbol" w:hAnsi="Segoe UI Symbol" w:cs="Segoe UI Symbol"/>
        </w:rPr>
        <w:t></w:t>
      </w:r>
      <w:r>
        <w:rPr>
          <w:rFonts w:ascii="Segoe UI Symbol" w:eastAsia="Segoe UI Symbol" w:hAnsi="Segoe UI Symbol" w:cs="Segoe UI Symbol"/>
        </w:rPr>
        <w:t></w:t>
      </w:r>
      <w:r>
        <w:rPr>
          <w:rFonts w:ascii="Segoe UI Symbol" w:eastAsia="Segoe UI Symbol" w:hAnsi="Segoe UI Symbol" w:cs="Segoe UI Symbol"/>
        </w:rPr>
        <w:t></w:t>
      </w:r>
      <w:r>
        <w:t>P</w:t>
      </w:r>
      <w:r>
        <w:rPr>
          <w:sz w:val="14"/>
        </w:rPr>
        <w:t>0</w:t>
      </w:r>
      <w:r>
        <w:t xml:space="preserve"> </w:t>
      </w:r>
    </w:p>
    <w:p w14:paraId="1E419615" w14:textId="77777777" w:rsidR="00A06E65" w:rsidRDefault="00A06E65" w:rsidP="00A06E65">
      <w:pPr>
        <w:tabs>
          <w:tab w:val="center" w:pos="3944"/>
          <w:tab w:val="center" w:pos="4634"/>
          <w:tab w:val="center" w:pos="5350"/>
        </w:tabs>
        <w:spacing w:after="105"/>
      </w:pPr>
      <w:r>
        <w:rPr>
          <w:rFonts w:ascii="Calibri" w:eastAsia="Calibri" w:hAnsi="Calibri" w:cs="Calibri"/>
        </w:rPr>
        <w:tab/>
      </w:r>
      <w:r>
        <w:rPr>
          <w:rFonts w:ascii="Segoe UI Symbol" w:eastAsia="Segoe UI Symbol" w:hAnsi="Segoe UI Symbol" w:cs="Segoe UI Symbol"/>
        </w:rPr>
        <w:t></w:t>
      </w:r>
      <w:r>
        <w:rPr>
          <w:rFonts w:ascii="Segoe UI Symbol" w:eastAsia="Segoe UI Symbol" w:hAnsi="Segoe UI Symbol" w:cs="Segoe UI Symbol"/>
        </w:rPr>
        <w:tab/>
      </w:r>
      <w:r>
        <w:t>L</w:t>
      </w:r>
      <w:r>
        <w:rPr>
          <w:sz w:val="14"/>
        </w:rPr>
        <w:t>0</w:t>
      </w:r>
      <w:r>
        <w:rPr>
          <w:sz w:val="14"/>
        </w:rPr>
        <w:tab/>
      </w:r>
      <w:r>
        <w:t>M</w:t>
      </w:r>
      <w:r>
        <w:rPr>
          <w:sz w:val="14"/>
        </w:rPr>
        <w:t>0</w:t>
      </w:r>
      <w:r>
        <w:rPr>
          <w:rFonts w:ascii="Segoe UI Symbol" w:eastAsia="Segoe UI Symbol" w:hAnsi="Segoe UI Symbol" w:cs="Segoe UI Symbol"/>
        </w:rPr>
        <w:t></w:t>
      </w:r>
    </w:p>
    <w:p w14:paraId="55276E55" w14:textId="77777777" w:rsidR="00A06E65" w:rsidRDefault="00A06E65" w:rsidP="00A06E65">
      <w:pPr>
        <w:spacing w:after="110"/>
        <w:ind w:left="118" w:right="2"/>
      </w:pPr>
      <w:r>
        <w:t xml:space="preserve">in which: </w:t>
      </w:r>
    </w:p>
    <w:p w14:paraId="64C09063" w14:textId="77777777" w:rsidR="00A06E65" w:rsidRDefault="00A06E65" w:rsidP="00A06E65">
      <w:pPr>
        <w:tabs>
          <w:tab w:val="center" w:pos="3821"/>
        </w:tabs>
      </w:pPr>
      <w:r>
        <w:t xml:space="preserve">ΔP </w:t>
      </w:r>
      <w:r>
        <w:tab/>
        <w:t xml:space="preserve">= adjustment amount payable to the Provider. </w:t>
      </w:r>
    </w:p>
    <w:p w14:paraId="4A701A2E" w14:textId="77777777" w:rsidR="00A06E65" w:rsidRDefault="00A06E65" w:rsidP="00A06E65">
      <w:pPr>
        <w:tabs>
          <w:tab w:val="center" w:pos="3040"/>
        </w:tabs>
      </w:pPr>
      <w:r>
        <w:t>P</w:t>
      </w:r>
      <w:r>
        <w:rPr>
          <w:vertAlign w:val="subscript"/>
        </w:rPr>
        <w:t>0</w:t>
      </w:r>
      <w:r>
        <w:t xml:space="preserve"> </w:t>
      </w:r>
      <w:r>
        <w:tab/>
        <w:t xml:space="preserve">= Contract Price (base price). </w:t>
      </w:r>
    </w:p>
    <w:p w14:paraId="49A925FC" w14:textId="77777777" w:rsidR="00A06E65" w:rsidRDefault="00A06E65" w:rsidP="00A06E65">
      <w:pPr>
        <w:tabs>
          <w:tab w:val="right" w:pos="9074"/>
        </w:tabs>
      </w:pPr>
      <w:r>
        <w:t xml:space="preserve">a </w:t>
      </w:r>
      <w:r>
        <w:tab/>
        <w:t xml:space="preserve">= fixed element representing profits and overheads included in the Contract </w:t>
      </w:r>
    </w:p>
    <w:p w14:paraId="79231520" w14:textId="77777777" w:rsidR="00A06E65" w:rsidRDefault="00A06E65" w:rsidP="00A06E65">
      <w:pPr>
        <w:spacing w:after="6" w:line="242" w:lineRule="auto"/>
        <w:ind w:left="118" w:right="817"/>
      </w:pPr>
      <w:r>
        <w:lastRenderedPageBreak/>
        <w:t xml:space="preserve">Price and generally in the range of five (5) to fifteen (15) percent. b </w:t>
      </w:r>
      <w:r>
        <w:tab/>
        <w:t xml:space="preserve">= estimated percentage of </w:t>
      </w:r>
      <w:proofErr w:type="spellStart"/>
      <w:r>
        <w:t>labour</w:t>
      </w:r>
      <w:proofErr w:type="spellEnd"/>
      <w:r>
        <w:t xml:space="preserve"> component in the Contract Price. c </w:t>
      </w:r>
      <w:r>
        <w:tab/>
        <w:t xml:space="preserve">= estimated percentage of material component in the Contract Price. </w:t>
      </w:r>
    </w:p>
    <w:p w14:paraId="51EE71FF" w14:textId="77777777" w:rsidR="00A06E65" w:rsidRDefault="00A06E65" w:rsidP="00A06E65">
      <w:pPr>
        <w:ind w:left="118" w:right="2"/>
      </w:pPr>
      <w:r>
        <w:t>L</w:t>
      </w:r>
      <w:r>
        <w:rPr>
          <w:vertAlign w:val="subscript"/>
        </w:rPr>
        <w:t>0</w:t>
      </w:r>
      <w:r>
        <w:t>, L</w:t>
      </w:r>
      <w:r>
        <w:rPr>
          <w:vertAlign w:val="subscript"/>
        </w:rPr>
        <w:t>1</w:t>
      </w:r>
      <w:r>
        <w:t xml:space="preserve"> = </w:t>
      </w:r>
      <w:proofErr w:type="spellStart"/>
      <w:r>
        <w:t>labour</w:t>
      </w:r>
      <w:proofErr w:type="spellEnd"/>
      <w:r>
        <w:t xml:space="preserve"> indices applicable to the appropriate industry in the country of origin on the base date and date for adjustment, respectively. </w:t>
      </w:r>
    </w:p>
    <w:p w14:paraId="439829C4" w14:textId="77777777" w:rsidR="00A06E65" w:rsidRDefault="00A06E65" w:rsidP="00A06E65">
      <w:pPr>
        <w:spacing w:after="111"/>
        <w:ind w:left="118" w:right="2"/>
      </w:pPr>
      <w:r>
        <w:t>M</w:t>
      </w:r>
      <w:r>
        <w:rPr>
          <w:vertAlign w:val="subscript"/>
        </w:rPr>
        <w:t>0</w:t>
      </w:r>
      <w:r>
        <w:t>, M</w:t>
      </w:r>
      <w:r>
        <w:rPr>
          <w:vertAlign w:val="subscript"/>
        </w:rPr>
        <w:t>1</w:t>
      </w:r>
      <w:r>
        <w:t xml:space="preserve"> = material indices for the major raw material on the base date and date for adjustment, respectively, in the country of origin. </w:t>
      </w:r>
    </w:p>
    <w:p w14:paraId="3F870DC8" w14:textId="77777777" w:rsidR="00A06E65" w:rsidRDefault="00A06E65" w:rsidP="00A06E65">
      <w:pPr>
        <w:spacing w:after="111"/>
        <w:ind w:left="118" w:right="2"/>
      </w:pPr>
      <w:r>
        <w:t xml:space="preserve"> The coefficients a, b, and c shall be specified by the procuring and disposing entity </w:t>
      </w:r>
      <w:proofErr w:type="gramStart"/>
      <w:r>
        <w:t>in  the</w:t>
      </w:r>
      <w:proofErr w:type="gramEnd"/>
      <w:r>
        <w:t xml:space="preserve"> bidding documents. The sum of the three coefficients should be one (1) in </w:t>
      </w:r>
      <w:proofErr w:type="gramStart"/>
      <w:r>
        <w:t>every  application</w:t>
      </w:r>
      <w:proofErr w:type="gramEnd"/>
      <w:r>
        <w:t xml:space="preserve"> of the formula. </w:t>
      </w:r>
    </w:p>
    <w:p w14:paraId="3B2899BB" w14:textId="77777777" w:rsidR="00A06E65" w:rsidRDefault="00A06E65" w:rsidP="00A06E65">
      <w:pPr>
        <w:spacing w:after="116"/>
        <w:ind w:left="118" w:right="2"/>
      </w:pPr>
      <w:r>
        <w:t xml:space="preserve"> </w:t>
      </w:r>
      <w:r>
        <w:tab/>
        <w:t xml:space="preserve">The Bidder shall indicate the source of the indices and the base date indices in </w:t>
      </w:r>
      <w:proofErr w:type="gramStart"/>
      <w:r>
        <w:t xml:space="preserve">his  </w:t>
      </w:r>
      <w:r>
        <w:tab/>
      </w:r>
      <w:proofErr w:type="gramEnd"/>
      <w:r>
        <w:t xml:space="preserve">bid. </w:t>
      </w:r>
    </w:p>
    <w:p w14:paraId="1F9E803D" w14:textId="77777777" w:rsidR="00A06E65" w:rsidRDefault="00A06E65" w:rsidP="00A06E65">
      <w:pPr>
        <w:tabs>
          <w:tab w:val="center" w:pos="4464"/>
        </w:tabs>
        <w:spacing w:after="114"/>
      </w:pPr>
      <w:r>
        <w:t xml:space="preserve"> </w:t>
      </w:r>
      <w:r>
        <w:tab/>
        <w:t xml:space="preserve">Base date = thirty (30) days prior to the deadline for submission of the bids. </w:t>
      </w:r>
    </w:p>
    <w:p w14:paraId="1EAA6DD1" w14:textId="77777777" w:rsidR="00A06E65" w:rsidRDefault="00A06E65" w:rsidP="00A06E65">
      <w:pPr>
        <w:ind w:left="118" w:right="2"/>
      </w:pPr>
      <w:r>
        <w:t xml:space="preserve">Date of adjustment =  </w:t>
      </w:r>
      <w:r>
        <w:rPr>
          <w:rFonts w:ascii="Calibri" w:eastAsia="Calibri" w:hAnsi="Calibri" w:cs="Calibri"/>
          <w:noProof/>
        </w:rPr>
        <mc:AlternateContent>
          <mc:Choice Requires="wpg">
            <w:drawing>
              <wp:inline distT="0" distB="0" distL="0" distR="0" wp14:anchorId="6A46AC10" wp14:editId="3443D4D4">
                <wp:extent cx="736397" cy="7620"/>
                <wp:effectExtent l="0" t="0" r="0" b="0"/>
                <wp:docPr id="161797" name="Group 161797"/>
                <wp:cNvGraphicFramePr/>
                <a:graphic xmlns:a="http://schemas.openxmlformats.org/drawingml/2006/main">
                  <a:graphicData uri="http://schemas.microsoft.com/office/word/2010/wordprocessingGroup">
                    <wpg:wgp>
                      <wpg:cNvGrpSpPr/>
                      <wpg:grpSpPr>
                        <a:xfrm>
                          <a:off x="0" y="0"/>
                          <a:ext cx="736397" cy="7620"/>
                          <a:chOff x="0" y="0"/>
                          <a:chExt cx="736397" cy="7620"/>
                        </a:xfrm>
                      </wpg:grpSpPr>
                      <wps:wsp>
                        <wps:cNvPr id="178444" name="Shape 178444"/>
                        <wps:cNvSpPr/>
                        <wps:spPr>
                          <a:xfrm>
                            <a:off x="0" y="0"/>
                            <a:ext cx="736397" cy="9144"/>
                          </a:xfrm>
                          <a:custGeom>
                            <a:avLst/>
                            <a:gdLst/>
                            <a:ahLst/>
                            <a:cxnLst/>
                            <a:rect l="0" t="0" r="0" b="0"/>
                            <a:pathLst>
                              <a:path w="736397" h="9144">
                                <a:moveTo>
                                  <a:pt x="0" y="0"/>
                                </a:moveTo>
                                <a:lnTo>
                                  <a:pt x="736397" y="0"/>
                                </a:lnTo>
                                <a:lnTo>
                                  <a:pt x="73639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78F21F6E" id="Group 161797" o:spid="_x0000_s1026" style="width:58pt;height:.6pt;mso-position-horizontal-relative:char;mso-position-vertical-relative:line" coordsize="7363,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">
                <v:shape id="Shape 178444" o:spid="_x0000_s1027" style="position:absolute;width:7363;height:91;visibility:visible;mso-wrap-style:square;v-text-anchor:top" coordsize="73639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" path="m,l736397,r,9144l,9144,,e" fillcolor="black" stroked="f" strokeweight="0">
                  <v:stroke miterlimit="83231f" joinstyle="miter"/>
                  <v:path arrowok="t" textboxrect="0,0,736397,9144"/>
                </v:shape>
                <w10:anchorlock/>
              </v:group>
            </w:pict>
          </mc:Fallback>
        </mc:AlternateContent>
      </w:r>
      <w:r>
        <w:t xml:space="preserve"> weeks prior to date of shipment (representing the mid-point of the period of manufacture). </w:t>
      </w:r>
    </w:p>
    <w:p w14:paraId="0B43B39C" w14:textId="77777777" w:rsidR="00A06E65" w:rsidRDefault="00A06E65" w:rsidP="00A06E65">
      <w:pPr>
        <w:spacing w:after="111"/>
        <w:ind w:left="118" w:right="2"/>
      </w:pPr>
      <w:r>
        <w:t xml:space="preserve">The above price adjustment formula shall be invoked by either party subject to the following further conditions: </w:t>
      </w:r>
    </w:p>
    <w:p w14:paraId="3F4E227E" w14:textId="77777777" w:rsidR="00A06E65" w:rsidRDefault="00A06E65" w:rsidP="00A06E65">
      <w:pPr>
        <w:numPr>
          <w:ilvl w:val="0"/>
          <w:numId w:val="76"/>
        </w:numPr>
        <w:spacing w:after="111" w:line="248" w:lineRule="auto"/>
        <w:ind w:right="2" w:hanging="10"/>
        <w:jc w:val="both"/>
      </w:pPr>
      <w:r>
        <w:t xml:space="preserve">Price adjustment will be applied only if the resulting increase or decrease is more than ____ percent of the Contract Price. </w:t>
      </w:r>
    </w:p>
    <w:p w14:paraId="338E05CE" w14:textId="77777777" w:rsidR="00A06E65" w:rsidRDefault="00A06E65" w:rsidP="00A06E65">
      <w:pPr>
        <w:spacing w:after="103" w:line="249" w:lineRule="auto"/>
        <w:ind w:left="103"/>
      </w:pPr>
      <w:r>
        <w:rPr>
          <w:i/>
          <w:sz w:val="20"/>
        </w:rPr>
        <w:t>[Two (2) percent would be an acceptable percentage.]</w:t>
      </w:r>
      <w:r>
        <w:t xml:space="preserve"> </w:t>
      </w:r>
    </w:p>
    <w:p w14:paraId="6A8174FE" w14:textId="77777777" w:rsidR="00A06E65" w:rsidRDefault="00A06E65" w:rsidP="00A06E65">
      <w:pPr>
        <w:numPr>
          <w:ilvl w:val="0"/>
          <w:numId w:val="76"/>
        </w:numPr>
        <w:spacing w:after="111" w:line="248" w:lineRule="auto"/>
        <w:ind w:right="2" w:hanging="10"/>
        <w:jc w:val="both"/>
      </w:pPr>
      <w:r>
        <w:t xml:space="preserve">No price adjustment shall be allowed beyond the original delivery dates unless specifically stated in the extension letter. As a rule, no price adjustment shall be allowed for periods of delay for which the Provider is entirely responsible. The procuring and disposing entity will however be entitled to any decrease in the prices of the supplies and services subject to adjustment. </w:t>
      </w:r>
    </w:p>
    <w:p w14:paraId="03722738" w14:textId="77777777" w:rsidR="00A06E65" w:rsidRDefault="00A06E65" w:rsidP="00A06E65">
      <w:pPr>
        <w:numPr>
          <w:ilvl w:val="0"/>
          <w:numId w:val="76"/>
        </w:numPr>
        <w:spacing w:after="111" w:line="248" w:lineRule="auto"/>
        <w:ind w:right="2" w:hanging="10"/>
        <w:jc w:val="both"/>
      </w:pPr>
      <w:r>
        <w:t xml:space="preserve">The total adjustment under this clause shall be subject to a ceiling of plus or minus </w:t>
      </w:r>
      <w:r>
        <w:rPr>
          <w:u w:val="single" w:color="000000"/>
        </w:rPr>
        <w:t xml:space="preserve"> </w:t>
      </w:r>
      <w:r>
        <w:t xml:space="preserve"> percent of the Contract Price. </w:t>
      </w:r>
    </w:p>
    <w:p w14:paraId="4D5734E2" w14:textId="77777777" w:rsidR="00A06E65" w:rsidRDefault="00A06E65" w:rsidP="00A06E65">
      <w:pPr>
        <w:spacing w:after="103" w:line="249" w:lineRule="auto"/>
        <w:ind w:left="103"/>
      </w:pPr>
      <w:r>
        <w:rPr>
          <w:i/>
          <w:sz w:val="20"/>
        </w:rPr>
        <w:t>[Ten (10) percent would be an acceptable percentage.]</w:t>
      </w:r>
      <w:r>
        <w:t xml:space="preserve"> </w:t>
      </w:r>
    </w:p>
    <w:p w14:paraId="25949C04" w14:textId="77777777" w:rsidR="00A06E65" w:rsidRDefault="00A06E65" w:rsidP="00A06E65">
      <w:pPr>
        <w:numPr>
          <w:ilvl w:val="0"/>
          <w:numId w:val="76"/>
        </w:numPr>
        <w:spacing w:after="111" w:line="248" w:lineRule="auto"/>
        <w:ind w:right="2" w:hanging="10"/>
        <w:jc w:val="both"/>
      </w:pPr>
      <w:r>
        <w:t>If the currency in which the Contract Price P</w:t>
      </w:r>
      <w:r>
        <w:rPr>
          <w:vertAlign w:val="subscript"/>
        </w:rPr>
        <w:t>0</w:t>
      </w:r>
      <w:r>
        <w:t xml:space="preserve"> is expressed is different from the currency of origin of the </w:t>
      </w:r>
      <w:proofErr w:type="spellStart"/>
      <w:r>
        <w:t>labour</w:t>
      </w:r>
      <w:proofErr w:type="spellEnd"/>
      <w:r>
        <w:t xml:space="preserve"> and material indices, a correction factor will be applied to avoid incorrect adjustments of the Contract Price. The correction factor shall correspond to the ratio of exchange rates between the two currencies on the base date and the date for adjustment as defined above. </w:t>
      </w:r>
    </w:p>
    <w:p w14:paraId="51321E18" w14:textId="77777777" w:rsidR="00A06E65" w:rsidRDefault="00A06E65" w:rsidP="00A06E65">
      <w:pPr>
        <w:numPr>
          <w:ilvl w:val="1"/>
          <w:numId w:val="77"/>
        </w:numPr>
        <w:spacing w:after="111" w:line="248" w:lineRule="auto"/>
        <w:ind w:right="2" w:hanging="10"/>
        <w:jc w:val="both"/>
      </w:pPr>
      <w:r>
        <w:t xml:space="preserve">No price adjustment shall be payable on the portion of the Contract Price paid </w:t>
      </w:r>
      <w:proofErr w:type="gramStart"/>
      <w:r>
        <w:t>to  the</w:t>
      </w:r>
      <w:proofErr w:type="gramEnd"/>
      <w:r>
        <w:t xml:space="preserve"> Provider as advance payment. </w:t>
      </w:r>
    </w:p>
    <w:p w14:paraId="0AB953FE" w14:textId="77777777" w:rsidR="00A06E65" w:rsidRDefault="00A06E65" w:rsidP="00A06E65">
      <w:pPr>
        <w:numPr>
          <w:ilvl w:val="1"/>
          <w:numId w:val="77"/>
        </w:numPr>
        <w:spacing w:after="115" w:line="248" w:lineRule="auto"/>
        <w:ind w:right="2" w:hanging="10"/>
        <w:jc w:val="both"/>
      </w:pPr>
      <w:r>
        <w:t xml:space="preserve">If the value of the index is changed after it has been used in a calculation, the calculation shall be corrected and an adjustment made in the next payment certificate. The index value shall be deemed to take account of all changes in cost due to fluctuations in costs. </w:t>
      </w:r>
    </w:p>
    <w:p w14:paraId="02D7DF84" w14:textId="77777777" w:rsidR="00A06E65" w:rsidRDefault="00A06E65" w:rsidP="00A06E65">
      <w:pPr>
        <w:pStyle w:val="Heading5"/>
        <w:tabs>
          <w:tab w:val="center" w:pos="1315"/>
        </w:tabs>
        <w:ind w:left="0" w:right="0" w:firstLine="0"/>
        <w:jc w:val="left"/>
      </w:pPr>
      <w:r>
        <w:t xml:space="preserve">48. </w:t>
      </w:r>
      <w:r>
        <w:tab/>
        <w:t xml:space="preserve">Retention </w:t>
      </w:r>
    </w:p>
    <w:p w14:paraId="2EA66CD2" w14:textId="77777777" w:rsidR="00A06E65" w:rsidRDefault="00A06E65" w:rsidP="00A06E65">
      <w:pPr>
        <w:spacing w:after="51"/>
        <w:ind w:left="118" w:right="2"/>
      </w:pPr>
      <w:r>
        <w:t xml:space="preserve">48.1 If </w:t>
      </w:r>
      <w:proofErr w:type="gramStart"/>
      <w:r>
        <w:t>so</w:t>
      </w:r>
      <w:proofErr w:type="gramEnd"/>
      <w:r>
        <w:t xml:space="preserve"> stated in the SCC, the Employer shall retain from each payment due to the Contractor the proportion stated in the SCC until Completion of the whole of the Works. </w:t>
      </w:r>
    </w:p>
    <w:p w14:paraId="41A99207" w14:textId="77777777" w:rsidR="00A06E65" w:rsidRDefault="00A06E65" w:rsidP="00A06E65">
      <w:pPr>
        <w:spacing w:after="51"/>
        <w:ind w:left="118" w:right="2"/>
      </w:pPr>
      <w:r>
        <w:t xml:space="preserve">48.2 On completion of the whole of the Works, half the total amount retained shall be repaid to the Contractor and half when the Defects Liability Period has passed and the Project Manager has </w:t>
      </w:r>
      <w:r>
        <w:lastRenderedPageBreak/>
        <w:t xml:space="preserve">certified that all Defects notified by the Project Manager to the Contractor before the end of this period have been corrected. </w:t>
      </w:r>
    </w:p>
    <w:p w14:paraId="2153E9F1" w14:textId="77777777" w:rsidR="00A06E65" w:rsidRDefault="00A06E65" w:rsidP="00A06E65">
      <w:pPr>
        <w:spacing w:after="109"/>
        <w:ind w:left="118" w:right="2"/>
      </w:pPr>
      <w:r>
        <w:t xml:space="preserve">48.3 On completion of the whole Works, the Contractor may substitute retention money with an “on demand” Bank guarantee. </w:t>
      </w:r>
    </w:p>
    <w:p w14:paraId="2B427C66" w14:textId="77777777" w:rsidR="00A06E65" w:rsidRDefault="00A06E65" w:rsidP="00A06E65">
      <w:pPr>
        <w:pStyle w:val="Heading5"/>
        <w:tabs>
          <w:tab w:val="center" w:pos="1878"/>
        </w:tabs>
        <w:ind w:left="0" w:right="0" w:firstLine="0"/>
        <w:jc w:val="left"/>
      </w:pPr>
      <w:r>
        <w:t xml:space="preserve">49. </w:t>
      </w:r>
      <w:r>
        <w:tab/>
        <w:t xml:space="preserve">Liquidated Damages </w:t>
      </w:r>
    </w:p>
    <w:p w14:paraId="30AB1139" w14:textId="77777777" w:rsidR="00A06E65" w:rsidRDefault="00A06E65" w:rsidP="00A06E65">
      <w:pPr>
        <w:spacing w:after="51"/>
        <w:ind w:left="118" w:right="2"/>
      </w:pPr>
      <w:r>
        <w:t xml:space="preserve">49.1 If </w:t>
      </w:r>
      <w:proofErr w:type="gramStart"/>
      <w:r>
        <w:t>so</w:t>
      </w:r>
      <w:proofErr w:type="gramEnd"/>
      <w:r>
        <w:t xml:space="preserve"> stated in the SCC, the Contractor shall pay liquidated damages to the Employer at the rate per day stated in the SCC for each day that the Completion Date is later than the Intended Completion Date. The total amount of liquidated damages shall not exceed the amount defined in the SCC. The Employer may deduct liquidated damages from payments due to the Contractor. Payment of liquidated damages shall not affect the Contractor’s liabilities. </w:t>
      </w:r>
    </w:p>
    <w:p w14:paraId="2DC08C14" w14:textId="77777777" w:rsidR="00A06E65" w:rsidRDefault="00A06E65" w:rsidP="00A06E65">
      <w:pPr>
        <w:spacing w:after="115"/>
        <w:ind w:left="118" w:right="2"/>
      </w:pPr>
      <w:r>
        <w:t xml:space="preserve">49.2 If the Intended Completion Date is extended after liquidated damages have been paid, the Project Manager shall correct any overpayment of liquidated damages by the Contractor by adjusting the next payment certificate. The Contractor shall be paid interest on the overpayment, calculated from the date of payment to the date of repayment, at the rates specified in Sub-Clause 43.1. </w:t>
      </w:r>
    </w:p>
    <w:p w14:paraId="4ECAA2F9" w14:textId="77777777" w:rsidR="00A06E65" w:rsidRDefault="00A06E65" w:rsidP="00A06E65">
      <w:pPr>
        <w:pStyle w:val="Heading5"/>
        <w:tabs>
          <w:tab w:val="center" w:pos="1138"/>
        </w:tabs>
        <w:ind w:left="0" w:right="0" w:firstLine="0"/>
        <w:jc w:val="left"/>
      </w:pPr>
      <w:r>
        <w:t xml:space="preserve">50. </w:t>
      </w:r>
      <w:r>
        <w:tab/>
        <w:t xml:space="preserve">Bonus </w:t>
      </w:r>
    </w:p>
    <w:p w14:paraId="4EDAFDC7" w14:textId="77777777" w:rsidR="00A06E65" w:rsidRDefault="00A06E65" w:rsidP="00A06E65">
      <w:pPr>
        <w:spacing w:after="115"/>
        <w:ind w:left="118" w:right="2"/>
      </w:pPr>
      <w:r>
        <w:t xml:space="preserve">50.1 If </w:t>
      </w:r>
      <w:proofErr w:type="gramStart"/>
      <w:r>
        <w:t>so</w:t>
      </w:r>
      <w:proofErr w:type="gramEnd"/>
      <w:r>
        <w:t xml:space="preserve"> stated in the SCC, the Contractor shall be paid a Bonus calculated at the rate per working day stated in the SCC for each day (less any days for which the Contractor is paid for acceleration) that the Completion is earlier than the Intended Completion Date. The Completion Date shall be certified in accordance with GCC 55.1.  </w:t>
      </w:r>
    </w:p>
    <w:p w14:paraId="42469488" w14:textId="77777777" w:rsidR="00A06E65" w:rsidRDefault="00A06E65" w:rsidP="00A06E65">
      <w:pPr>
        <w:pStyle w:val="Heading5"/>
        <w:tabs>
          <w:tab w:val="center" w:pos="1745"/>
        </w:tabs>
        <w:ind w:left="0" w:right="0" w:firstLine="0"/>
        <w:jc w:val="left"/>
      </w:pPr>
      <w:r>
        <w:t xml:space="preserve">51. </w:t>
      </w:r>
      <w:r>
        <w:tab/>
        <w:t xml:space="preserve">Advance Payment </w:t>
      </w:r>
    </w:p>
    <w:p w14:paraId="28BD0C0F" w14:textId="77777777" w:rsidR="00A06E65" w:rsidRDefault="00A06E65" w:rsidP="00A06E65">
      <w:pPr>
        <w:spacing w:after="51"/>
        <w:ind w:left="118" w:right="2"/>
      </w:pPr>
      <w:r>
        <w:t xml:space="preserve">51.1 If </w:t>
      </w:r>
      <w:proofErr w:type="gramStart"/>
      <w:r>
        <w:t>so</w:t>
      </w:r>
      <w:proofErr w:type="gramEnd"/>
      <w:r>
        <w:t xml:space="preserve"> stated in the SCC, the Employer shall make advance payment to the Contractor of the amounts stated in the SCC within the period stated in the SCC, against provision by the Contractor of an </w:t>
      </w:r>
      <w:proofErr w:type="gramStart"/>
      <w:r>
        <w:t>on demand</w:t>
      </w:r>
      <w:proofErr w:type="gramEnd"/>
      <w:r>
        <w:t xml:space="preserve"> Bank Security in a form and by a bank acceptable to the Employer in amounts and currencies equal to the advance payment. The Guarantee shall remain effective until the advance payment has been repaid, but the amount of the Guarantee shall be progressively reduced by the amounts repaid by the Contractor. Interest will not be charged on the advance payment. </w:t>
      </w:r>
    </w:p>
    <w:p w14:paraId="77846F71" w14:textId="77777777" w:rsidR="00A06E65" w:rsidRDefault="00A06E65" w:rsidP="00A06E65">
      <w:pPr>
        <w:tabs>
          <w:tab w:val="right" w:pos="9074"/>
        </w:tabs>
      </w:pPr>
      <w:r>
        <w:t xml:space="preserve">51.2 </w:t>
      </w:r>
      <w:r>
        <w:tab/>
        <w:t xml:space="preserve">The Contractor is to use the advance payment only to pay for Equipment, Plant, </w:t>
      </w:r>
    </w:p>
    <w:p w14:paraId="2EB433A5" w14:textId="77777777" w:rsidR="00A06E65" w:rsidRDefault="00A06E65" w:rsidP="00A06E65">
      <w:pPr>
        <w:spacing w:after="51"/>
        <w:ind w:left="118" w:right="2"/>
      </w:pPr>
      <w:r>
        <w:t xml:space="preserve">Materials, and </w:t>
      </w:r>
      <w:proofErr w:type="spellStart"/>
      <w:r>
        <w:t>mobilisation</w:t>
      </w:r>
      <w:proofErr w:type="spellEnd"/>
      <w:r>
        <w:t xml:space="preserve"> expenses required specifically for execution of the Contract. The Contractor shall demonstrate that advance payment has been used in this way by supplying copies of invoices or other documents to the Project Manager. </w:t>
      </w:r>
    </w:p>
    <w:p w14:paraId="522E0281" w14:textId="77777777" w:rsidR="00A06E65" w:rsidRDefault="00A06E65" w:rsidP="00A06E65">
      <w:pPr>
        <w:spacing w:after="115"/>
        <w:ind w:left="118" w:right="2"/>
      </w:pPr>
      <w:r>
        <w:t xml:space="preserve">51.3 The advance payment shall be repaid by deducting proportionate amounts from payments otherwise due to the Contractor, as specified in the SCC, following the schedule of completed percentages of the Works on a payment basis. No account shall be taken of the advance payment or its repayment in assessing valuations of work done, Variations, price adjustments, Compensation Events, Bonuses, or Liquidated Damages. </w:t>
      </w:r>
    </w:p>
    <w:p w14:paraId="4A22E63B" w14:textId="77777777" w:rsidR="00A06E65" w:rsidRDefault="00A06E65" w:rsidP="00A06E65">
      <w:pPr>
        <w:pStyle w:val="Heading5"/>
        <w:tabs>
          <w:tab w:val="center" w:pos="1938"/>
        </w:tabs>
        <w:ind w:left="0" w:right="0" w:firstLine="0"/>
        <w:jc w:val="left"/>
      </w:pPr>
      <w:r>
        <w:t xml:space="preserve">52. </w:t>
      </w:r>
      <w:r>
        <w:tab/>
        <w:t xml:space="preserve">Performance Security </w:t>
      </w:r>
    </w:p>
    <w:p w14:paraId="37E73755" w14:textId="77777777" w:rsidR="00A06E65" w:rsidRDefault="00A06E65" w:rsidP="00A06E65">
      <w:pPr>
        <w:spacing w:after="51"/>
        <w:ind w:left="118" w:right="2"/>
      </w:pPr>
      <w:r>
        <w:t xml:space="preserve">52.1 If </w:t>
      </w:r>
      <w:proofErr w:type="gramStart"/>
      <w:r>
        <w:t>so</w:t>
      </w:r>
      <w:proofErr w:type="gramEnd"/>
      <w:r>
        <w:t xml:space="preserve"> stated in the SCC, the Contractor shall, within twenty-one (21) days of signing the contract, provide a Performance Security for the due performance of the Contract. The Performance Security shall be in the amount specified in the SCC and shall be denominated in the types and proportions of the currencies in which the Contract Price is payable. </w:t>
      </w:r>
    </w:p>
    <w:p w14:paraId="3C427FD0" w14:textId="77777777" w:rsidR="00A06E65" w:rsidRDefault="00A06E65" w:rsidP="00A06E65">
      <w:pPr>
        <w:spacing w:after="50"/>
        <w:ind w:left="118" w:right="2"/>
      </w:pPr>
      <w:r>
        <w:lastRenderedPageBreak/>
        <w:t xml:space="preserve">52.2 The proceeds of the Performance Security shall be payable to the Employer as compensation for any loss resulting from the Contractor’s failure to complete its obligations under the Contract. </w:t>
      </w:r>
    </w:p>
    <w:p w14:paraId="5E2E106C" w14:textId="77777777" w:rsidR="00A06E65" w:rsidRDefault="00A06E65" w:rsidP="00A06E65">
      <w:pPr>
        <w:spacing w:after="48"/>
        <w:ind w:left="118" w:right="2"/>
      </w:pPr>
      <w:r>
        <w:t xml:space="preserve">52.3 The Performance Security shall be in one of the forms stipulated by the Employer in the SCC, or in another form acceptable to the Employer and shall be issued by a bank or surety acceptable to the Employer. </w:t>
      </w:r>
    </w:p>
    <w:p w14:paraId="2838F27A" w14:textId="77777777" w:rsidR="00A06E65" w:rsidRDefault="00A06E65" w:rsidP="00A06E65">
      <w:pPr>
        <w:spacing w:after="115"/>
        <w:ind w:left="118" w:right="2"/>
      </w:pPr>
      <w:r>
        <w:t xml:space="preserve">52.4 </w:t>
      </w:r>
      <w:r>
        <w:tab/>
        <w:t xml:space="preserve">The Performance Security shall be valid until a date 28 days from the date of issue of the Certificate of Completion in the case of a Bank Guarantee. </w:t>
      </w:r>
    </w:p>
    <w:p w14:paraId="2BBAF3BC" w14:textId="77777777" w:rsidR="00A06E65" w:rsidRDefault="00A06E65" w:rsidP="00A06E65">
      <w:pPr>
        <w:pStyle w:val="Heading5"/>
        <w:tabs>
          <w:tab w:val="center" w:pos="1337"/>
        </w:tabs>
        <w:spacing w:after="153"/>
        <w:ind w:left="0" w:right="0" w:firstLine="0"/>
        <w:jc w:val="left"/>
      </w:pPr>
      <w:r>
        <w:t xml:space="preserve">53. </w:t>
      </w:r>
      <w:r>
        <w:tab/>
        <w:t xml:space="preserve">Dayworks </w:t>
      </w:r>
    </w:p>
    <w:p w14:paraId="3E253CBA" w14:textId="77777777" w:rsidR="00A06E65" w:rsidRDefault="00A06E65" w:rsidP="00A06E65">
      <w:pPr>
        <w:ind w:left="118" w:right="2"/>
      </w:pPr>
      <w:r>
        <w:t xml:space="preserve">53.1 If applicable, the Dayworks rates in the Contractor’s Bid shall be used for small additional amounts of work only when the Project Manager has given written instructions in advance for additional work to be paid for in that way. </w:t>
      </w:r>
    </w:p>
    <w:p w14:paraId="359785B6" w14:textId="77777777" w:rsidR="00A06E65" w:rsidRDefault="00A06E65" w:rsidP="00A06E65">
      <w:pPr>
        <w:spacing w:after="51"/>
        <w:ind w:left="118" w:right="2"/>
      </w:pPr>
      <w:r>
        <w:t xml:space="preserve">53.2 All work to be paid for as Dayworks shall be recorded by the Contractor on forms approved by the Project Manager. Each completed form shall be verified and signed by the Project Manager within two days of the work being done. </w:t>
      </w:r>
    </w:p>
    <w:p w14:paraId="10F15E4D" w14:textId="77777777" w:rsidR="00A06E65" w:rsidRDefault="00A06E65" w:rsidP="00A06E65">
      <w:pPr>
        <w:spacing w:after="115"/>
        <w:ind w:left="118" w:right="2"/>
      </w:pPr>
      <w:r>
        <w:t xml:space="preserve">53.3 The Contractor shall be paid for Dayworks subject to obtaining signed Dayworks forms. </w:t>
      </w:r>
    </w:p>
    <w:p w14:paraId="16BB78E1" w14:textId="77777777" w:rsidR="00A06E65" w:rsidRDefault="00A06E65" w:rsidP="00A06E65">
      <w:pPr>
        <w:pStyle w:val="Heading5"/>
        <w:tabs>
          <w:tab w:val="center" w:pos="1610"/>
        </w:tabs>
        <w:ind w:left="0" w:right="0" w:firstLine="0"/>
        <w:jc w:val="left"/>
      </w:pPr>
      <w:r>
        <w:t xml:space="preserve">54. </w:t>
      </w:r>
      <w:r>
        <w:tab/>
        <w:t xml:space="preserve">Cost of Repairs </w:t>
      </w:r>
    </w:p>
    <w:p w14:paraId="31191F77" w14:textId="77777777" w:rsidR="00A06E65" w:rsidRDefault="00A06E65" w:rsidP="00A06E65">
      <w:pPr>
        <w:spacing w:after="153"/>
        <w:ind w:left="118" w:right="2"/>
      </w:pPr>
      <w:r>
        <w:t xml:space="preserve">54.1 Loss or damage to the Works or Materials to be incorporated in the Works between the Start Date and the end of the Defects Correction periods shall be remedied by the Contractor at the Contractor’s cost if the loss or damage arises from the Contractor’s acts or omissions. </w:t>
      </w:r>
    </w:p>
    <w:p w14:paraId="2BD8D5E6" w14:textId="77777777" w:rsidR="00A06E65" w:rsidRDefault="00A06E65" w:rsidP="00A06E65">
      <w:pPr>
        <w:pStyle w:val="Heading4"/>
        <w:spacing w:after="50" w:line="261" w:lineRule="auto"/>
        <w:ind w:left="103" w:right="0"/>
        <w:jc w:val="left"/>
      </w:pPr>
      <w:r>
        <w:rPr>
          <w:sz w:val="28"/>
        </w:rPr>
        <w:t xml:space="preserve">E. Finishing the Contract </w:t>
      </w:r>
    </w:p>
    <w:p w14:paraId="38929ED7" w14:textId="77777777" w:rsidR="00A06E65" w:rsidRDefault="00A06E65" w:rsidP="00A06E65">
      <w:pPr>
        <w:pStyle w:val="Heading5"/>
        <w:tabs>
          <w:tab w:val="center" w:pos="1416"/>
        </w:tabs>
        <w:ind w:left="0" w:right="0" w:firstLine="0"/>
        <w:jc w:val="left"/>
      </w:pPr>
      <w:r>
        <w:t xml:space="preserve">55. </w:t>
      </w:r>
      <w:r>
        <w:tab/>
        <w:t xml:space="preserve">Completion </w:t>
      </w:r>
    </w:p>
    <w:p w14:paraId="6BE4601D" w14:textId="77777777" w:rsidR="00A06E65" w:rsidRDefault="00A06E65" w:rsidP="00A06E65">
      <w:pPr>
        <w:spacing w:after="115"/>
        <w:ind w:left="118" w:right="2"/>
      </w:pPr>
      <w:r>
        <w:t xml:space="preserve">55.1 The Contractor shall request the Project Manager to issue a certificate of Completion of the Works, and the Project Manager will do so upon deciding that the work is completed. </w:t>
      </w:r>
    </w:p>
    <w:p w14:paraId="334839B6" w14:textId="77777777" w:rsidR="00A06E65" w:rsidRDefault="00A06E65" w:rsidP="00A06E65">
      <w:pPr>
        <w:pStyle w:val="Heading5"/>
        <w:tabs>
          <w:tab w:val="center" w:pos="1474"/>
        </w:tabs>
        <w:ind w:left="0" w:right="0" w:firstLine="0"/>
        <w:jc w:val="left"/>
      </w:pPr>
      <w:r>
        <w:t xml:space="preserve">56. </w:t>
      </w:r>
      <w:r>
        <w:tab/>
        <w:t xml:space="preserve">Taking Over </w:t>
      </w:r>
    </w:p>
    <w:p w14:paraId="74DADAA6" w14:textId="77777777" w:rsidR="00A06E65" w:rsidRDefault="00A06E65" w:rsidP="00A06E65">
      <w:pPr>
        <w:spacing w:after="114"/>
        <w:ind w:left="118" w:right="2"/>
      </w:pPr>
      <w:r>
        <w:t xml:space="preserve">56.1 The Employer shall take over the Site and the Works within seven days of the Project Manager’s issuing a certificate of Completion. </w:t>
      </w:r>
    </w:p>
    <w:p w14:paraId="0B0302DA" w14:textId="77777777" w:rsidR="00A06E65" w:rsidRDefault="00A06E65" w:rsidP="00A06E65">
      <w:pPr>
        <w:pStyle w:val="Heading5"/>
        <w:tabs>
          <w:tab w:val="center" w:pos="1539"/>
        </w:tabs>
        <w:ind w:left="0" w:right="0" w:firstLine="0"/>
        <w:jc w:val="left"/>
      </w:pPr>
      <w:r>
        <w:t xml:space="preserve">57. </w:t>
      </w:r>
      <w:r>
        <w:tab/>
        <w:t xml:space="preserve">Final Account </w:t>
      </w:r>
    </w:p>
    <w:p w14:paraId="0D911215" w14:textId="77777777" w:rsidR="00A06E65" w:rsidRDefault="00A06E65" w:rsidP="00A06E65">
      <w:pPr>
        <w:spacing w:after="115"/>
        <w:ind w:left="118" w:right="2"/>
      </w:pPr>
      <w:r>
        <w:t xml:space="preserve">57.1 The Contractor shall supply the Project Manager with a detailed account of the total amount that the Contractor considers payable under the Contract before the end of the Defects Liability Period. The Project Manager shall issue a Defects Liability Certificate and certify any final payment that is due to the Contractor within 56 days of receiving the Contractor’s account if it is correct and complete. If it is not, the Project Manager shall issue within 56 days a schedule that states the scope of the corrections or additions that are necessary. If the Final Account is still unsatisfactory after it has been resubmitted, the Project Manager shall decide on the amount payable to the Contractor and issue a payment certificate. </w:t>
      </w:r>
    </w:p>
    <w:p w14:paraId="116F5B8A" w14:textId="77777777" w:rsidR="00A06E65" w:rsidRDefault="00A06E65" w:rsidP="00A06E65">
      <w:pPr>
        <w:pStyle w:val="Heading5"/>
        <w:tabs>
          <w:tab w:val="center" w:pos="2739"/>
        </w:tabs>
        <w:spacing w:after="150"/>
        <w:ind w:left="0" w:right="0" w:firstLine="0"/>
        <w:jc w:val="left"/>
      </w:pPr>
      <w:r>
        <w:t xml:space="preserve">58. </w:t>
      </w:r>
      <w:r>
        <w:tab/>
        <w:t xml:space="preserve">Operating and Maintenance Manuals </w:t>
      </w:r>
    </w:p>
    <w:p w14:paraId="7817818A" w14:textId="77777777" w:rsidR="00A06E65" w:rsidRDefault="00A06E65" w:rsidP="00A06E65">
      <w:pPr>
        <w:spacing w:after="51"/>
        <w:ind w:left="118" w:right="2"/>
      </w:pPr>
      <w:r>
        <w:t xml:space="preserve">58.1 If “as built” Drawings and/or operating and maintenance manuals are </w:t>
      </w:r>
      <w:proofErr w:type="gramStart"/>
      <w:r>
        <w:t>required,</w:t>
      </w:r>
      <w:proofErr w:type="gramEnd"/>
      <w:r>
        <w:t xml:space="preserve"> the Contractor shall supply them by the dates stated in the SCC. </w:t>
      </w:r>
    </w:p>
    <w:p w14:paraId="38D1851E" w14:textId="77777777" w:rsidR="00A06E65" w:rsidRDefault="00A06E65" w:rsidP="00A06E65">
      <w:pPr>
        <w:spacing w:after="113"/>
        <w:ind w:left="118" w:right="2"/>
      </w:pPr>
      <w:r>
        <w:lastRenderedPageBreak/>
        <w:t xml:space="preserve">58.2 If the Contractor does not supply the Drawings and/or manuals by the dates stated in the SCC, or they do not receive the Project Manager’s approval, the Project Manager shall withhold the amount stated in the SCC from payments due to the Contractor. </w:t>
      </w:r>
    </w:p>
    <w:p w14:paraId="58EC9EA6" w14:textId="77777777" w:rsidR="00A06E65" w:rsidRDefault="00A06E65" w:rsidP="00A06E65">
      <w:pPr>
        <w:pStyle w:val="Heading5"/>
        <w:tabs>
          <w:tab w:val="center" w:pos="1463"/>
        </w:tabs>
        <w:ind w:left="0" w:right="0" w:firstLine="0"/>
        <w:jc w:val="left"/>
      </w:pPr>
      <w:r>
        <w:t xml:space="preserve">59. </w:t>
      </w:r>
      <w:r>
        <w:tab/>
        <w:t xml:space="preserve">Termination </w:t>
      </w:r>
    </w:p>
    <w:p w14:paraId="088F1C7A" w14:textId="77777777" w:rsidR="00A06E65" w:rsidRDefault="00A06E65" w:rsidP="00A06E65">
      <w:pPr>
        <w:spacing w:after="51"/>
        <w:ind w:left="118" w:right="2"/>
      </w:pPr>
      <w:r>
        <w:t xml:space="preserve">59.1 The Employer or the Contractor may terminate the Contract if the other party causes a fundamental breach of the Contract. </w:t>
      </w:r>
    </w:p>
    <w:p w14:paraId="75442373" w14:textId="77777777" w:rsidR="00A06E65" w:rsidRDefault="00A06E65" w:rsidP="00A06E65">
      <w:pPr>
        <w:spacing w:after="50"/>
        <w:ind w:left="118" w:right="2"/>
      </w:pPr>
      <w:r>
        <w:t xml:space="preserve">59.2 </w:t>
      </w:r>
      <w:r>
        <w:tab/>
        <w:t xml:space="preserve">Fundamental breaches of Contract shall include, but shall not be limited to, the following: </w:t>
      </w:r>
    </w:p>
    <w:p w14:paraId="5210D648" w14:textId="77777777" w:rsidR="00A06E65" w:rsidRDefault="00A06E65" w:rsidP="00A06E65">
      <w:pPr>
        <w:numPr>
          <w:ilvl w:val="0"/>
          <w:numId w:val="78"/>
        </w:numPr>
        <w:spacing w:after="111" w:line="248" w:lineRule="auto"/>
        <w:ind w:right="2" w:hanging="720"/>
        <w:jc w:val="both"/>
      </w:pPr>
      <w:r>
        <w:t xml:space="preserve">the Contractor stops work for 28 days when no stoppage of work is shown on the current Program and the stoppage has not been </w:t>
      </w:r>
      <w:proofErr w:type="spellStart"/>
      <w:r>
        <w:t>authorised</w:t>
      </w:r>
      <w:proofErr w:type="spellEnd"/>
      <w:r>
        <w:t xml:space="preserve"> by the Project Manager; </w:t>
      </w:r>
    </w:p>
    <w:p w14:paraId="6AF96A63" w14:textId="77777777" w:rsidR="00A06E65" w:rsidRDefault="00A06E65" w:rsidP="00A06E65">
      <w:pPr>
        <w:numPr>
          <w:ilvl w:val="0"/>
          <w:numId w:val="78"/>
        </w:numPr>
        <w:spacing w:after="17" w:line="248" w:lineRule="auto"/>
        <w:ind w:right="2" w:hanging="720"/>
        <w:jc w:val="both"/>
      </w:pPr>
      <w:r>
        <w:t xml:space="preserve">the Project Manager instructs the Contractor to delay the progress of the Works, and the instruction is not withdrawn within 28 days; </w:t>
      </w:r>
    </w:p>
    <w:p w14:paraId="7D7336D2" w14:textId="77777777" w:rsidR="00A06E65" w:rsidRDefault="00A06E65" w:rsidP="00A06E65">
      <w:pPr>
        <w:numPr>
          <w:ilvl w:val="0"/>
          <w:numId w:val="78"/>
        </w:numPr>
        <w:spacing w:after="111" w:line="248" w:lineRule="auto"/>
        <w:ind w:right="2" w:hanging="720"/>
        <w:jc w:val="both"/>
      </w:pPr>
      <w:r>
        <w:t xml:space="preserve">the Employer or the Contractor is made bankrupt or goes into liquidation other than for a reconstruction or amalgamation; </w:t>
      </w:r>
    </w:p>
    <w:p w14:paraId="480B14FE" w14:textId="77777777" w:rsidR="00A06E65" w:rsidRDefault="00A06E65" w:rsidP="00A06E65">
      <w:pPr>
        <w:numPr>
          <w:ilvl w:val="0"/>
          <w:numId w:val="78"/>
        </w:numPr>
        <w:spacing w:after="104" w:line="248" w:lineRule="auto"/>
        <w:ind w:right="2" w:hanging="720"/>
        <w:jc w:val="both"/>
      </w:pPr>
      <w:r>
        <w:t xml:space="preserve">a payment certified by the Project Manager is not paid by the Employer to the Contractor within 84 days of the date of the Project Manager’s certificate; </w:t>
      </w:r>
    </w:p>
    <w:p w14:paraId="6C31341B" w14:textId="77777777" w:rsidR="00A06E65" w:rsidRDefault="00A06E65" w:rsidP="00A06E65">
      <w:pPr>
        <w:numPr>
          <w:ilvl w:val="0"/>
          <w:numId w:val="78"/>
        </w:numPr>
        <w:spacing w:after="111" w:line="248" w:lineRule="auto"/>
        <w:ind w:right="2" w:hanging="720"/>
        <w:jc w:val="both"/>
      </w:pPr>
      <w:r>
        <w:t xml:space="preserve">the Project Manager gives Notice that failure to correct a particular Defect is a fundamental breach of Contract and the Contractor fails to correct it within a reasonable period of time determined by the Project Manager; </w:t>
      </w:r>
    </w:p>
    <w:p w14:paraId="36A8D5DD" w14:textId="77777777" w:rsidR="00A06E65" w:rsidRDefault="00A06E65" w:rsidP="00A06E65">
      <w:pPr>
        <w:numPr>
          <w:ilvl w:val="0"/>
          <w:numId w:val="78"/>
        </w:numPr>
        <w:spacing w:after="114" w:line="248" w:lineRule="auto"/>
        <w:ind w:right="2" w:hanging="720"/>
        <w:jc w:val="both"/>
      </w:pPr>
      <w:r>
        <w:t xml:space="preserve">the Contractor does not maintain a Security, which is required; and </w:t>
      </w:r>
    </w:p>
    <w:p w14:paraId="0621420D" w14:textId="77777777" w:rsidR="00A06E65" w:rsidRDefault="00A06E65" w:rsidP="00A06E65">
      <w:pPr>
        <w:numPr>
          <w:ilvl w:val="0"/>
          <w:numId w:val="78"/>
        </w:numPr>
        <w:spacing w:after="111" w:line="248" w:lineRule="auto"/>
        <w:ind w:right="2" w:hanging="720"/>
        <w:jc w:val="both"/>
      </w:pPr>
      <w:r>
        <w:t xml:space="preserve">the rate of progress of the Works at any time during the period of the Contract is such that the completion of the Works will, as measured against the current Program, be delayed by the number of days for which the maximum </w:t>
      </w:r>
      <w:proofErr w:type="gramStart"/>
      <w:r>
        <w:t>amount</w:t>
      </w:r>
      <w:proofErr w:type="gramEnd"/>
      <w:r>
        <w:t xml:space="preserve"> of liquidated damages can be imposed. </w:t>
      </w:r>
    </w:p>
    <w:p w14:paraId="44EF9A21" w14:textId="77777777" w:rsidR="00A06E65" w:rsidRDefault="00A06E65" w:rsidP="00A06E65">
      <w:pPr>
        <w:numPr>
          <w:ilvl w:val="0"/>
          <w:numId w:val="78"/>
        </w:numPr>
        <w:spacing w:after="111" w:line="248" w:lineRule="auto"/>
        <w:ind w:right="2" w:hanging="720"/>
        <w:jc w:val="both"/>
      </w:pPr>
      <w:r>
        <w:t xml:space="preserve">if the Contractor in the judgement of the Employer has engaged in corrupt, fraudulent, collusive or coercive practices in competing for or in the executing the contract. </w:t>
      </w:r>
    </w:p>
    <w:p w14:paraId="36F8C0AD" w14:textId="77777777" w:rsidR="00A06E65" w:rsidRDefault="00A06E65" w:rsidP="00A06E65">
      <w:pPr>
        <w:tabs>
          <w:tab w:val="center" w:pos="2066"/>
        </w:tabs>
        <w:spacing w:after="76"/>
      </w:pPr>
      <w:r>
        <w:t xml:space="preserve"> </w:t>
      </w:r>
      <w:r>
        <w:tab/>
        <w:t xml:space="preserve">For the purposes of this paragraph: </w:t>
      </w:r>
    </w:p>
    <w:p w14:paraId="00047AC7" w14:textId="77777777" w:rsidR="00A06E65" w:rsidRDefault="00A06E65" w:rsidP="00A06E65">
      <w:pPr>
        <w:numPr>
          <w:ilvl w:val="0"/>
          <w:numId w:val="79"/>
        </w:numPr>
        <w:spacing w:after="151" w:line="248" w:lineRule="auto"/>
        <w:ind w:right="2" w:hanging="10"/>
        <w:jc w:val="both"/>
      </w:pPr>
      <w:r>
        <w:t>“</w:t>
      </w:r>
      <w:proofErr w:type="gramStart"/>
      <w:r>
        <w:t>corrupt</w:t>
      </w:r>
      <w:proofErr w:type="gramEnd"/>
      <w:r>
        <w:t xml:space="preserve"> practice” means the offering, giving, receiving, or soliciting, directly or indirectly, of anything of value, to influence the action of a public official in the procurement process or in contract execution; and </w:t>
      </w:r>
    </w:p>
    <w:p w14:paraId="46E6D42C" w14:textId="77777777" w:rsidR="00A06E65" w:rsidRDefault="00A06E65" w:rsidP="00A06E65">
      <w:pPr>
        <w:numPr>
          <w:ilvl w:val="0"/>
          <w:numId w:val="79"/>
        </w:numPr>
        <w:spacing w:after="156" w:line="248" w:lineRule="auto"/>
        <w:ind w:right="2" w:hanging="10"/>
        <w:jc w:val="both"/>
      </w:pPr>
      <w:r>
        <w:t>“</w:t>
      </w:r>
      <w:proofErr w:type="gramStart"/>
      <w:r>
        <w:t>fraudulent</w:t>
      </w:r>
      <w:proofErr w:type="gramEnd"/>
      <w:r>
        <w:t xml:space="preserve"> practice” is any act or omission, including a misrepresentation, that knowingly or recklessly misleads, or attempts to mislead, a party to obtain a financial or other benefit or to avoid an obligation;  </w:t>
      </w:r>
    </w:p>
    <w:p w14:paraId="20667873" w14:textId="77777777" w:rsidR="00A06E65" w:rsidRDefault="00A06E65" w:rsidP="00A06E65">
      <w:pPr>
        <w:numPr>
          <w:ilvl w:val="0"/>
          <w:numId w:val="79"/>
        </w:numPr>
        <w:spacing w:after="156" w:line="248" w:lineRule="auto"/>
        <w:ind w:right="2" w:hanging="10"/>
        <w:jc w:val="both"/>
      </w:pPr>
      <w:r>
        <w:t>“</w:t>
      </w:r>
      <w:proofErr w:type="gramStart"/>
      <w:r>
        <w:t>collusive</w:t>
      </w:r>
      <w:proofErr w:type="gramEnd"/>
      <w:r>
        <w:t xml:space="preserve"> practice” is an arrangement between two or more parties designed to achieve an improper purpose, including to influence improperly the actions of another party; </w:t>
      </w:r>
    </w:p>
    <w:p w14:paraId="16279AAA" w14:textId="77777777" w:rsidR="00A06E65" w:rsidRDefault="00A06E65" w:rsidP="00A06E65">
      <w:pPr>
        <w:numPr>
          <w:ilvl w:val="0"/>
          <w:numId w:val="79"/>
        </w:numPr>
        <w:spacing w:after="111" w:line="248" w:lineRule="auto"/>
        <w:ind w:right="2" w:hanging="10"/>
        <w:jc w:val="both"/>
      </w:pPr>
      <w:r>
        <w:t>“</w:t>
      </w:r>
      <w:proofErr w:type="gramStart"/>
      <w:r>
        <w:t>coercive</w:t>
      </w:r>
      <w:proofErr w:type="gramEnd"/>
      <w:r>
        <w:t xml:space="preserve"> practice” is impairing or harming, or threatening to impair or harm, directly or indirectly, any party or the property of the party to influence improperly the actions of a party; </w:t>
      </w:r>
    </w:p>
    <w:p w14:paraId="086518CB" w14:textId="77777777" w:rsidR="00A06E65" w:rsidRDefault="00A06E65" w:rsidP="00A06E65">
      <w:pPr>
        <w:numPr>
          <w:ilvl w:val="1"/>
          <w:numId w:val="80"/>
        </w:numPr>
        <w:spacing w:after="51" w:line="248" w:lineRule="auto"/>
        <w:ind w:right="2" w:hanging="10"/>
        <w:jc w:val="both"/>
      </w:pPr>
      <w:r>
        <w:t xml:space="preserve">When either party to the Contract gives notice of a breach of Contract to the Project Manager for a cause other than those listed under Sub-Clause 59.2 above, the Project Manager shall decide whether the breach is fundamental or not. </w:t>
      </w:r>
    </w:p>
    <w:p w14:paraId="2974DD98" w14:textId="77777777" w:rsidR="00A06E65" w:rsidRDefault="00A06E65" w:rsidP="00A06E65">
      <w:pPr>
        <w:numPr>
          <w:ilvl w:val="1"/>
          <w:numId w:val="80"/>
        </w:numPr>
        <w:spacing w:after="50" w:line="248" w:lineRule="auto"/>
        <w:ind w:right="2" w:hanging="10"/>
        <w:jc w:val="both"/>
      </w:pPr>
      <w:r>
        <w:t xml:space="preserve">Notwithstanding the above, the Employer may terminate the Contract for convenience. </w:t>
      </w:r>
    </w:p>
    <w:p w14:paraId="0365CC64" w14:textId="77777777" w:rsidR="00A06E65" w:rsidRDefault="00A06E65" w:rsidP="00A06E65">
      <w:pPr>
        <w:numPr>
          <w:ilvl w:val="1"/>
          <w:numId w:val="80"/>
        </w:numPr>
        <w:spacing w:after="115" w:line="248" w:lineRule="auto"/>
        <w:ind w:right="2" w:hanging="10"/>
        <w:jc w:val="both"/>
      </w:pPr>
      <w:r>
        <w:lastRenderedPageBreak/>
        <w:t xml:space="preserve">If the Contract is terminated, the Contractor shall stop work immediately, make the Site safe and secure, and leave the Site as soon as reasonably possible. </w:t>
      </w:r>
    </w:p>
    <w:p w14:paraId="735EC655" w14:textId="77777777" w:rsidR="00A06E65" w:rsidRDefault="00A06E65" w:rsidP="00A06E65">
      <w:pPr>
        <w:pStyle w:val="Heading5"/>
        <w:tabs>
          <w:tab w:val="center" w:pos="2237"/>
        </w:tabs>
        <w:ind w:left="0" w:right="0" w:firstLine="0"/>
        <w:jc w:val="left"/>
      </w:pPr>
      <w:r>
        <w:t xml:space="preserve">60. </w:t>
      </w:r>
      <w:r>
        <w:tab/>
        <w:t xml:space="preserve">Payment upon Termination </w:t>
      </w:r>
    </w:p>
    <w:p w14:paraId="15EB98F4" w14:textId="77777777" w:rsidR="00A06E65" w:rsidRDefault="00A06E65" w:rsidP="00A06E65">
      <w:pPr>
        <w:spacing w:after="92"/>
        <w:ind w:left="118" w:right="2"/>
      </w:pPr>
      <w:r>
        <w:t xml:space="preserve">60.1 If the Contract is terminated because of a fundamental breach of Contract by the Contractor, the Project Manager shall issue a certificate for the value of the work done and Materials ordered </w:t>
      </w:r>
      <w:proofErr w:type="gramStart"/>
      <w:r>
        <w:t>less</w:t>
      </w:r>
      <w:proofErr w:type="gramEnd"/>
      <w:r>
        <w:t xml:space="preserve"> advance payments received up to the date of the issue of the certificate and less the percentage to apply to the value of the work not completed, as indicated in the SCC. Additional Liquidated Damages shall not apply. If the total amount due to the Employer exceeds any payment due to the Contractor, the difference shall be a debt payable to the Employer. </w:t>
      </w:r>
    </w:p>
    <w:p w14:paraId="0A5775AD" w14:textId="77777777" w:rsidR="00A06E65" w:rsidRDefault="00A06E65" w:rsidP="00A06E65">
      <w:pPr>
        <w:ind w:left="118" w:right="2"/>
      </w:pPr>
      <w:r>
        <w:t xml:space="preserve">60.2 If the Contract is terminated for the Employer’s convenience or because of a fundamental breach of Contract by the Employer, the Project Manager shall issue a certificate for the value of the work done, Materials ordered, the reasonable cost of removal of </w:t>
      </w:r>
    </w:p>
    <w:p w14:paraId="584A27B1" w14:textId="77777777" w:rsidR="00A06E65" w:rsidRDefault="00A06E65" w:rsidP="00A06E65">
      <w:pPr>
        <w:ind w:left="118" w:right="2"/>
      </w:pPr>
      <w:r>
        <w:t xml:space="preserve">Equipment, repatriation of the Contractor’s personnel employed solely on the Works, and the </w:t>
      </w:r>
    </w:p>
    <w:p w14:paraId="2FE193D5" w14:textId="77777777" w:rsidR="00A06E65" w:rsidRDefault="00A06E65" w:rsidP="00A06E65">
      <w:pPr>
        <w:spacing w:after="115"/>
        <w:ind w:left="118" w:right="2"/>
      </w:pPr>
      <w:r>
        <w:t xml:space="preserve">Contractor’s costs of protecting and securing the Works, and less advance payments received up to the date of the certificate. </w:t>
      </w:r>
    </w:p>
    <w:p w14:paraId="7BF126BF" w14:textId="77777777" w:rsidR="00A06E65" w:rsidRDefault="00A06E65" w:rsidP="00A06E65">
      <w:pPr>
        <w:pStyle w:val="Heading5"/>
        <w:tabs>
          <w:tab w:val="center" w:pos="1275"/>
        </w:tabs>
        <w:ind w:left="0" w:right="0" w:firstLine="0"/>
        <w:jc w:val="left"/>
      </w:pPr>
      <w:r>
        <w:t xml:space="preserve">61. </w:t>
      </w:r>
      <w:r>
        <w:tab/>
        <w:t xml:space="preserve">Property </w:t>
      </w:r>
    </w:p>
    <w:p w14:paraId="6D685B74" w14:textId="77777777" w:rsidR="00A06E65" w:rsidRDefault="00A06E65" w:rsidP="00A06E65">
      <w:pPr>
        <w:spacing w:after="115"/>
        <w:ind w:left="118" w:right="2"/>
      </w:pPr>
      <w:r>
        <w:t xml:space="preserve">61.1 All Materials on the Site, Plant, Equipment, Temporary Works, and Works shall be deemed to be the property of the Employer if the Contract is terminated due to the Contractor’s default. </w:t>
      </w:r>
    </w:p>
    <w:p w14:paraId="57896AE6" w14:textId="77777777" w:rsidR="00A06E65" w:rsidRDefault="00A06E65" w:rsidP="00A06E65">
      <w:pPr>
        <w:pStyle w:val="Heading5"/>
        <w:tabs>
          <w:tab w:val="center" w:pos="2183"/>
        </w:tabs>
        <w:ind w:left="0" w:right="0" w:firstLine="0"/>
        <w:jc w:val="left"/>
      </w:pPr>
      <w:r>
        <w:t xml:space="preserve">62. </w:t>
      </w:r>
      <w:r>
        <w:tab/>
        <w:t xml:space="preserve">Release from Performance </w:t>
      </w:r>
    </w:p>
    <w:p w14:paraId="4DD6D9D6" w14:textId="77777777" w:rsidR="00A06E65" w:rsidRDefault="00A06E65" w:rsidP="00A06E65">
      <w:pPr>
        <w:spacing w:after="51"/>
        <w:ind w:left="118" w:right="2"/>
      </w:pPr>
      <w:r>
        <w:t xml:space="preserve">62.1 If the Contract is frustrated by the outbreak of war or by any other event entirely outside the control of either the Employer or the Contractor, the Project Manager shall certify that the Contract has been frustrated. The Contractor shall make the Site safe and stop work as quickly as possible after receiving this certificate and shall be paid for all work carried out before receiving it and for any work carried out afterwards to which a commitment was made. </w:t>
      </w:r>
    </w:p>
    <w:p w14:paraId="466FD03E" w14:textId="77777777" w:rsidR="00A06E65" w:rsidRDefault="00A06E65" w:rsidP="00A06E65">
      <w:pPr>
        <w:spacing w:after="0"/>
      </w:pPr>
      <w:r>
        <w:t xml:space="preserve"> </w:t>
      </w:r>
    </w:p>
    <w:p w14:paraId="4A94AAC5" w14:textId="77777777" w:rsidR="00A06E65" w:rsidRDefault="00A06E65" w:rsidP="00A06E65">
      <w:pPr>
        <w:sectPr w:rsidR="00A06E65" w:rsidSect="00A06E65">
          <w:headerReference w:type="even" r:id="rId86"/>
          <w:headerReference w:type="default" r:id="rId87"/>
          <w:footerReference w:type="even" r:id="rId88"/>
          <w:footerReference w:type="default" r:id="rId89"/>
          <w:headerReference w:type="first" r:id="rId90"/>
          <w:footerReference w:type="first" r:id="rId91"/>
          <w:footnotePr>
            <w:numRestart w:val="eachPage"/>
          </w:footnotePr>
          <w:pgSz w:w="11906" w:h="16841"/>
          <w:pgMar w:top="1421" w:right="1700" w:bottom="2065" w:left="1133" w:header="688" w:footer="739" w:gutter="0"/>
          <w:cols w:space="720"/>
        </w:sectPr>
      </w:pPr>
    </w:p>
    <w:p w14:paraId="44683603" w14:textId="77777777" w:rsidR="00A06E65" w:rsidRDefault="00A06E65" w:rsidP="00A06E65">
      <w:pPr>
        <w:pStyle w:val="Heading1"/>
        <w:spacing w:line="265" w:lineRule="auto"/>
        <w:ind w:left="237" w:right="221"/>
      </w:pPr>
      <w:bookmarkStart w:id="11" w:name="_Toc176966"/>
      <w:r>
        <w:rPr>
          <w:sz w:val="40"/>
        </w:rPr>
        <w:lastRenderedPageBreak/>
        <w:t xml:space="preserve">Section 8: Special Conditions of Contract </w:t>
      </w:r>
      <w:bookmarkEnd w:id="11"/>
    </w:p>
    <w:p w14:paraId="6CECE0E3" w14:textId="77777777" w:rsidR="00A06E65" w:rsidRDefault="00A06E65" w:rsidP="00A06E65">
      <w:pPr>
        <w:ind w:left="19" w:right="2"/>
      </w:pPr>
      <w:r>
        <w:t xml:space="preserve">The following Special Conditions of Contract (SCC) shall supplement the General Conditions of Contract (GCC). Whenever there is a conflict, the provisions herein shall prevail over those in the GCC. </w:t>
      </w:r>
    </w:p>
    <w:tbl>
      <w:tblPr>
        <w:tblStyle w:val="TableGrid"/>
        <w:tblW w:w="9213" w:type="dxa"/>
        <w:tblInd w:w="125" w:type="dxa"/>
        <w:tblCellMar>
          <w:top w:w="69" w:type="dxa"/>
          <w:left w:w="108" w:type="dxa"/>
          <w:right w:w="34" w:type="dxa"/>
        </w:tblCellMar>
        <w:tblLook w:val="04A0" w:firstRow="1" w:lastRow="0" w:firstColumn="1" w:lastColumn="0" w:noHBand="0" w:noVBand="1"/>
      </w:tblPr>
      <w:tblGrid>
        <w:gridCol w:w="1985"/>
        <w:gridCol w:w="7228"/>
      </w:tblGrid>
      <w:tr w:rsidR="00A06E65" w14:paraId="1E8FC715" w14:textId="77777777" w:rsidTr="00797AE9">
        <w:trPr>
          <w:trHeight w:val="690"/>
        </w:trPr>
        <w:tc>
          <w:tcPr>
            <w:tcW w:w="1985" w:type="dxa"/>
            <w:tcBorders>
              <w:top w:val="double" w:sz="4" w:space="0" w:color="000000"/>
              <w:left w:val="double" w:sz="4" w:space="0" w:color="000000"/>
              <w:bottom w:val="single" w:sz="6" w:space="0" w:color="000000"/>
              <w:right w:val="single" w:sz="6" w:space="0" w:color="000000"/>
            </w:tcBorders>
            <w:shd w:val="clear" w:color="auto" w:fill="C0C0C0"/>
          </w:tcPr>
          <w:p w14:paraId="567C4F76" w14:textId="77777777" w:rsidR="00A06E65" w:rsidRDefault="00A06E65" w:rsidP="00797AE9">
            <w:pPr>
              <w:spacing w:line="259" w:lineRule="auto"/>
              <w:jc w:val="center"/>
            </w:pPr>
            <w:r>
              <w:rPr>
                <w:b/>
              </w:rPr>
              <w:t xml:space="preserve">GCC Clause Reference </w:t>
            </w:r>
          </w:p>
        </w:tc>
        <w:tc>
          <w:tcPr>
            <w:tcW w:w="7228" w:type="dxa"/>
            <w:tcBorders>
              <w:top w:val="double" w:sz="4" w:space="0" w:color="000000"/>
              <w:left w:val="single" w:sz="6" w:space="0" w:color="000000"/>
              <w:bottom w:val="single" w:sz="6" w:space="0" w:color="000000"/>
              <w:right w:val="double" w:sz="4" w:space="0" w:color="000000"/>
            </w:tcBorders>
            <w:shd w:val="clear" w:color="auto" w:fill="C0C0C0"/>
            <w:vAlign w:val="center"/>
          </w:tcPr>
          <w:p w14:paraId="7A014A64" w14:textId="77777777" w:rsidR="00A06E65" w:rsidRDefault="00A06E65" w:rsidP="00797AE9">
            <w:pPr>
              <w:spacing w:line="259" w:lineRule="auto"/>
              <w:ind w:right="74"/>
              <w:jc w:val="center"/>
            </w:pPr>
            <w:r>
              <w:rPr>
                <w:b/>
              </w:rPr>
              <w:t xml:space="preserve">Special Conditions </w:t>
            </w:r>
          </w:p>
        </w:tc>
      </w:tr>
      <w:tr w:rsidR="00A06E65" w14:paraId="732D9892" w14:textId="77777777" w:rsidTr="00797AE9">
        <w:trPr>
          <w:trHeight w:val="415"/>
        </w:trPr>
        <w:tc>
          <w:tcPr>
            <w:tcW w:w="1985" w:type="dxa"/>
            <w:tcBorders>
              <w:top w:val="single" w:sz="6" w:space="0" w:color="000000"/>
              <w:left w:val="double" w:sz="4" w:space="0" w:color="000000"/>
              <w:bottom w:val="single" w:sz="6" w:space="0" w:color="000000"/>
              <w:right w:val="single" w:sz="6" w:space="0" w:color="000000"/>
            </w:tcBorders>
          </w:tcPr>
          <w:p w14:paraId="0CD521B6" w14:textId="77777777" w:rsidR="00A06E65" w:rsidRDefault="00A06E65" w:rsidP="00797AE9">
            <w:pPr>
              <w:spacing w:line="259" w:lineRule="auto"/>
            </w:pPr>
            <w:r>
              <w:rPr>
                <w:b/>
              </w:rPr>
              <w:t xml:space="preserve"> </w:t>
            </w:r>
          </w:p>
        </w:tc>
        <w:tc>
          <w:tcPr>
            <w:tcW w:w="7228" w:type="dxa"/>
            <w:tcBorders>
              <w:top w:val="single" w:sz="6" w:space="0" w:color="000000"/>
              <w:left w:val="single" w:sz="6" w:space="0" w:color="000000"/>
              <w:bottom w:val="single" w:sz="6" w:space="0" w:color="000000"/>
              <w:right w:val="double" w:sz="4" w:space="0" w:color="000000"/>
            </w:tcBorders>
          </w:tcPr>
          <w:p w14:paraId="677AF59E" w14:textId="77777777" w:rsidR="00A06E65" w:rsidRDefault="00A06E65" w:rsidP="00797AE9">
            <w:pPr>
              <w:spacing w:line="259" w:lineRule="auto"/>
            </w:pPr>
            <w:r>
              <w:t xml:space="preserve">Procurement Reference No: </w:t>
            </w:r>
            <w:r>
              <w:rPr>
                <w:b/>
              </w:rPr>
              <w:t>SKSS/WRKS/2025-2026/00004</w:t>
            </w:r>
            <w:r>
              <w:t xml:space="preserve"> </w:t>
            </w:r>
          </w:p>
        </w:tc>
      </w:tr>
      <w:tr w:rsidR="00A06E65" w14:paraId="1DC3D8FF" w14:textId="77777777" w:rsidTr="00797AE9">
        <w:trPr>
          <w:trHeight w:val="410"/>
        </w:trPr>
        <w:tc>
          <w:tcPr>
            <w:tcW w:w="1985" w:type="dxa"/>
            <w:tcBorders>
              <w:top w:val="single" w:sz="6" w:space="0" w:color="000000"/>
              <w:left w:val="double" w:sz="4" w:space="0" w:color="000000"/>
              <w:bottom w:val="single" w:sz="6" w:space="0" w:color="000000"/>
              <w:right w:val="single" w:sz="6" w:space="0" w:color="000000"/>
            </w:tcBorders>
          </w:tcPr>
          <w:p w14:paraId="374301A4" w14:textId="77777777" w:rsidR="00A06E65" w:rsidRDefault="00A06E65" w:rsidP="00797AE9">
            <w:pPr>
              <w:spacing w:line="259" w:lineRule="auto"/>
            </w:pPr>
            <w:r>
              <w:rPr>
                <w:b/>
              </w:rPr>
              <w:t xml:space="preserve">GCC 1.1(y) </w:t>
            </w:r>
          </w:p>
        </w:tc>
        <w:tc>
          <w:tcPr>
            <w:tcW w:w="7228" w:type="dxa"/>
            <w:tcBorders>
              <w:top w:val="single" w:sz="6" w:space="0" w:color="000000"/>
              <w:left w:val="single" w:sz="6" w:space="0" w:color="000000"/>
              <w:bottom w:val="single" w:sz="6" w:space="0" w:color="000000"/>
              <w:right w:val="double" w:sz="4" w:space="0" w:color="000000"/>
            </w:tcBorders>
          </w:tcPr>
          <w:p w14:paraId="20A2B9EF" w14:textId="5D24AF35" w:rsidR="00A06E65" w:rsidRPr="00D65265" w:rsidRDefault="00A06E65" w:rsidP="00797AE9">
            <w:pPr>
              <w:spacing w:line="259" w:lineRule="auto"/>
            </w:pPr>
            <w:r w:rsidRPr="00D65265">
              <w:t xml:space="preserve">The Project Manager is: </w:t>
            </w:r>
            <w:r w:rsidR="00D65265" w:rsidRPr="00D65265">
              <w:rPr>
                <w:b/>
              </w:rPr>
              <w:t>ENGINEER</w:t>
            </w:r>
            <w:r w:rsidRPr="00D65265">
              <w:t xml:space="preserve"> </w:t>
            </w:r>
          </w:p>
        </w:tc>
      </w:tr>
      <w:tr w:rsidR="00A06E65" w14:paraId="1D5387E0" w14:textId="77777777" w:rsidTr="00797AE9">
        <w:trPr>
          <w:trHeight w:val="411"/>
        </w:trPr>
        <w:tc>
          <w:tcPr>
            <w:tcW w:w="1985" w:type="dxa"/>
            <w:tcBorders>
              <w:top w:val="single" w:sz="6" w:space="0" w:color="000000"/>
              <w:left w:val="double" w:sz="4" w:space="0" w:color="000000"/>
              <w:bottom w:val="single" w:sz="6" w:space="0" w:color="000000"/>
              <w:right w:val="single" w:sz="6" w:space="0" w:color="000000"/>
            </w:tcBorders>
          </w:tcPr>
          <w:p w14:paraId="7D6879F0" w14:textId="77777777" w:rsidR="00A06E65" w:rsidRDefault="00A06E65" w:rsidP="00797AE9">
            <w:pPr>
              <w:spacing w:line="259" w:lineRule="auto"/>
            </w:pPr>
            <w:r>
              <w:rPr>
                <w:b/>
              </w:rPr>
              <w:t xml:space="preserve">GCC 1.1(bb) </w:t>
            </w:r>
          </w:p>
        </w:tc>
        <w:tc>
          <w:tcPr>
            <w:tcW w:w="7228" w:type="dxa"/>
            <w:tcBorders>
              <w:top w:val="single" w:sz="6" w:space="0" w:color="000000"/>
              <w:left w:val="single" w:sz="6" w:space="0" w:color="000000"/>
              <w:bottom w:val="single" w:sz="6" w:space="0" w:color="000000"/>
              <w:right w:val="double" w:sz="4" w:space="0" w:color="000000"/>
            </w:tcBorders>
          </w:tcPr>
          <w:p w14:paraId="2C1ADB15" w14:textId="77777777" w:rsidR="00A06E65" w:rsidRDefault="00A06E65" w:rsidP="00797AE9">
            <w:pPr>
              <w:spacing w:line="259" w:lineRule="auto"/>
            </w:pPr>
            <w:r>
              <w:t>The Site is located at</w:t>
            </w:r>
            <w:r>
              <w:rPr>
                <w:sz w:val="28"/>
              </w:rPr>
              <w:t xml:space="preserve"> </w:t>
            </w:r>
            <w:r>
              <w:rPr>
                <w:b/>
              </w:rPr>
              <w:t xml:space="preserve">ST. KATHERINE SECODARY SCHOOL </w:t>
            </w:r>
            <w:r>
              <w:t xml:space="preserve"> </w:t>
            </w:r>
          </w:p>
        </w:tc>
      </w:tr>
      <w:tr w:rsidR="00A06E65" w14:paraId="1AC9321A" w14:textId="77777777" w:rsidTr="00797AE9">
        <w:trPr>
          <w:trHeight w:val="410"/>
        </w:trPr>
        <w:tc>
          <w:tcPr>
            <w:tcW w:w="1985" w:type="dxa"/>
            <w:tcBorders>
              <w:top w:val="single" w:sz="6" w:space="0" w:color="000000"/>
              <w:left w:val="double" w:sz="4" w:space="0" w:color="000000"/>
              <w:bottom w:val="single" w:sz="6" w:space="0" w:color="000000"/>
              <w:right w:val="single" w:sz="6" w:space="0" w:color="000000"/>
            </w:tcBorders>
          </w:tcPr>
          <w:p w14:paraId="28906EA6" w14:textId="77777777" w:rsidR="00A06E65" w:rsidRDefault="00A06E65" w:rsidP="00797AE9">
            <w:pPr>
              <w:spacing w:line="259" w:lineRule="auto"/>
            </w:pPr>
            <w:r>
              <w:rPr>
                <w:b/>
              </w:rPr>
              <w:t xml:space="preserve">GCC 1.1(ee) </w:t>
            </w:r>
          </w:p>
        </w:tc>
        <w:tc>
          <w:tcPr>
            <w:tcW w:w="7228" w:type="dxa"/>
            <w:tcBorders>
              <w:top w:val="single" w:sz="6" w:space="0" w:color="000000"/>
              <w:left w:val="single" w:sz="6" w:space="0" w:color="000000"/>
              <w:bottom w:val="single" w:sz="6" w:space="0" w:color="000000"/>
              <w:right w:val="double" w:sz="4" w:space="0" w:color="000000"/>
            </w:tcBorders>
          </w:tcPr>
          <w:p w14:paraId="47F19AB7" w14:textId="77777777" w:rsidR="00A06E65" w:rsidRDefault="00A06E65" w:rsidP="00797AE9">
            <w:pPr>
              <w:spacing w:line="259" w:lineRule="auto"/>
            </w:pPr>
            <w:r>
              <w:t xml:space="preserve">The Start Date shall be: 5days after signing contract </w:t>
            </w:r>
          </w:p>
        </w:tc>
      </w:tr>
      <w:tr w:rsidR="00A06E65" w14:paraId="41F3645F" w14:textId="77777777" w:rsidTr="00797AE9">
        <w:trPr>
          <w:trHeight w:val="686"/>
        </w:trPr>
        <w:tc>
          <w:tcPr>
            <w:tcW w:w="1985" w:type="dxa"/>
            <w:tcBorders>
              <w:top w:val="single" w:sz="6" w:space="0" w:color="000000"/>
              <w:left w:val="double" w:sz="4" w:space="0" w:color="000000"/>
              <w:bottom w:val="single" w:sz="6" w:space="0" w:color="000000"/>
              <w:right w:val="single" w:sz="6" w:space="0" w:color="000000"/>
            </w:tcBorders>
          </w:tcPr>
          <w:p w14:paraId="3393DE32" w14:textId="77777777" w:rsidR="00A06E65" w:rsidRDefault="00A06E65" w:rsidP="00797AE9">
            <w:pPr>
              <w:spacing w:line="259" w:lineRule="auto"/>
            </w:pPr>
            <w:r>
              <w:rPr>
                <w:b/>
              </w:rPr>
              <w:t xml:space="preserve">GCC 1.1(ii) </w:t>
            </w:r>
          </w:p>
        </w:tc>
        <w:tc>
          <w:tcPr>
            <w:tcW w:w="7228" w:type="dxa"/>
            <w:tcBorders>
              <w:top w:val="single" w:sz="6" w:space="0" w:color="000000"/>
              <w:left w:val="single" w:sz="6" w:space="0" w:color="000000"/>
              <w:bottom w:val="single" w:sz="6" w:space="0" w:color="000000"/>
              <w:right w:val="double" w:sz="4" w:space="0" w:color="000000"/>
            </w:tcBorders>
          </w:tcPr>
          <w:p w14:paraId="4ABFFA55" w14:textId="77777777" w:rsidR="00A06E65" w:rsidRDefault="00A06E65" w:rsidP="00797AE9">
            <w:pPr>
              <w:spacing w:line="259" w:lineRule="auto"/>
            </w:pPr>
            <w:r>
              <w:t xml:space="preserve">The Works consist of: Completion of Show Room Office and Training Centre at Jinja Agricultural Show Grounds.  </w:t>
            </w:r>
          </w:p>
        </w:tc>
      </w:tr>
      <w:tr w:rsidR="00A06E65" w14:paraId="7A1BDB6E" w14:textId="77777777" w:rsidTr="00797AE9">
        <w:trPr>
          <w:trHeight w:val="413"/>
        </w:trPr>
        <w:tc>
          <w:tcPr>
            <w:tcW w:w="1985" w:type="dxa"/>
            <w:tcBorders>
              <w:top w:val="single" w:sz="6" w:space="0" w:color="000000"/>
              <w:left w:val="double" w:sz="4" w:space="0" w:color="000000"/>
              <w:bottom w:val="single" w:sz="6" w:space="0" w:color="000000"/>
              <w:right w:val="single" w:sz="6" w:space="0" w:color="000000"/>
            </w:tcBorders>
          </w:tcPr>
          <w:p w14:paraId="315E7405" w14:textId="77777777" w:rsidR="00A06E65" w:rsidRDefault="00A06E65" w:rsidP="00797AE9">
            <w:pPr>
              <w:spacing w:line="259" w:lineRule="auto"/>
            </w:pPr>
            <w:r>
              <w:rPr>
                <w:b/>
              </w:rPr>
              <w:t xml:space="preserve">GCC 2.3 </w:t>
            </w:r>
          </w:p>
        </w:tc>
        <w:tc>
          <w:tcPr>
            <w:tcW w:w="7228" w:type="dxa"/>
            <w:tcBorders>
              <w:top w:val="single" w:sz="6" w:space="0" w:color="000000"/>
              <w:left w:val="single" w:sz="6" w:space="0" w:color="000000"/>
              <w:bottom w:val="single" w:sz="6" w:space="0" w:color="000000"/>
              <w:right w:val="double" w:sz="4" w:space="0" w:color="000000"/>
            </w:tcBorders>
          </w:tcPr>
          <w:p w14:paraId="0F959FB0" w14:textId="5C54310B" w:rsidR="00A06E65" w:rsidRPr="000F3EDD" w:rsidRDefault="00A06E65" w:rsidP="00797AE9">
            <w:pPr>
              <w:spacing w:line="259" w:lineRule="auto"/>
              <w:rPr>
                <w:highlight w:val="yellow"/>
              </w:rPr>
            </w:pPr>
            <w:r w:rsidRPr="00D65265">
              <w:t>This Contract is</w:t>
            </w:r>
            <w:r w:rsidR="00D65265">
              <w:t xml:space="preserve"> a</w:t>
            </w:r>
            <w:r w:rsidRPr="00D65265">
              <w:t xml:space="preserve"> </w:t>
            </w:r>
            <w:r w:rsidRPr="00D65265">
              <w:rPr>
                <w:b/>
              </w:rPr>
              <w:t>LUMP SUM</w:t>
            </w:r>
            <w:r w:rsidR="00D65265">
              <w:rPr>
                <w:b/>
              </w:rPr>
              <w:t xml:space="preserve"> CONTRACT.</w:t>
            </w:r>
          </w:p>
        </w:tc>
      </w:tr>
      <w:tr w:rsidR="00A06E65" w14:paraId="06951921" w14:textId="77777777" w:rsidTr="00797AE9">
        <w:trPr>
          <w:trHeight w:val="410"/>
        </w:trPr>
        <w:tc>
          <w:tcPr>
            <w:tcW w:w="1985" w:type="dxa"/>
            <w:tcBorders>
              <w:top w:val="single" w:sz="6" w:space="0" w:color="000000"/>
              <w:left w:val="double" w:sz="4" w:space="0" w:color="000000"/>
              <w:bottom w:val="single" w:sz="6" w:space="0" w:color="000000"/>
              <w:right w:val="single" w:sz="6" w:space="0" w:color="000000"/>
            </w:tcBorders>
          </w:tcPr>
          <w:p w14:paraId="19BE0984" w14:textId="77777777" w:rsidR="00A06E65" w:rsidRDefault="00A06E65" w:rsidP="00797AE9">
            <w:pPr>
              <w:spacing w:line="259" w:lineRule="auto"/>
            </w:pPr>
            <w:r>
              <w:rPr>
                <w:b/>
              </w:rPr>
              <w:t xml:space="preserve">GCC 2.4 </w:t>
            </w:r>
          </w:p>
        </w:tc>
        <w:tc>
          <w:tcPr>
            <w:tcW w:w="7228" w:type="dxa"/>
            <w:tcBorders>
              <w:top w:val="single" w:sz="6" w:space="0" w:color="000000"/>
              <w:left w:val="single" w:sz="6" w:space="0" w:color="000000"/>
              <w:bottom w:val="single" w:sz="6" w:space="0" w:color="000000"/>
              <w:right w:val="double" w:sz="4" w:space="0" w:color="000000"/>
            </w:tcBorders>
          </w:tcPr>
          <w:p w14:paraId="2A7FDEDA" w14:textId="77777777" w:rsidR="00A06E65" w:rsidRDefault="00A06E65" w:rsidP="00797AE9">
            <w:pPr>
              <w:spacing w:line="259" w:lineRule="auto"/>
            </w:pPr>
            <w:r>
              <w:t xml:space="preserve">Sectional completion is not permitted.  </w:t>
            </w:r>
          </w:p>
        </w:tc>
      </w:tr>
      <w:tr w:rsidR="00A06E65" w14:paraId="50E23A50" w14:textId="77777777" w:rsidTr="00797AE9">
        <w:trPr>
          <w:trHeight w:val="410"/>
        </w:trPr>
        <w:tc>
          <w:tcPr>
            <w:tcW w:w="1985" w:type="dxa"/>
            <w:tcBorders>
              <w:top w:val="single" w:sz="6" w:space="0" w:color="000000"/>
              <w:left w:val="double" w:sz="4" w:space="0" w:color="000000"/>
              <w:bottom w:val="single" w:sz="6" w:space="0" w:color="000000"/>
              <w:right w:val="single" w:sz="6" w:space="0" w:color="000000"/>
            </w:tcBorders>
          </w:tcPr>
          <w:p w14:paraId="20F1C8DA" w14:textId="77777777" w:rsidR="00A06E65" w:rsidRDefault="00A06E65" w:rsidP="00797AE9">
            <w:pPr>
              <w:spacing w:line="259" w:lineRule="auto"/>
            </w:pPr>
            <w:r>
              <w:rPr>
                <w:b/>
              </w:rPr>
              <w:t>GCC</w:t>
            </w:r>
            <w:r>
              <w:t xml:space="preserve"> </w:t>
            </w:r>
            <w:r>
              <w:rPr>
                <w:b/>
              </w:rPr>
              <w:t>2.5</w:t>
            </w:r>
            <w:r>
              <w:t xml:space="preserve"> </w:t>
            </w:r>
          </w:p>
        </w:tc>
        <w:tc>
          <w:tcPr>
            <w:tcW w:w="7228" w:type="dxa"/>
            <w:tcBorders>
              <w:top w:val="single" w:sz="6" w:space="0" w:color="000000"/>
              <w:left w:val="single" w:sz="6" w:space="0" w:color="000000"/>
              <w:bottom w:val="single" w:sz="6" w:space="0" w:color="000000"/>
              <w:right w:val="double" w:sz="4" w:space="0" w:color="000000"/>
            </w:tcBorders>
          </w:tcPr>
          <w:p w14:paraId="76B32012" w14:textId="77777777" w:rsidR="00A06E65" w:rsidRDefault="00A06E65" w:rsidP="00797AE9">
            <w:pPr>
              <w:spacing w:line="259" w:lineRule="auto"/>
            </w:pPr>
            <w:r>
              <w:t xml:space="preserve">The following documents also form part of the Contract: </w:t>
            </w:r>
            <w:r w:rsidRPr="00D65265">
              <w:rPr>
                <w:b/>
                <w:bCs/>
              </w:rPr>
              <w:t>N/A</w:t>
            </w:r>
            <w:r>
              <w:t xml:space="preserve">   </w:t>
            </w:r>
          </w:p>
        </w:tc>
      </w:tr>
      <w:tr w:rsidR="00A06E65" w14:paraId="10EF911A" w14:textId="77777777" w:rsidTr="00797AE9">
        <w:trPr>
          <w:trHeight w:val="687"/>
        </w:trPr>
        <w:tc>
          <w:tcPr>
            <w:tcW w:w="1985" w:type="dxa"/>
            <w:tcBorders>
              <w:top w:val="single" w:sz="6" w:space="0" w:color="000000"/>
              <w:left w:val="double" w:sz="4" w:space="0" w:color="000000"/>
              <w:bottom w:val="single" w:sz="6" w:space="0" w:color="000000"/>
              <w:right w:val="single" w:sz="6" w:space="0" w:color="000000"/>
            </w:tcBorders>
          </w:tcPr>
          <w:p w14:paraId="11E3FEEF" w14:textId="77777777" w:rsidR="00A06E65" w:rsidRDefault="00A06E65" w:rsidP="00797AE9">
            <w:pPr>
              <w:spacing w:line="259" w:lineRule="auto"/>
            </w:pPr>
            <w:r>
              <w:rPr>
                <w:b/>
              </w:rPr>
              <w:t xml:space="preserve">GCC 3.1 </w:t>
            </w:r>
          </w:p>
        </w:tc>
        <w:tc>
          <w:tcPr>
            <w:tcW w:w="7228" w:type="dxa"/>
            <w:tcBorders>
              <w:top w:val="single" w:sz="6" w:space="0" w:color="000000"/>
              <w:left w:val="single" w:sz="6" w:space="0" w:color="000000"/>
              <w:bottom w:val="single" w:sz="6" w:space="0" w:color="000000"/>
              <w:right w:val="double" w:sz="4" w:space="0" w:color="000000"/>
            </w:tcBorders>
          </w:tcPr>
          <w:p w14:paraId="72B7D191" w14:textId="77777777" w:rsidR="00A06E65" w:rsidRDefault="00A06E65" w:rsidP="00797AE9">
            <w:pPr>
              <w:spacing w:line="259" w:lineRule="auto"/>
            </w:pPr>
            <w:r>
              <w:t xml:space="preserve">The language of the Contract is English and the law governing the Contract is that of the Republic of Uganda. </w:t>
            </w:r>
            <w:r>
              <w:rPr>
                <w:i/>
              </w:rPr>
              <w:t xml:space="preserve"> </w:t>
            </w:r>
          </w:p>
        </w:tc>
      </w:tr>
      <w:tr w:rsidR="00A06E65" w14:paraId="541D773E" w14:textId="77777777" w:rsidTr="00797AE9">
        <w:trPr>
          <w:trHeight w:val="413"/>
        </w:trPr>
        <w:tc>
          <w:tcPr>
            <w:tcW w:w="1985" w:type="dxa"/>
            <w:tcBorders>
              <w:top w:val="single" w:sz="6" w:space="0" w:color="000000"/>
              <w:left w:val="double" w:sz="4" w:space="0" w:color="000000"/>
              <w:bottom w:val="single" w:sz="6" w:space="0" w:color="000000"/>
              <w:right w:val="single" w:sz="6" w:space="0" w:color="000000"/>
            </w:tcBorders>
          </w:tcPr>
          <w:p w14:paraId="519E5BCD" w14:textId="77777777" w:rsidR="00A06E65" w:rsidRDefault="00A06E65" w:rsidP="00797AE9">
            <w:pPr>
              <w:spacing w:line="259" w:lineRule="auto"/>
            </w:pPr>
            <w:r>
              <w:rPr>
                <w:b/>
              </w:rPr>
              <w:t>GCC 4.2</w:t>
            </w:r>
            <w:r>
              <w:t xml:space="preserve"> </w:t>
            </w:r>
          </w:p>
        </w:tc>
        <w:tc>
          <w:tcPr>
            <w:tcW w:w="7228" w:type="dxa"/>
            <w:tcBorders>
              <w:top w:val="single" w:sz="6" w:space="0" w:color="000000"/>
              <w:left w:val="single" w:sz="6" w:space="0" w:color="000000"/>
              <w:bottom w:val="single" w:sz="6" w:space="0" w:color="000000"/>
              <w:right w:val="double" w:sz="4" w:space="0" w:color="000000"/>
            </w:tcBorders>
          </w:tcPr>
          <w:p w14:paraId="43349AA5" w14:textId="77777777" w:rsidR="00A06E65" w:rsidRDefault="00A06E65" w:rsidP="00797AE9">
            <w:pPr>
              <w:spacing w:line="259" w:lineRule="auto"/>
            </w:pPr>
            <w:r>
              <w:t xml:space="preserve">The Employer’s specific approval is required for: </w:t>
            </w:r>
            <w:r w:rsidRPr="000F3EDD">
              <w:rPr>
                <w:b/>
                <w:bCs/>
              </w:rPr>
              <w:t>Extra works</w:t>
            </w:r>
            <w:r>
              <w:t xml:space="preserve"> </w:t>
            </w:r>
          </w:p>
        </w:tc>
      </w:tr>
      <w:tr w:rsidR="00A06E65" w14:paraId="5C110D93" w14:textId="77777777" w:rsidTr="00797AE9">
        <w:trPr>
          <w:trHeight w:val="3771"/>
        </w:trPr>
        <w:tc>
          <w:tcPr>
            <w:tcW w:w="1985" w:type="dxa"/>
            <w:tcBorders>
              <w:top w:val="single" w:sz="6" w:space="0" w:color="000000"/>
              <w:left w:val="double" w:sz="4" w:space="0" w:color="000000"/>
              <w:bottom w:val="single" w:sz="6" w:space="0" w:color="000000"/>
              <w:right w:val="single" w:sz="6" w:space="0" w:color="000000"/>
            </w:tcBorders>
          </w:tcPr>
          <w:p w14:paraId="0974746C" w14:textId="77777777" w:rsidR="00A06E65" w:rsidRDefault="00A06E65" w:rsidP="00797AE9">
            <w:pPr>
              <w:spacing w:line="259" w:lineRule="auto"/>
            </w:pPr>
            <w:r>
              <w:rPr>
                <w:b/>
              </w:rPr>
              <w:t xml:space="preserve">GCC 6.1 </w:t>
            </w:r>
          </w:p>
        </w:tc>
        <w:tc>
          <w:tcPr>
            <w:tcW w:w="7228" w:type="dxa"/>
            <w:tcBorders>
              <w:top w:val="single" w:sz="6" w:space="0" w:color="000000"/>
              <w:left w:val="single" w:sz="6" w:space="0" w:color="000000"/>
              <w:bottom w:val="single" w:sz="6" w:space="0" w:color="000000"/>
              <w:right w:val="double" w:sz="4" w:space="0" w:color="000000"/>
            </w:tcBorders>
          </w:tcPr>
          <w:p w14:paraId="53A3001E" w14:textId="77777777" w:rsidR="00A06E65" w:rsidRDefault="00A06E65" w:rsidP="00797AE9">
            <w:pPr>
              <w:spacing w:after="36" w:line="259" w:lineRule="auto"/>
            </w:pPr>
            <w:r>
              <w:t xml:space="preserve">For </w:t>
            </w:r>
            <w:r>
              <w:rPr>
                <w:b/>
                <w:u w:val="single" w:color="000000"/>
              </w:rPr>
              <w:t>notices</w:t>
            </w:r>
            <w:r>
              <w:t xml:space="preserve">, the Employer’s address shall be: </w:t>
            </w:r>
          </w:p>
          <w:p w14:paraId="2F48512C" w14:textId="77777777" w:rsidR="00A06E65" w:rsidRDefault="00A06E65" w:rsidP="00797AE9">
            <w:pPr>
              <w:spacing w:after="36" w:line="259" w:lineRule="auto"/>
            </w:pPr>
            <w:r>
              <w:t xml:space="preserve">Attention: HEADTEACHER,  </w:t>
            </w:r>
          </w:p>
          <w:p w14:paraId="045EC966" w14:textId="77777777" w:rsidR="00A06E65" w:rsidRDefault="00A06E65" w:rsidP="00797AE9">
            <w:pPr>
              <w:spacing w:after="7" w:line="303" w:lineRule="auto"/>
              <w:ind w:right="976"/>
            </w:pPr>
            <w:r>
              <w:t xml:space="preserve">Street Address:  </w:t>
            </w:r>
            <w:r>
              <w:tab/>
              <w:t>ST. KATHERINE SECONDARY SCHOOL</w:t>
            </w:r>
          </w:p>
          <w:p w14:paraId="4360FB50" w14:textId="77777777" w:rsidR="00A06E65" w:rsidRDefault="00A06E65" w:rsidP="00797AE9">
            <w:pPr>
              <w:tabs>
                <w:tab w:val="center" w:pos="2845"/>
              </w:tabs>
              <w:spacing w:after="42" w:line="259" w:lineRule="auto"/>
            </w:pPr>
            <w:r>
              <w:t xml:space="preserve">Town/City:  </w:t>
            </w:r>
            <w:r>
              <w:tab/>
              <w:t>LIRA</w:t>
            </w:r>
          </w:p>
          <w:p w14:paraId="7A95FACF" w14:textId="77777777" w:rsidR="00A06E65" w:rsidRDefault="00A06E65" w:rsidP="00797AE9">
            <w:pPr>
              <w:tabs>
                <w:tab w:val="center" w:pos="2653"/>
              </w:tabs>
              <w:spacing w:after="42" w:line="259" w:lineRule="auto"/>
            </w:pPr>
            <w:r>
              <w:t xml:space="preserve">P. O. Box:  </w:t>
            </w:r>
            <w:r>
              <w:tab/>
              <w:t>255,</w:t>
            </w:r>
          </w:p>
          <w:p w14:paraId="66C3D3BA" w14:textId="77777777" w:rsidR="00A06E65" w:rsidRDefault="00A06E65" w:rsidP="00797AE9">
            <w:pPr>
              <w:tabs>
                <w:tab w:val="center" w:pos="2785"/>
              </w:tabs>
              <w:spacing w:after="43" w:line="259" w:lineRule="auto"/>
            </w:pPr>
            <w:r>
              <w:t xml:space="preserve">Country:  </w:t>
            </w:r>
            <w:r>
              <w:tab/>
              <w:t xml:space="preserve">Uganda  </w:t>
            </w:r>
          </w:p>
          <w:p w14:paraId="019E8295" w14:textId="77777777" w:rsidR="00A06E65" w:rsidRDefault="00A06E65" w:rsidP="00797AE9">
            <w:pPr>
              <w:tabs>
                <w:tab w:val="center" w:pos="3185"/>
              </w:tabs>
              <w:spacing w:after="42" w:line="259" w:lineRule="auto"/>
            </w:pPr>
            <w:r>
              <w:t xml:space="preserve">Telephone:  </w:t>
            </w:r>
            <w:r>
              <w:tab/>
              <w:t>0776529675</w:t>
            </w:r>
          </w:p>
          <w:p w14:paraId="390432D8" w14:textId="77777777" w:rsidR="00A06E65" w:rsidRDefault="00A06E65" w:rsidP="00797AE9">
            <w:pPr>
              <w:spacing w:after="75" w:line="259" w:lineRule="auto"/>
            </w:pPr>
            <w:r>
              <w:t xml:space="preserve">Electronic mail address:  </w:t>
            </w:r>
            <w:r>
              <w:rPr>
                <w:color w:val="0000FF"/>
                <w:u w:val="single" w:color="0000FF"/>
              </w:rPr>
              <w:t>stkatheriness@gmail.com</w:t>
            </w:r>
            <w:r>
              <w:t xml:space="preserve">  </w:t>
            </w:r>
          </w:p>
          <w:p w14:paraId="711F6275" w14:textId="77777777" w:rsidR="00A06E65" w:rsidRDefault="00A06E65" w:rsidP="00797AE9">
            <w:pPr>
              <w:spacing w:line="259" w:lineRule="auto"/>
            </w:pPr>
            <w:r>
              <w:t xml:space="preserve">For </w:t>
            </w:r>
            <w:r>
              <w:rPr>
                <w:b/>
                <w:u w:val="single" w:color="000000"/>
              </w:rPr>
              <w:t>notices</w:t>
            </w:r>
            <w:r>
              <w:t xml:space="preserve">, the Contractor’s address shall be: As per contractor’s Bid </w:t>
            </w:r>
          </w:p>
        </w:tc>
      </w:tr>
      <w:tr w:rsidR="00A06E65" w14:paraId="690561D8" w14:textId="77777777" w:rsidTr="00797AE9">
        <w:trPr>
          <w:trHeight w:val="686"/>
        </w:trPr>
        <w:tc>
          <w:tcPr>
            <w:tcW w:w="1985" w:type="dxa"/>
            <w:tcBorders>
              <w:top w:val="single" w:sz="6" w:space="0" w:color="000000"/>
              <w:left w:val="double" w:sz="4" w:space="0" w:color="000000"/>
              <w:bottom w:val="single" w:sz="6" w:space="0" w:color="000000"/>
              <w:right w:val="single" w:sz="6" w:space="0" w:color="000000"/>
            </w:tcBorders>
          </w:tcPr>
          <w:p w14:paraId="1542AFF9" w14:textId="77777777" w:rsidR="00A06E65" w:rsidRDefault="00A06E65" w:rsidP="00797AE9">
            <w:pPr>
              <w:spacing w:line="259" w:lineRule="auto"/>
            </w:pPr>
            <w:r>
              <w:rPr>
                <w:b/>
              </w:rPr>
              <w:t xml:space="preserve">GCC 7.1 </w:t>
            </w:r>
          </w:p>
        </w:tc>
        <w:tc>
          <w:tcPr>
            <w:tcW w:w="7228" w:type="dxa"/>
            <w:tcBorders>
              <w:top w:val="single" w:sz="6" w:space="0" w:color="000000"/>
              <w:left w:val="single" w:sz="6" w:space="0" w:color="000000"/>
              <w:bottom w:val="single" w:sz="6" w:space="0" w:color="000000"/>
              <w:right w:val="double" w:sz="4" w:space="0" w:color="000000"/>
            </w:tcBorders>
          </w:tcPr>
          <w:p w14:paraId="3A65A8B1" w14:textId="77777777" w:rsidR="00A06E65" w:rsidRDefault="00A06E65" w:rsidP="00797AE9">
            <w:pPr>
              <w:spacing w:line="259" w:lineRule="auto"/>
            </w:pPr>
            <w:r>
              <w:t xml:space="preserve">GCC Clause 7.1 on sub-contracting is modified as follows: </w:t>
            </w:r>
            <w:r w:rsidRPr="000F3EDD">
              <w:rPr>
                <w:b/>
                <w:bCs/>
              </w:rPr>
              <w:t>N/A</w:t>
            </w:r>
            <w:r>
              <w:t xml:space="preserve"> </w:t>
            </w:r>
          </w:p>
        </w:tc>
      </w:tr>
      <w:tr w:rsidR="00A06E65" w14:paraId="0D461346" w14:textId="77777777" w:rsidTr="00797AE9">
        <w:trPr>
          <w:trHeight w:val="410"/>
        </w:trPr>
        <w:tc>
          <w:tcPr>
            <w:tcW w:w="1985" w:type="dxa"/>
            <w:tcBorders>
              <w:top w:val="single" w:sz="6" w:space="0" w:color="000000"/>
              <w:left w:val="double" w:sz="4" w:space="0" w:color="000000"/>
              <w:bottom w:val="single" w:sz="6" w:space="0" w:color="000000"/>
              <w:right w:val="single" w:sz="6" w:space="0" w:color="000000"/>
            </w:tcBorders>
          </w:tcPr>
          <w:p w14:paraId="0E87899E" w14:textId="77777777" w:rsidR="00A06E65" w:rsidRDefault="00A06E65" w:rsidP="00797AE9">
            <w:pPr>
              <w:spacing w:line="259" w:lineRule="auto"/>
            </w:pPr>
            <w:r>
              <w:rPr>
                <w:b/>
              </w:rPr>
              <w:t xml:space="preserve">GCC 7.2 </w:t>
            </w:r>
          </w:p>
        </w:tc>
        <w:tc>
          <w:tcPr>
            <w:tcW w:w="7228" w:type="dxa"/>
            <w:tcBorders>
              <w:top w:val="single" w:sz="6" w:space="0" w:color="000000"/>
              <w:left w:val="single" w:sz="6" w:space="0" w:color="000000"/>
              <w:bottom w:val="single" w:sz="6" w:space="0" w:color="000000"/>
              <w:right w:val="double" w:sz="4" w:space="0" w:color="000000"/>
            </w:tcBorders>
          </w:tcPr>
          <w:p w14:paraId="00B72654" w14:textId="77777777" w:rsidR="00A06E65" w:rsidRDefault="00A06E65" w:rsidP="00797AE9">
            <w:pPr>
              <w:spacing w:line="259" w:lineRule="auto"/>
            </w:pPr>
            <w:r>
              <w:t xml:space="preserve">The following conditions shall apply to subcontracting: </w:t>
            </w:r>
            <w:r w:rsidRPr="000F3EDD">
              <w:rPr>
                <w:b/>
                <w:bCs/>
              </w:rPr>
              <w:t>N/A</w:t>
            </w:r>
            <w:r>
              <w:t xml:space="preserve"> </w:t>
            </w:r>
          </w:p>
        </w:tc>
      </w:tr>
      <w:tr w:rsidR="00A06E65" w14:paraId="3B95A2E6" w14:textId="77777777" w:rsidTr="00797AE9">
        <w:trPr>
          <w:trHeight w:val="687"/>
        </w:trPr>
        <w:tc>
          <w:tcPr>
            <w:tcW w:w="1985" w:type="dxa"/>
            <w:tcBorders>
              <w:top w:val="single" w:sz="6" w:space="0" w:color="000000"/>
              <w:left w:val="double" w:sz="4" w:space="0" w:color="000000"/>
              <w:bottom w:val="single" w:sz="6" w:space="0" w:color="000000"/>
              <w:right w:val="single" w:sz="6" w:space="0" w:color="000000"/>
            </w:tcBorders>
          </w:tcPr>
          <w:p w14:paraId="545E2518" w14:textId="77777777" w:rsidR="00A06E65" w:rsidRDefault="00A06E65" w:rsidP="00797AE9">
            <w:pPr>
              <w:spacing w:line="259" w:lineRule="auto"/>
            </w:pPr>
            <w:r>
              <w:rPr>
                <w:b/>
              </w:rPr>
              <w:lastRenderedPageBreak/>
              <w:t>GCC 8.1</w:t>
            </w:r>
            <w:r>
              <w:t xml:space="preserve"> </w:t>
            </w:r>
          </w:p>
        </w:tc>
        <w:tc>
          <w:tcPr>
            <w:tcW w:w="7228" w:type="dxa"/>
            <w:tcBorders>
              <w:top w:val="single" w:sz="6" w:space="0" w:color="000000"/>
              <w:left w:val="single" w:sz="6" w:space="0" w:color="000000"/>
              <w:bottom w:val="single" w:sz="6" w:space="0" w:color="000000"/>
              <w:right w:val="double" w:sz="4" w:space="0" w:color="000000"/>
            </w:tcBorders>
          </w:tcPr>
          <w:p w14:paraId="3AC1E5B2" w14:textId="77777777" w:rsidR="00A06E65" w:rsidRDefault="00A06E65" w:rsidP="00797AE9">
            <w:pPr>
              <w:spacing w:line="259" w:lineRule="auto"/>
            </w:pPr>
            <w:r>
              <w:t>The Schedule of Other Contractors ___</w:t>
            </w:r>
            <w:r w:rsidRPr="000F3EDD">
              <w:rPr>
                <w:b/>
                <w:bCs/>
              </w:rPr>
              <w:t>N/A</w:t>
            </w:r>
            <w:r>
              <w:t>___ part of the Contract. Not applicable</w:t>
            </w:r>
            <w:r>
              <w:rPr>
                <w:i/>
              </w:rPr>
              <w:t xml:space="preserve"> </w:t>
            </w:r>
          </w:p>
        </w:tc>
      </w:tr>
      <w:tr w:rsidR="00A06E65" w14:paraId="37CF7182" w14:textId="77777777" w:rsidTr="00797AE9">
        <w:trPr>
          <w:trHeight w:val="413"/>
        </w:trPr>
        <w:tc>
          <w:tcPr>
            <w:tcW w:w="1985" w:type="dxa"/>
            <w:tcBorders>
              <w:top w:val="single" w:sz="6" w:space="0" w:color="000000"/>
              <w:left w:val="double" w:sz="4" w:space="0" w:color="000000"/>
              <w:bottom w:val="single" w:sz="6" w:space="0" w:color="000000"/>
              <w:right w:val="single" w:sz="6" w:space="0" w:color="000000"/>
            </w:tcBorders>
          </w:tcPr>
          <w:p w14:paraId="76972519" w14:textId="77777777" w:rsidR="00A06E65" w:rsidRDefault="00A06E65" w:rsidP="00797AE9">
            <w:pPr>
              <w:spacing w:line="259" w:lineRule="auto"/>
            </w:pPr>
            <w:r>
              <w:rPr>
                <w:b/>
              </w:rPr>
              <w:t>GCC 9.1</w:t>
            </w:r>
            <w:r>
              <w:t xml:space="preserve"> </w:t>
            </w:r>
          </w:p>
        </w:tc>
        <w:tc>
          <w:tcPr>
            <w:tcW w:w="7228" w:type="dxa"/>
            <w:tcBorders>
              <w:top w:val="single" w:sz="6" w:space="0" w:color="000000"/>
              <w:left w:val="single" w:sz="6" w:space="0" w:color="000000"/>
              <w:bottom w:val="single" w:sz="6" w:space="0" w:color="000000"/>
              <w:right w:val="double" w:sz="4" w:space="0" w:color="000000"/>
            </w:tcBorders>
          </w:tcPr>
          <w:p w14:paraId="1F771E3B" w14:textId="77777777" w:rsidR="00A06E65" w:rsidRDefault="00A06E65" w:rsidP="00797AE9">
            <w:pPr>
              <w:spacing w:line="259" w:lineRule="auto"/>
            </w:pPr>
            <w:r>
              <w:t xml:space="preserve">The Schedule of Key Personnel shall be part of the Contract.  </w:t>
            </w:r>
          </w:p>
        </w:tc>
      </w:tr>
      <w:tr w:rsidR="00A06E65" w14:paraId="13DDF9C7" w14:textId="77777777" w:rsidTr="00797AE9">
        <w:trPr>
          <w:trHeight w:val="418"/>
        </w:trPr>
        <w:tc>
          <w:tcPr>
            <w:tcW w:w="1985" w:type="dxa"/>
            <w:tcBorders>
              <w:top w:val="single" w:sz="6" w:space="0" w:color="000000"/>
              <w:left w:val="double" w:sz="4" w:space="0" w:color="000000"/>
              <w:bottom w:val="double" w:sz="4" w:space="0" w:color="000000"/>
              <w:right w:val="single" w:sz="6" w:space="0" w:color="000000"/>
            </w:tcBorders>
          </w:tcPr>
          <w:p w14:paraId="2C426B49" w14:textId="77777777" w:rsidR="00A06E65" w:rsidRDefault="00A06E65" w:rsidP="00797AE9">
            <w:pPr>
              <w:spacing w:line="259" w:lineRule="auto"/>
            </w:pPr>
            <w:r>
              <w:rPr>
                <w:b/>
              </w:rPr>
              <w:t>GCC 13.1</w:t>
            </w:r>
            <w:r>
              <w:t xml:space="preserve"> </w:t>
            </w:r>
          </w:p>
        </w:tc>
        <w:tc>
          <w:tcPr>
            <w:tcW w:w="7228" w:type="dxa"/>
            <w:tcBorders>
              <w:top w:val="single" w:sz="6" w:space="0" w:color="000000"/>
              <w:left w:val="single" w:sz="6" w:space="0" w:color="000000"/>
              <w:bottom w:val="double" w:sz="4" w:space="0" w:color="000000"/>
              <w:right w:val="double" w:sz="4" w:space="0" w:color="000000"/>
            </w:tcBorders>
          </w:tcPr>
          <w:p w14:paraId="0B1A87F2" w14:textId="77777777" w:rsidR="00A06E65" w:rsidRDefault="00A06E65" w:rsidP="00797AE9">
            <w:pPr>
              <w:spacing w:line="259" w:lineRule="auto"/>
            </w:pPr>
            <w:r>
              <w:t xml:space="preserve">The minimum insurance covers shall be: 100% </w:t>
            </w:r>
          </w:p>
        </w:tc>
      </w:tr>
    </w:tbl>
    <w:p w14:paraId="45C3F6DF" w14:textId="77777777" w:rsidR="00A06E65" w:rsidRDefault="00A06E65" w:rsidP="00A06E65">
      <w:pPr>
        <w:spacing w:after="0"/>
        <w:ind w:left="-1133" w:right="10430"/>
      </w:pPr>
    </w:p>
    <w:tbl>
      <w:tblPr>
        <w:tblStyle w:val="TableGrid"/>
        <w:tblW w:w="9213" w:type="dxa"/>
        <w:tblInd w:w="125" w:type="dxa"/>
        <w:tblCellMar>
          <w:top w:w="14" w:type="dxa"/>
          <w:left w:w="108" w:type="dxa"/>
          <w:right w:w="26" w:type="dxa"/>
        </w:tblCellMar>
        <w:tblLook w:val="04A0" w:firstRow="1" w:lastRow="0" w:firstColumn="1" w:lastColumn="0" w:noHBand="0" w:noVBand="1"/>
      </w:tblPr>
      <w:tblGrid>
        <w:gridCol w:w="1985"/>
        <w:gridCol w:w="7228"/>
      </w:tblGrid>
      <w:tr w:rsidR="00A06E65" w14:paraId="0FC9BEE8" w14:textId="77777777" w:rsidTr="00797AE9">
        <w:trPr>
          <w:trHeight w:val="690"/>
        </w:trPr>
        <w:tc>
          <w:tcPr>
            <w:tcW w:w="1985" w:type="dxa"/>
            <w:tcBorders>
              <w:top w:val="double" w:sz="4" w:space="0" w:color="000000"/>
              <w:left w:val="double" w:sz="4" w:space="0" w:color="000000"/>
              <w:bottom w:val="single" w:sz="6" w:space="0" w:color="000000"/>
              <w:right w:val="single" w:sz="6" w:space="0" w:color="000000"/>
            </w:tcBorders>
            <w:shd w:val="clear" w:color="auto" w:fill="C0C0C0"/>
          </w:tcPr>
          <w:p w14:paraId="09E2AFF8" w14:textId="77777777" w:rsidR="00A06E65" w:rsidRDefault="00A06E65" w:rsidP="00797AE9">
            <w:pPr>
              <w:spacing w:line="259" w:lineRule="auto"/>
              <w:jc w:val="center"/>
            </w:pPr>
            <w:r>
              <w:rPr>
                <w:b/>
              </w:rPr>
              <w:t xml:space="preserve">GCC Clause Reference </w:t>
            </w:r>
          </w:p>
        </w:tc>
        <w:tc>
          <w:tcPr>
            <w:tcW w:w="7228" w:type="dxa"/>
            <w:tcBorders>
              <w:top w:val="double" w:sz="4" w:space="0" w:color="000000"/>
              <w:left w:val="single" w:sz="6" w:space="0" w:color="000000"/>
              <w:bottom w:val="single" w:sz="6" w:space="0" w:color="000000"/>
              <w:right w:val="double" w:sz="4" w:space="0" w:color="000000"/>
            </w:tcBorders>
            <w:shd w:val="clear" w:color="auto" w:fill="C0C0C0"/>
            <w:vAlign w:val="center"/>
          </w:tcPr>
          <w:p w14:paraId="5885603C" w14:textId="77777777" w:rsidR="00A06E65" w:rsidRDefault="00A06E65" w:rsidP="00797AE9">
            <w:pPr>
              <w:spacing w:line="259" w:lineRule="auto"/>
              <w:ind w:right="62"/>
              <w:jc w:val="center"/>
            </w:pPr>
            <w:r>
              <w:rPr>
                <w:b/>
              </w:rPr>
              <w:t xml:space="preserve">Special Conditions </w:t>
            </w:r>
          </w:p>
        </w:tc>
      </w:tr>
      <w:tr w:rsidR="00A06E65" w14:paraId="37EC0F4A" w14:textId="77777777" w:rsidTr="00797AE9">
        <w:trPr>
          <w:trHeight w:val="3550"/>
        </w:trPr>
        <w:tc>
          <w:tcPr>
            <w:tcW w:w="1985" w:type="dxa"/>
            <w:tcBorders>
              <w:top w:val="single" w:sz="6" w:space="0" w:color="000000"/>
              <w:left w:val="double" w:sz="4" w:space="0" w:color="000000"/>
              <w:bottom w:val="single" w:sz="6" w:space="0" w:color="000000"/>
              <w:right w:val="single" w:sz="6" w:space="0" w:color="000000"/>
            </w:tcBorders>
          </w:tcPr>
          <w:p w14:paraId="49AD8D58" w14:textId="77777777" w:rsidR="00A06E65" w:rsidRDefault="00A06E65" w:rsidP="00797AE9">
            <w:pPr>
              <w:spacing w:after="160" w:line="259" w:lineRule="auto"/>
            </w:pPr>
          </w:p>
        </w:tc>
        <w:tc>
          <w:tcPr>
            <w:tcW w:w="7228" w:type="dxa"/>
            <w:tcBorders>
              <w:top w:val="single" w:sz="6" w:space="0" w:color="000000"/>
              <w:left w:val="single" w:sz="6" w:space="0" w:color="000000"/>
              <w:bottom w:val="single" w:sz="6" w:space="0" w:color="000000"/>
              <w:right w:val="double" w:sz="4" w:space="0" w:color="000000"/>
            </w:tcBorders>
          </w:tcPr>
          <w:p w14:paraId="22143240" w14:textId="77777777" w:rsidR="00A06E65" w:rsidRDefault="00A06E65" w:rsidP="00A06E65">
            <w:pPr>
              <w:numPr>
                <w:ilvl w:val="0"/>
                <w:numId w:val="85"/>
              </w:numPr>
              <w:spacing w:after="54" w:line="244" w:lineRule="auto"/>
            </w:pPr>
            <w:r>
              <w:t xml:space="preserve">The minimum cover for insurance of the Works, Plant and Materials is:  </w:t>
            </w:r>
          </w:p>
          <w:p w14:paraId="7BD88D73" w14:textId="77777777" w:rsidR="00A06E65" w:rsidRDefault="00A06E65" w:rsidP="00A06E65">
            <w:pPr>
              <w:numPr>
                <w:ilvl w:val="0"/>
                <w:numId w:val="85"/>
              </w:numPr>
              <w:spacing w:after="54" w:line="244" w:lineRule="auto"/>
            </w:pPr>
            <w:r>
              <w:t xml:space="preserve">The maximum deductible for insurance of the Works, Plant and Materials is:100% </w:t>
            </w:r>
          </w:p>
          <w:p w14:paraId="3DB76A91" w14:textId="77777777" w:rsidR="00A06E65" w:rsidRDefault="00A06E65" w:rsidP="00A06E65">
            <w:pPr>
              <w:numPr>
                <w:ilvl w:val="0"/>
                <w:numId w:val="85"/>
              </w:numPr>
              <w:spacing w:after="42" w:line="259" w:lineRule="auto"/>
            </w:pPr>
            <w:r>
              <w:t xml:space="preserve">The minimum cover for insurance of Equipment is:  </w:t>
            </w:r>
          </w:p>
          <w:p w14:paraId="408004D5" w14:textId="77777777" w:rsidR="00A06E65" w:rsidRDefault="00A06E65" w:rsidP="00A06E65">
            <w:pPr>
              <w:numPr>
                <w:ilvl w:val="0"/>
                <w:numId w:val="85"/>
              </w:numPr>
              <w:spacing w:after="42" w:line="259" w:lineRule="auto"/>
            </w:pPr>
            <w:r>
              <w:t xml:space="preserve">The maximum deductible for insurance of Equipment is: </w:t>
            </w:r>
          </w:p>
          <w:p w14:paraId="0A463626" w14:textId="77777777" w:rsidR="00A06E65" w:rsidRDefault="00A06E65" w:rsidP="00A06E65">
            <w:pPr>
              <w:numPr>
                <w:ilvl w:val="0"/>
                <w:numId w:val="85"/>
              </w:numPr>
              <w:spacing w:after="43" w:line="259" w:lineRule="auto"/>
            </w:pPr>
            <w:r>
              <w:t xml:space="preserve">The minimum cover for insurance of property is:  </w:t>
            </w:r>
          </w:p>
          <w:p w14:paraId="42981051" w14:textId="77777777" w:rsidR="00A06E65" w:rsidRDefault="00A06E65" w:rsidP="00A06E65">
            <w:pPr>
              <w:numPr>
                <w:ilvl w:val="0"/>
                <w:numId w:val="85"/>
              </w:numPr>
              <w:spacing w:after="42" w:line="259" w:lineRule="auto"/>
            </w:pPr>
            <w:r>
              <w:t xml:space="preserve">The maximum deductible for insurance of property is:  </w:t>
            </w:r>
          </w:p>
          <w:p w14:paraId="5EB6DC53" w14:textId="77777777" w:rsidR="00A06E65" w:rsidRDefault="00A06E65" w:rsidP="00A06E65">
            <w:pPr>
              <w:numPr>
                <w:ilvl w:val="0"/>
                <w:numId w:val="85"/>
              </w:numPr>
              <w:spacing w:line="259" w:lineRule="auto"/>
            </w:pPr>
            <w:r>
              <w:t xml:space="preserve">The minimum cover for personal injury or death insurance is:  </w:t>
            </w:r>
          </w:p>
          <w:p w14:paraId="282F4162" w14:textId="77777777" w:rsidR="00A06E65" w:rsidRDefault="00A06E65" w:rsidP="00A06E65">
            <w:pPr>
              <w:numPr>
                <w:ilvl w:val="0"/>
                <w:numId w:val="85"/>
              </w:numPr>
              <w:spacing w:line="259" w:lineRule="auto"/>
            </w:pPr>
            <w:r>
              <w:t xml:space="preserve"> (h) </w:t>
            </w:r>
            <w:r>
              <w:tab/>
              <w:t xml:space="preserve">The maximum deductible for personal injury or death insurance is: </w:t>
            </w:r>
          </w:p>
        </w:tc>
      </w:tr>
      <w:tr w:rsidR="00A06E65" w14:paraId="6BD87526" w14:textId="77777777" w:rsidTr="00797AE9">
        <w:trPr>
          <w:trHeight w:val="410"/>
        </w:trPr>
        <w:tc>
          <w:tcPr>
            <w:tcW w:w="1985" w:type="dxa"/>
            <w:tcBorders>
              <w:top w:val="single" w:sz="6" w:space="0" w:color="000000"/>
              <w:left w:val="double" w:sz="4" w:space="0" w:color="000000"/>
              <w:bottom w:val="single" w:sz="6" w:space="0" w:color="000000"/>
              <w:right w:val="single" w:sz="6" w:space="0" w:color="000000"/>
            </w:tcBorders>
          </w:tcPr>
          <w:p w14:paraId="761356AE" w14:textId="77777777" w:rsidR="00A06E65" w:rsidRDefault="00A06E65" w:rsidP="00797AE9">
            <w:pPr>
              <w:spacing w:line="259" w:lineRule="auto"/>
            </w:pPr>
            <w:r>
              <w:rPr>
                <w:b/>
              </w:rPr>
              <w:t>GCC 14.1</w:t>
            </w:r>
            <w:r>
              <w:t xml:space="preserve"> </w:t>
            </w:r>
          </w:p>
        </w:tc>
        <w:tc>
          <w:tcPr>
            <w:tcW w:w="7228" w:type="dxa"/>
            <w:tcBorders>
              <w:top w:val="single" w:sz="6" w:space="0" w:color="000000"/>
              <w:left w:val="single" w:sz="6" w:space="0" w:color="000000"/>
              <w:bottom w:val="single" w:sz="6" w:space="0" w:color="000000"/>
              <w:right w:val="double" w:sz="4" w:space="0" w:color="000000"/>
            </w:tcBorders>
          </w:tcPr>
          <w:p w14:paraId="5EF15861" w14:textId="77777777" w:rsidR="00A06E65" w:rsidRDefault="00A06E65" w:rsidP="00797AE9">
            <w:pPr>
              <w:spacing w:line="259" w:lineRule="auto"/>
            </w:pPr>
            <w:r>
              <w:t xml:space="preserve">Site Investigation Report(s) </w:t>
            </w:r>
            <w:r>
              <w:rPr>
                <w:b/>
              </w:rPr>
              <w:t>not</w:t>
            </w:r>
            <w:r>
              <w:t xml:space="preserve"> part of the contract.  </w:t>
            </w:r>
          </w:p>
        </w:tc>
      </w:tr>
      <w:tr w:rsidR="00A06E65" w14:paraId="644D4E5E" w14:textId="77777777" w:rsidTr="00797AE9">
        <w:trPr>
          <w:trHeight w:val="686"/>
        </w:trPr>
        <w:tc>
          <w:tcPr>
            <w:tcW w:w="1985" w:type="dxa"/>
            <w:tcBorders>
              <w:top w:val="single" w:sz="6" w:space="0" w:color="000000"/>
              <w:left w:val="double" w:sz="4" w:space="0" w:color="000000"/>
              <w:bottom w:val="single" w:sz="6" w:space="0" w:color="000000"/>
              <w:right w:val="single" w:sz="6" w:space="0" w:color="000000"/>
            </w:tcBorders>
          </w:tcPr>
          <w:p w14:paraId="6A1332EE" w14:textId="77777777" w:rsidR="00A06E65" w:rsidRDefault="00A06E65" w:rsidP="00797AE9">
            <w:pPr>
              <w:spacing w:line="259" w:lineRule="auto"/>
            </w:pPr>
            <w:r>
              <w:rPr>
                <w:b/>
              </w:rPr>
              <w:t xml:space="preserve">GCC 17.1 </w:t>
            </w:r>
          </w:p>
        </w:tc>
        <w:tc>
          <w:tcPr>
            <w:tcW w:w="7228" w:type="dxa"/>
            <w:tcBorders>
              <w:top w:val="single" w:sz="6" w:space="0" w:color="000000"/>
              <w:left w:val="single" w:sz="6" w:space="0" w:color="000000"/>
              <w:bottom w:val="single" w:sz="6" w:space="0" w:color="000000"/>
              <w:right w:val="double" w:sz="4" w:space="0" w:color="000000"/>
            </w:tcBorders>
          </w:tcPr>
          <w:p w14:paraId="7D95C5AD" w14:textId="77777777" w:rsidR="00A06E65" w:rsidRPr="00D65265" w:rsidRDefault="00A06E65" w:rsidP="00797AE9">
            <w:pPr>
              <w:spacing w:line="259" w:lineRule="auto"/>
            </w:pPr>
            <w:r w:rsidRPr="00D65265">
              <w:t xml:space="preserve">The Intended Completion Date for the whole of the Works shall be: </w:t>
            </w:r>
          </w:p>
          <w:p w14:paraId="75CD694B" w14:textId="232CCDE8" w:rsidR="00A06E65" w:rsidRPr="008A01B9" w:rsidRDefault="00D65265" w:rsidP="00797AE9">
            <w:pPr>
              <w:spacing w:line="259" w:lineRule="auto"/>
              <w:rPr>
                <w:highlight w:val="yellow"/>
              </w:rPr>
            </w:pPr>
            <w:r>
              <w:rPr>
                <w:b/>
              </w:rPr>
              <w:t>08</w:t>
            </w:r>
            <w:r w:rsidR="00A06E65" w:rsidRPr="00D65265">
              <w:rPr>
                <w:b/>
              </w:rPr>
              <w:t xml:space="preserve"> months from date of site possession</w:t>
            </w:r>
            <w:r>
              <w:rPr>
                <w:b/>
              </w:rPr>
              <w:t>.</w:t>
            </w:r>
          </w:p>
        </w:tc>
      </w:tr>
      <w:tr w:rsidR="00A06E65" w14:paraId="43C57365" w14:textId="77777777" w:rsidTr="00797AE9">
        <w:trPr>
          <w:trHeight w:val="410"/>
        </w:trPr>
        <w:tc>
          <w:tcPr>
            <w:tcW w:w="1985" w:type="dxa"/>
            <w:tcBorders>
              <w:top w:val="single" w:sz="6" w:space="0" w:color="000000"/>
              <w:left w:val="double" w:sz="4" w:space="0" w:color="000000"/>
              <w:bottom w:val="single" w:sz="6" w:space="0" w:color="000000"/>
              <w:right w:val="single" w:sz="6" w:space="0" w:color="000000"/>
            </w:tcBorders>
          </w:tcPr>
          <w:p w14:paraId="04C44A30" w14:textId="77777777" w:rsidR="00A06E65" w:rsidRDefault="00A06E65" w:rsidP="00797AE9">
            <w:pPr>
              <w:spacing w:line="259" w:lineRule="auto"/>
            </w:pPr>
            <w:r>
              <w:rPr>
                <w:b/>
              </w:rPr>
              <w:t xml:space="preserve">GCC 21.1 </w:t>
            </w:r>
          </w:p>
        </w:tc>
        <w:tc>
          <w:tcPr>
            <w:tcW w:w="7228" w:type="dxa"/>
            <w:tcBorders>
              <w:top w:val="single" w:sz="6" w:space="0" w:color="000000"/>
              <w:left w:val="single" w:sz="6" w:space="0" w:color="000000"/>
              <w:bottom w:val="single" w:sz="6" w:space="0" w:color="000000"/>
              <w:right w:val="double" w:sz="4" w:space="0" w:color="000000"/>
            </w:tcBorders>
          </w:tcPr>
          <w:p w14:paraId="795EC556" w14:textId="77777777" w:rsidR="00A06E65" w:rsidRDefault="00A06E65" w:rsidP="00797AE9">
            <w:pPr>
              <w:spacing w:line="259" w:lineRule="auto"/>
            </w:pPr>
            <w:r>
              <w:t xml:space="preserve">The Site Possession Date shall be: </w:t>
            </w:r>
            <w:r>
              <w:rPr>
                <w:b/>
              </w:rPr>
              <w:t>7 days after signing the contract</w:t>
            </w:r>
            <w:r>
              <w:t xml:space="preserve"> </w:t>
            </w:r>
          </w:p>
        </w:tc>
      </w:tr>
      <w:tr w:rsidR="00A06E65" w14:paraId="7E1198E0" w14:textId="77777777" w:rsidTr="00797AE9">
        <w:trPr>
          <w:trHeight w:val="413"/>
        </w:trPr>
        <w:tc>
          <w:tcPr>
            <w:tcW w:w="1985" w:type="dxa"/>
            <w:tcBorders>
              <w:top w:val="single" w:sz="6" w:space="0" w:color="000000"/>
              <w:left w:val="double" w:sz="4" w:space="0" w:color="000000"/>
              <w:bottom w:val="single" w:sz="6" w:space="0" w:color="000000"/>
              <w:right w:val="single" w:sz="6" w:space="0" w:color="000000"/>
            </w:tcBorders>
          </w:tcPr>
          <w:p w14:paraId="08E8CCFA" w14:textId="77777777" w:rsidR="00A06E65" w:rsidRDefault="00A06E65" w:rsidP="00797AE9">
            <w:pPr>
              <w:spacing w:line="259" w:lineRule="auto"/>
            </w:pPr>
            <w:r>
              <w:rPr>
                <w:b/>
              </w:rPr>
              <w:t xml:space="preserve">GCC 25.1 </w:t>
            </w:r>
          </w:p>
        </w:tc>
        <w:tc>
          <w:tcPr>
            <w:tcW w:w="7228" w:type="dxa"/>
            <w:tcBorders>
              <w:top w:val="single" w:sz="6" w:space="0" w:color="000000"/>
              <w:left w:val="single" w:sz="6" w:space="0" w:color="000000"/>
              <w:bottom w:val="single" w:sz="6" w:space="0" w:color="000000"/>
              <w:right w:val="double" w:sz="4" w:space="0" w:color="000000"/>
            </w:tcBorders>
          </w:tcPr>
          <w:p w14:paraId="660C39C8" w14:textId="77777777" w:rsidR="00A06E65" w:rsidRDefault="00A06E65" w:rsidP="00797AE9">
            <w:pPr>
              <w:spacing w:line="259" w:lineRule="auto"/>
            </w:pPr>
            <w:r>
              <w:t xml:space="preserve">The procedure for disputes shall be as specified in GCC 25.2 to 25.4.  </w:t>
            </w:r>
          </w:p>
        </w:tc>
      </w:tr>
      <w:tr w:rsidR="00A06E65" w14:paraId="1D3B87DE" w14:textId="77777777" w:rsidTr="00797AE9">
        <w:trPr>
          <w:trHeight w:val="411"/>
        </w:trPr>
        <w:tc>
          <w:tcPr>
            <w:tcW w:w="1985" w:type="dxa"/>
            <w:tcBorders>
              <w:top w:val="single" w:sz="6" w:space="0" w:color="000000"/>
              <w:left w:val="double" w:sz="4" w:space="0" w:color="000000"/>
              <w:bottom w:val="single" w:sz="6" w:space="0" w:color="000000"/>
              <w:right w:val="single" w:sz="6" w:space="0" w:color="000000"/>
            </w:tcBorders>
          </w:tcPr>
          <w:p w14:paraId="0422C6CF" w14:textId="77777777" w:rsidR="00A06E65" w:rsidRDefault="00A06E65" w:rsidP="00797AE9">
            <w:pPr>
              <w:spacing w:line="259" w:lineRule="auto"/>
            </w:pPr>
            <w:r>
              <w:rPr>
                <w:b/>
              </w:rPr>
              <w:t xml:space="preserve">GCC 25.3 </w:t>
            </w:r>
          </w:p>
        </w:tc>
        <w:tc>
          <w:tcPr>
            <w:tcW w:w="7228" w:type="dxa"/>
            <w:tcBorders>
              <w:top w:val="single" w:sz="6" w:space="0" w:color="000000"/>
              <w:left w:val="single" w:sz="6" w:space="0" w:color="000000"/>
              <w:bottom w:val="single" w:sz="6" w:space="0" w:color="000000"/>
              <w:right w:val="double" w:sz="4" w:space="0" w:color="000000"/>
            </w:tcBorders>
          </w:tcPr>
          <w:p w14:paraId="4531A95F" w14:textId="77777777" w:rsidR="00A06E65" w:rsidRDefault="00A06E65" w:rsidP="00797AE9">
            <w:pPr>
              <w:spacing w:line="259" w:lineRule="auto"/>
            </w:pPr>
            <w:r>
              <w:t xml:space="preserve">Fees and types of reimbursable expenses to be paid to the Adjudicator:  </w:t>
            </w:r>
          </w:p>
        </w:tc>
      </w:tr>
      <w:tr w:rsidR="00A06E65" w14:paraId="47B1B7DF" w14:textId="77777777" w:rsidTr="00797AE9">
        <w:trPr>
          <w:trHeight w:val="1022"/>
        </w:trPr>
        <w:tc>
          <w:tcPr>
            <w:tcW w:w="1985" w:type="dxa"/>
            <w:tcBorders>
              <w:top w:val="single" w:sz="6" w:space="0" w:color="000000"/>
              <w:left w:val="double" w:sz="4" w:space="0" w:color="000000"/>
              <w:bottom w:val="single" w:sz="6" w:space="0" w:color="000000"/>
              <w:right w:val="single" w:sz="6" w:space="0" w:color="000000"/>
            </w:tcBorders>
          </w:tcPr>
          <w:p w14:paraId="0FD807C6" w14:textId="77777777" w:rsidR="00A06E65" w:rsidRDefault="00A06E65" w:rsidP="00797AE9">
            <w:pPr>
              <w:spacing w:line="259" w:lineRule="auto"/>
            </w:pPr>
            <w:r>
              <w:rPr>
                <w:b/>
              </w:rPr>
              <w:t xml:space="preserve">GCC 25.4 </w:t>
            </w:r>
          </w:p>
        </w:tc>
        <w:tc>
          <w:tcPr>
            <w:tcW w:w="7228" w:type="dxa"/>
            <w:tcBorders>
              <w:top w:val="single" w:sz="6" w:space="0" w:color="000000"/>
              <w:left w:val="single" w:sz="6" w:space="0" w:color="000000"/>
              <w:bottom w:val="single" w:sz="6" w:space="0" w:color="000000"/>
              <w:right w:val="double" w:sz="4" w:space="0" w:color="000000"/>
            </w:tcBorders>
          </w:tcPr>
          <w:p w14:paraId="6DAEEC47" w14:textId="77777777" w:rsidR="00A06E65" w:rsidRDefault="00A06E65" w:rsidP="00797AE9">
            <w:pPr>
              <w:spacing w:after="60" w:line="238" w:lineRule="auto"/>
              <w:ind w:right="36"/>
            </w:pPr>
            <w:r>
              <w:t xml:space="preserve">The arbitration shall be conducted in accordance with the Arbitration and Conciliation Act 2000 of Uganda. </w:t>
            </w:r>
            <w:r>
              <w:rPr>
                <w:i/>
              </w:rPr>
              <w:t xml:space="preserve"> </w:t>
            </w:r>
          </w:p>
          <w:p w14:paraId="6AAB4638" w14:textId="77777777" w:rsidR="00A06E65" w:rsidRDefault="00A06E65" w:rsidP="00797AE9">
            <w:pPr>
              <w:spacing w:line="259" w:lineRule="auto"/>
            </w:pPr>
            <w:r>
              <w:t xml:space="preserve">Arbitration shall take place at: Kampala. </w:t>
            </w:r>
          </w:p>
        </w:tc>
      </w:tr>
      <w:tr w:rsidR="00A06E65" w14:paraId="2C683027" w14:textId="77777777" w:rsidTr="00797AE9">
        <w:trPr>
          <w:trHeight w:val="410"/>
        </w:trPr>
        <w:tc>
          <w:tcPr>
            <w:tcW w:w="1985" w:type="dxa"/>
            <w:tcBorders>
              <w:top w:val="single" w:sz="6" w:space="0" w:color="000000"/>
              <w:left w:val="double" w:sz="4" w:space="0" w:color="000000"/>
              <w:bottom w:val="single" w:sz="6" w:space="0" w:color="000000"/>
              <w:right w:val="single" w:sz="6" w:space="0" w:color="000000"/>
            </w:tcBorders>
          </w:tcPr>
          <w:p w14:paraId="07E7C493" w14:textId="77777777" w:rsidR="00A06E65" w:rsidRDefault="00A06E65" w:rsidP="00797AE9">
            <w:pPr>
              <w:spacing w:line="259" w:lineRule="auto"/>
            </w:pPr>
            <w:r>
              <w:rPr>
                <w:b/>
              </w:rPr>
              <w:t xml:space="preserve">GCC 26.1 </w:t>
            </w:r>
          </w:p>
        </w:tc>
        <w:tc>
          <w:tcPr>
            <w:tcW w:w="7228" w:type="dxa"/>
            <w:tcBorders>
              <w:top w:val="single" w:sz="6" w:space="0" w:color="000000"/>
              <w:left w:val="single" w:sz="6" w:space="0" w:color="000000"/>
              <w:bottom w:val="single" w:sz="6" w:space="0" w:color="000000"/>
              <w:right w:val="double" w:sz="4" w:space="0" w:color="000000"/>
            </w:tcBorders>
          </w:tcPr>
          <w:p w14:paraId="616CF7B8" w14:textId="77777777" w:rsidR="00A06E65" w:rsidRDefault="00A06E65" w:rsidP="00797AE9">
            <w:pPr>
              <w:spacing w:line="259" w:lineRule="auto"/>
            </w:pPr>
            <w:r>
              <w:t xml:space="preserve">The Appointing Authority for the Adjudicator is: UIPE President </w:t>
            </w:r>
          </w:p>
        </w:tc>
      </w:tr>
      <w:tr w:rsidR="00A06E65" w14:paraId="712320EE" w14:textId="77777777" w:rsidTr="00797AE9">
        <w:trPr>
          <w:trHeight w:val="689"/>
        </w:trPr>
        <w:tc>
          <w:tcPr>
            <w:tcW w:w="1985" w:type="dxa"/>
            <w:tcBorders>
              <w:top w:val="single" w:sz="6" w:space="0" w:color="000000"/>
              <w:left w:val="double" w:sz="4" w:space="0" w:color="000000"/>
              <w:bottom w:val="single" w:sz="6" w:space="0" w:color="000000"/>
              <w:right w:val="single" w:sz="6" w:space="0" w:color="000000"/>
            </w:tcBorders>
          </w:tcPr>
          <w:p w14:paraId="340C07A2" w14:textId="77777777" w:rsidR="00A06E65" w:rsidRDefault="00A06E65" w:rsidP="00797AE9">
            <w:pPr>
              <w:spacing w:line="259" w:lineRule="auto"/>
            </w:pPr>
            <w:r>
              <w:rPr>
                <w:b/>
              </w:rPr>
              <w:t xml:space="preserve">GCC 27.1 </w:t>
            </w:r>
          </w:p>
        </w:tc>
        <w:tc>
          <w:tcPr>
            <w:tcW w:w="7228" w:type="dxa"/>
            <w:tcBorders>
              <w:top w:val="single" w:sz="6" w:space="0" w:color="000000"/>
              <w:left w:val="single" w:sz="6" w:space="0" w:color="000000"/>
              <w:bottom w:val="single" w:sz="6" w:space="0" w:color="000000"/>
              <w:right w:val="double" w:sz="4" w:space="0" w:color="000000"/>
            </w:tcBorders>
          </w:tcPr>
          <w:p w14:paraId="4C8DA5EC" w14:textId="77777777" w:rsidR="00A06E65" w:rsidRDefault="00A06E65" w:rsidP="00797AE9">
            <w:pPr>
              <w:spacing w:line="259" w:lineRule="auto"/>
            </w:pPr>
            <w:r>
              <w:t xml:space="preserve">The Contractor shall submit the Program for the Works within 7 days of contract signature. </w:t>
            </w:r>
          </w:p>
        </w:tc>
      </w:tr>
      <w:tr w:rsidR="00A06E65" w14:paraId="69263A87" w14:textId="77777777" w:rsidTr="00797AE9">
        <w:trPr>
          <w:trHeight w:val="1023"/>
        </w:trPr>
        <w:tc>
          <w:tcPr>
            <w:tcW w:w="1985" w:type="dxa"/>
            <w:tcBorders>
              <w:top w:val="single" w:sz="6" w:space="0" w:color="000000"/>
              <w:left w:val="double" w:sz="4" w:space="0" w:color="000000"/>
              <w:bottom w:val="single" w:sz="6" w:space="0" w:color="000000"/>
              <w:right w:val="single" w:sz="6" w:space="0" w:color="000000"/>
            </w:tcBorders>
          </w:tcPr>
          <w:p w14:paraId="6BB32E43" w14:textId="77777777" w:rsidR="00A06E65" w:rsidRDefault="00A06E65" w:rsidP="00797AE9">
            <w:pPr>
              <w:spacing w:line="259" w:lineRule="auto"/>
            </w:pPr>
            <w:r>
              <w:rPr>
                <w:b/>
              </w:rPr>
              <w:t xml:space="preserve">GCC 27.3 </w:t>
            </w:r>
          </w:p>
        </w:tc>
        <w:tc>
          <w:tcPr>
            <w:tcW w:w="7228" w:type="dxa"/>
            <w:tcBorders>
              <w:top w:val="single" w:sz="6" w:space="0" w:color="000000"/>
              <w:left w:val="single" w:sz="6" w:space="0" w:color="000000"/>
              <w:bottom w:val="single" w:sz="6" w:space="0" w:color="000000"/>
              <w:right w:val="double" w:sz="4" w:space="0" w:color="000000"/>
            </w:tcBorders>
          </w:tcPr>
          <w:p w14:paraId="5402BE71" w14:textId="77777777" w:rsidR="00A06E65" w:rsidRDefault="00A06E65" w:rsidP="00797AE9">
            <w:pPr>
              <w:spacing w:after="36" w:line="259" w:lineRule="auto"/>
            </w:pPr>
            <w:r>
              <w:t xml:space="preserve">The period between Program updates is 15 days. </w:t>
            </w:r>
          </w:p>
          <w:p w14:paraId="0850E9DE" w14:textId="77777777" w:rsidR="00A06E65" w:rsidRDefault="00A06E65" w:rsidP="00797AE9">
            <w:pPr>
              <w:spacing w:line="259" w:lineRule="auto"/>
            </w:pPr>
            <w:r>
              <w:t xml:space="preserve">The amount to be withheld for late submission of an updated Program is: </w:t>
            </w:r>
          </w:p>
          <w:p w14:paraId="2328A3F2" w14:textId="77777777" w:rsidR="00A06E65" w:rsidRDefault="00A06E65" w:rsidP="00797AE9">
            <w:pPr>
              <w:spacing w:line="259" w:lineRule="auto"/>
            </w:pPr>
            <w:r>
              <w:t xml:space="preserve">UGX 2,000,000  </w:t>
            </w:r>
          </w:p>
        </w:tc>
      </w:tr>
      <w:tr w:rsidR="00A06E65" w14:paraId="3AE1047A" w14:textId="77777777" w:rsidTr="00797AE9">
        <w:trPr>
          <w:trHeight w:val="410"/>
        </w:trPr>
        <w:tc>
          <w:tcPr>
            <w:tcW w:w="1985" w:type="dxa"/>
            <w:tcBorders>
              <w:top w:val="single" w:sz="6" w:space="0" w:color="000000"/>
              <w:left w:val="double" w:sz="4" w:space="0" w:color="000000"/>
              <w:bottom w:val="single" w:sz="6" w:space="0" w:color="000000"/>
              <w:right w:val="single" w:sz="6" w:space="0" w:color="000000"/>
            </w:tcBorders>
          </w:tcPr>
          <w:p w14:paraId="7AA02F0C" w14:textId="77777777" w:rsidR="00A06E65" w:rsidRDefault="00A06E65" w:rsidP="00797AE9">
            <w:pPr>
              <w:spacing w:line="259" w:lineRule="auto"/>
            </w:pPr>
            <w:r>
              <w:rPr>
                <w:b/>
              </w:rPr>
              <w:t xml:space="preserve">GCC 35.1 </w:t>
            </w:r>
          </w:p>
        </w:tc>
        <w:tc>
          <w:tcPr>
            <w:tcW w:w="7228" w:type="dxa"/>
            <w:tcBorders>
              <w:top w:val="single" w:sz="6" w:space="0" w:color="000000"/>
              <w:left w:val="single" w:sz="6" w:space="0" w:color="000000"/>
              <w:bottom w:val="single" w:sz="6" w:space="0" w:color="000000"/>
              <w:right w:val="double" w:sz="4" w:space="0" w:color="000000"/>
            </w:tcBorders>
          </w:tcPr>
          <w:p w14:paraId="6E39CFAD" w14:textId="77777777" w:rsidR="00A06E65" w:rsidRDefault="00A06E65" w:rsidP="00797AE9">
            <w:pPr>
              <w:spacing w:line="259" w:lineRule="auto"/>
            </w:pPr>
            <w:r>
              <w:t xml:space="preserve">The Defects Liability Period is 12 Months  </w:t>
            </w:r>
          </w:p>
        </w:tc>
      </w:tr>
      <w:tr w:rsidR="00A06E65" w14:paraId="14E72321" w14:textId="77777777" w:rsidTr="00797AE9">
        <w:trPr>
          <w:trHeight w:val="686"/>
        </w:trPr>
        <w:tc>
          <w:tcPr>
            <w:tcW w:w="1985" w:type="dxa"/>
            <w:tcBorders>
              <w:top w:val="single" w:sz="6" w:space="0" w:color="000000"/>
              <w:left w:val="double" w:sz="4" w:space="0" w:color="000000"/>
              <w:bottom w:val="single" w:sz="6" w:space="0" w:color="000000"/>
              <w:right w:val="single" w:sz="6" w:space="0" w:color="000000"/>
            </w:tcBorders>
          </w:tcPr>
          <w:p w14:paraId="6575940F" w14:textId="77777777" w:rsidR="00A06E65" w:rsidRDefault="00A06E65" w:rsidP="00797AE9">
            <w:pPr>
              <w:spacing w:line="259" w:lineRule="auto"/>
            </w:pPr>
            <w:r>
              <w:rPr>
                <w:b/>
              </w:rPr>
              <w:lastRenderedPageBreak/>
              <w:t xml:space="preserve">GCC 42.1 </w:t>
            </w:r>
          </w:p>
        </w:tc>
        <w:tc>
          <w:tcPr>
            <w:tcW w:w="7228" w:type="dxa"/>
            <w:tcBorders>
              <w:top w:val="single" w:sz="6" w:space="0" w:color="000000"/>
              <w:left w:val="single" w:sz="6" w:space="0" w:color="000000"/>
              <w:bottom w:val="single" w:sz="6" w:space="0" w:color="000000"/>
              <w:right w:val="double" w:sz="4" w:space="0" w:color="000000"/>
            </w:tcBorders>
          </w:tcPr>
          <w:p w14:paraId="6ABDF82F" w14:textId="6ADEDEC6" w:rsidR="00A06E65" w:rsidRDefault="00A06E65" w:rsidP="00797AE9">
            <w:pPr>
              <w:spacing w:line="259" w:lineRule="auto"/>
            </w:pPr>
            <w:r>
              <w:t xml:space="preserve">Statements of estimated value of works executed shall be on an </w:t>
            </w:r>
            <w:r w:rsidR="00D65265">
              <w:t>Lumpsum.</w:t>
            </w:r>
            <w:r>
              <w:t xml:space="preserve">  </w:t>
            </w:r>
          </w:p>
        </w:tc>
      </w:tr>
      <w:tr w:rsidR="00A06E65" w14:paraId="332CC396" w14:textId="77777777" w:rsidTr="00797AE9">
        <w:trPr>
          <w:trHeight w:val="413"/>
        </w:trPr>
        <w:tc>
          <w:tcPr>
            <w:tcW w:w="1985" w:type="dxa"/>
            <w:tcBorders>
              <w:top w:val="single" w:sz="6" w:space="0" w:color="000000"/>
              <w:left w:val="double" w:sz="4" w:space="0" w:color="000000"/>
              <w:bottom w:val="single" w:sz="6" w:space="0" w:color="000000"/>
              <w:right w:val="single" w:sz="6" w:space="0" w:color="000000"/>
            </w:tcBorders>
          </w:tcPr>
          <w:p w14:paraId="023B6CBA" w14:textId="77777777" w:rsidR="00A06E65" w:rsidRDefault="00A06E65" w:rsidP="00797AE9">
            <w:pPr>
              <w:spacing w:line="259" w:lineRule="auto"/>
            </w:pPr>
            <w:r>
              <w:rPr>
                <w:b/>
              </w:rPr>
              <w:t xml:space="preserve">GCC 44.1(l) </w:t>
            </w:r>
          </w:p>
        </w:tc>
        <w:tc>
          <w:tcPr>
            <w:tcW w:w="7228" w:type="dxa"/>
            <w:tcBorders>
              <w:top w:val="single" w:sz="6" w:space="0" w:color="000000"/>
              <w:left w:val="single" w:sz="6" w:space="0" w:color="000000"/>
              <w:bottom w:val="single" w:sz="6" w:space="0" w:color="000000"/>
              <w:right w:val="double" w:sz="4" w:space="0" w:color="000000"/>
            </w:tcBorders>
          </w:tcPr>
          <w:p w14:paraId="3CC6D6D7" w14:textId="77777777" w:rsidR="00A06E65" w:rsidRDefault="00A06E65" w:rsidP="00797AE9">
            <w:pPr>
              <w:spacing w:line="259" w:lineRule="auto"/>
            </w:pPr>
            <w:r>
              <w:t xml:space="preserve">The following events shall also be Compensation Events: </w:t>
            </w:r>
            <w:r w:rsidRPr="008A01B9">
              <w:rPr>
                <w:b/>
                <w:bCs/>
              </w:rPr>
              <w:t>N/A</w:t>
            </w:r>
            <w:r>
              <w:t xml:space="preserve"> </w:t>
            </w:r>
          </w:p>
        </w:tc>
      </w:tr>
      <w:tr w:rsidR="00A06E65" w14:paraId="732459AB" w14:textId="77777777" w:rsidTr="00797AE9">
        <w:trPr>
          <w:trHeight w:val="1971"/>
        </w:trPr>
        <w:tc>
          <w:tcPr>
            <w:tcW w:w="1985" w:type="dxa"/>
            <w:tcBorders>
              <w:top w:val="single" w:sz="6" w:space="0" w:color="000000"/>
              <w:left w:val="double" w:sz="4" w:space="0" w:color="000000"/>
              <w:bottom w:val="single" w:sz="6" w:space="0" w:color="000000"/>
              <w:right w:val="single" w:sz="6" w:space="0" w:color="000000"/>
            </w:tcBorders>
          </w:tcPr>
          <w:p w14:paraId="575814ED" w14:textId="77777777" w:rsidR="00A06E65" w:rsidRDefault="00A06E65" w:rsidP="00797AE9">
            <w:pPr>
              <w:spacing w:line="259" w:lineRule="auto"/>
            </w:pPr>
            <w:r>
              <w:rPr>
                <w:b/>
              </w:rPr>
              <w:t xml:space="preserve">GCC 47.1 </w:t>
            </w:r>
          </w:p>
        </w:tc>
        <w:tc>
          <w:tcPr>
            <w:tcW w:w="7228" w:type="dxa"/>
            <w:tcBorders>
              <w:top w:val="single" w:sz="6" w:space="0" w:color="000000"/>
              <w:left w:val="single" w:sz="6" w:space="0" w:color="000000"/>
              <w:bottom w:val="single" w:sz="6" w:space="0" w:color="000000"/>
              <w:right w:val="double" w:sz="4" w:space="0" w:color="000000"/>
            </w:tcBorders>
          </w:tcPr>
          <w:p w14:paraId="6927B438" w14:textId="77777777" w:rsidR="00A06E65" w:rsidRPr="008A01B9" w:rsidRDefault="00A06E65" w:rsidP="00797AE9">
            <w:pPr>
              <w:spacing w:after="60" w:line="238" w:lineRule="auto"/>
              <w:rPr>
                <w:b/>
                <w:bCs/>
              </w:rPr>
            </w:pPr>
            <w:r>
              <w:t xml:space="preserve">The Contract shall not be subject to price adjustment in accordance with Clause 47 of the General Conditions of Contract, and the following information regarding coefficients </w:t>
            </w:r>
            <w:r w:rsidRPr="008A01B9">
              <w:rPr>
                <w:b/>
                <w:bCs/>
              </w:rPr>
              <w:t xml:space="preserve">N/A.  </w:t>
            </w:r>
          </w:p>
          <w:p w14:paraId="3339A64E" w14:textId="77777777" w:rsidR="00A06E65" w:rsidRDefault="00A06E65" w:rsidP="00797AE9">
            <w:pPr>
              <w:spacing w:after="36" w:line="259" w:lineRule="auto"/>
            </w:pPr>
            <w:r>
              <w:t xml:space="preserve">The coefficients for adjustment of prices are: </w:t>
            </w:r>
          </w:p>
          <w:p w14:paraId="45ADCFA2" w14:textId="77777777" w:rsidR="00A06E65" w:rsidRDefault="00A06E65" w:rsidP="00797AE9">
            <w:pPr>
              <w:tabs>
                <w:tab w:val="center" w:pos="132"/>
                <w:tab w:val="center" w:pos="1368"/>
              </w:tabs>
              <w:spacing w:after="42" w:line="259" w:lineRule="auto"/>
            </w:pPr>
            <w:r>
              <w:rPr>
                <w:rFonts w:ascii="Calibri" w:eastAsia="Calibri" w:hAnsi="Calibri" w:cs="Calibri"/>
                <w:sz w:val="22"/>
              </w:rPr>
              <w:tab/>
            </w:r>
            <w:r>
              <w:t xml:space="preserve">(a) </w:t>
            </w:r>
            <w:r>
              <w:tab/>
              <w:t xml:space="preserve">For currency:  </w:t>
            </w:r>
          </w:p>
          <w:p w14:paraId="380356C3" w14:textId="77777777" w:rsidR="00A06E65" w:rsidRDefault="00A06E65" w:rsidP="00797AE9">
            <w:pPr>
              <w:spacing w:line="259" w:lineRule="auto"/>
            </w:pPr>
            <w:r>
              <w:t>(</w:t>
            </w:r>
            <w:proofErr w:type="spellStart"/>
            <w:r>
              <w:t>i</w:t>
            </w:r>
            <w:proofErr w:type="spellEnd"/>
            <w:r>
              <w:t xml:space="preserve">)_______________ percent nonadjustable element (coefficient A). </w:t>
            </w:r>
          </w:p>
        </w:tc>
      </w:tr>
      <w:tr w:rsidR="00A06E65" w14:paraId="28201713" w14:textId="77777777" w:rsidTr="00797AE9">
        <w:trPr>
          <w:trHeight w:val="690"/>
        </w:trPr>
        <w:tc>
          <w:tcPr>
            <w:tcW w:w="1985" w:type="dxa"/>
            <w:tcBorders>
              <w:top w:val="double" w:sz="4" w:space="0" w:color="000000"/>
              <w:left w:val="double" w:sz="4" w:space="0" w:color="000000"/>
              <w:bottom w:val="single" w:sz="6" w:space="0" w:color="000000"/>
              <w:right w:val="single" w:sz="6" w:space="0" w:color="000000"/>
            </w:tcBorders>
            <w:shd w:val="clear" w:color="auto" w:fill="C0C0C0"/>
          </w:tcPr>
          <w:p w14:paraId="5490E55D" w14:textId="77777777" w:rsidR="00A06E65" w:rsidRDefault="00A06E65" w:rsidP="00797AE9">
            <w:pPr>
              <w:spacing w:line="259" w:lineRule="auto"/>
              <w:jc w:val="center"/>
            </w:pPr>
            <w:r>
              <w:rPr>
                <w:b/>
              </w:rPr>
              <w:t xml:space="preserve">GCC Clause Reference </w:t>
            </w:r>
          </w:p>
        </w:tc>
        <w:tc>
          <w:tcPr>
            <w:tcW w:w="7228" w:type="dxa"/>
            <w:tcBorders>
              <w:top w:val="double" w:sz="4" w:space="0" w:color="000000"/>
              <w:left w:val="single" w:sz="6" w:space="0" w:color="000000"/>
              <w:bottom w:val="single" w:sz="6" w:space="0" w:color="000000"/>
              <w:right w:val="double" w:sz="4" w:space="0" w:color="000000"/>
            </w:tcBorders>
            <w:shd w:val="clear" w:color="auto" w:fill="C0C0C0"/>
            <w:vAlign w:val="center"/>
          </w:tcPr>
          <w:p w14:paraId="55BBFE85" w14:textId="77777777" w:rsidR="00A06E65" w:rsidRDefault="00A06E65" w:rsidP="00797AE9">
            <w:pPr>
              <w:spacing w:line="259" w:lineRule="auto"/>
              <w:ind w:right="81"/>
              <w:jc w:val="center"/>
            </w:pPr>
            <w:r>
              <w:rPr>
                <w:b/>
              </w:rPr>
              <w:t xml:space="preserve">Special Conditions </w:t>
            </w:r>
          </w:p>
        </w:tc>
      </w:tr>
      <w:tr w:rsidR="00A06E65" w14:paraId="13E23C9C" w14:textId="77777777" w:rsidTr="00797AE9">
        <w:trPr>
          <w:trHeight w:val="1363"/>
        </w:trPr>
        <w:tc>
          <w:tcPr>
            <w:tcW w:w="1985" w:type="dxa"/>
            <w:tcBorders>
              <w:top w:val="single" w:sz="6" w:space="0" w:color="000000"/>
              <w:left w:val="double" w:sz="4" w:space="0" w:color="000000"/>
              <w:bottom w:val="single" w:sz="6" w:space="0" w:color="000000"/>
              <w:right w:val="single" w:sz="6" w:space="0" w:color="000000"/>
            </w:tcBorders>
          </w:tcPr>
          <w:p w14:paraId="7221F6D0" w14:textId="77777777" w:rsidR="00A06E65" w:rsidRDefault="00A06E65" w:rsidP="00797AE9">
            <w:pPr>
              <w:spacing w:after="160" w:line="259" w:lineRule="auto"/>
            </w:pPr>
          </w:p>
        </w:tc>
        <w:tc>
          <w:tcPr>
            <w:tcW w:w="7228" w:type="dxa"/>
            <w:tcBorders>
              <w:top w:val="single" w:sz="6" w:space="0" w:color="000000"/>
              <w:left w:val="single" w:sz="6" w:space="0" w:color="000000"/>
              <w:bottom w:val="single" w:sz="6" w:space="0" w:color="000000"/>
              <w:right w:val="double" w:sz="4" w:space="0" w:color="000000"/>
            </w:tcBorders>
          </w:tcPr>
          <w:p w14:paraId="1C066B46" w14:textId="77777777" w:rsidR="00A06E65" w:rsidRDefault="00A06E65" w:rsidP="00797AE9">
            <w:pPr>
              <w:spacing w:after="36" w:line="259" w:lineRule="auto"/>
            </w:pPr>
            <w:r>
              <w:t xml:space="preserve">(ii)_______________ percent adjustable element (coefficient B). </w:t>
            </w:r>
          </w:p>
          <w:p w14:paraId="3D4E0A83" w14:textId="77777777" w:rsidR="00A06E65" w:rsidRDefault="00A06E65" w:rsidP="00797AE9">
            <w:pPr>
              <w:tabs>
                <w:tab w:val="center" w:pos="1368"/>
              </w:tabs>
              <w:spacing w:after="42" w:line="259" w:lineRule="auto"/>
            </w:pPr>
            <w:r>
              <w:t xml:space="preserve">(b) </w:t>
            </w:r>
            <w:r>
              <w:tab/>
              <w:t xml:space="preserve">For currency: </w:t>
            </w:r>
          </w:p>
          <w:p w14:paraId="75F61243" w14:textId="77777777" w:rsidR="00A06E65" w:rsidRDefault="00A06E65" w:rsidP="00797AE9">
            <w:pPr>
              <w:spacing w:after="36" w:line="259" w:lineRule="auto"/>
            </w:pPr>
            <w:r>
              <w:t>(</w:t>
            </w:r>
            <w:proofErr w:type="spellStart"/>
            <w:r>
              <w:t>i</w:t>
            </w:r>
            <w:proofErr w:type="spellEnd"/>
            <w:r>
              <w:t xml:space="preserve">)_______________ percent nonadjustable element (coefficient A). </w:t>
            </w:r>
          </w:p>
          <w:p w14:paraId="7C2789E6" w14:textId="77777777" w:rsidR="00A06E65" w:rsidRDefault="00A06E65" w:rsidP="00797AE9">
            <w:pPr>
              <w:spacing w:line="259" w:lineRule="auto"/>
            </w:pPr>
            <w:r>
              <w:t xml:space="preserve">(ii)______________ percent adjustable element (coefficient B). </w:t>
            </w:r>
          </w:p>
        </w:tc>
      </w:tr>
      <w:tr w:rsidR="00A06E65" w14:paraId="6E1CFE29" w14:textId="77777777" w:rsidTr="00797AE9">
        <w:trPr>
          <w:trHeight w:val="1359"/>
        </w:trPr>
        <w:tc>
          <w:tcPr>
            <w:tcW w:w="1985" w:type="dxa"/>
            <w:tcBorders>
              <w:top w:val="single" w:sz="6" w:space="0" w:color="000000"/>
              <w:left w:val="double" w:sz="4" w:space="0" w:color="000000"/>
              <w:bottom w:val="single" w:sz="6" w:space="0" w:color="000000"/>
              <w:right w:val="single" w:sz="6" w:space="0" w:color="000000"/>
            </w:tcBorders>
          </w:tcPr>
          <w:p w14:paraId="693BF07B" w14:textId="77777777" w:rsidR="00A06E65" w:rsidRDefault="00A06E65" w:rsidP="00797AE9">
            <w:pPr>
              <w:spacing w:line="259" w:lineRule="auto"/>
            </w:pPr>
            <w:r>
              <w:rPr>
                <w:b/>
              </w:rPr>
              <w:t xml:space="preserve">GCC 47.1 </w:t>
            </w:r>
          </w:p>
        </w:tc>
        <w:tc>
          <w:tcPr>
            <w:tcW w:w="7228" w:type="dxa"/>
            <w:tcBorders>
              <w:top w:val="single" w:sz="6" w:space="0" w:color="000000"/>
              <w:left w:val="single" w:sz="6" w:space="0" w:color="000000"/>
              <w:bottom w:val="single" w:sz="6" w:space="0" w:color="000000"/>
              <w:right w:val="double" w:sz="4" w:space="0" w:color="000000"/>
            </w:tcBorders>
          </w:tcPr>
          <w:p w14:paraId="3B858749" w14:textId="77777777" w:rsidR="00A06E65" w:rsidRDefault="00A06E65" w:rsidP="00797AE9">
            <w:pPr>
              <w:spacing w:after="36" w:line="259" w:lineRule="auto"/>
            </w:pPr>
            <w:r>
              <w:t xml:space="preserve">The Index I for local currency will be: not applicable </w:t>
            </w:r>
          </w:p>
          <w:p w14:paraId="0CA3C4E1" w14:textId="77777777" w:rsidR="00A06E65" w:rsidRDefault="00A06E65" w:rsidP="00797AE9">
            <w:pPr>
              <w:spacing w:after="36" w:line="259" w:lineRule="auto"/>
            </w:pPr>
            <w:r>
              <w:t xml:space="preserve">The Index I for the specified international currency will be:  </w:t>
            </w:r>
          </w:p>
          <w:p w14:paraId="01C4988D" w14:textId="77777777" w:rsidR="00A06E65" w:rsidRDefault="00A06E65" w:rsidP="00797AE9">
            <w:pPr>
              <w:spacing w:line="259" w:lineRule="auto"/>
            </w:pPr>
            <w:r>
              <w:t xml:space="preserve">The Index I for currencies other than the local currency and the specified international currency will be:  </w:t>
            </w:r>
          </w:p>
        </w:tc>
      </w:tr>
      <w:tr w:rsidR="00A06E65" w14:paraId="0DD3E3EE" w14:textId="77777777" w:rsidTr="00797AE9">
        <w:trPr>
          <w:trHeight w:val="410"/>
        </w:trPr>
        <w:tc>
          <w:tcPr>
            <w:tcW w:w="1985" w:type="dxa"/>
            <w:tcBorders>
              <w:top w:val="single" w:sz="6" w:space="0" w:color="000000"/>
              <w:left w:val="double" w:sz="4" w:space="0" w:color="000000"/>
              <w:bottom w:val="single" w:sz="6" w:space="0" w:color="000000"/>
              <w:right w:val="single" w:sz="6" w:space="0" w:color="000000"/>
            </w:tcBorders>
          </w:tcPr>
          <w:p w14:paraId="694F59CA" w14:textId="77777777" w:rsidR="00A06E65" w:rsidRDefault="00A06E65" w:rsidP="00797AE9">
            <w:pPr>
              <w:spacing w:line="259" w:lineRule="auto"/>
            </w:pPr>
            <w:r>
              <w:rPr>
                <w:b/>
              </w:rPr>
              <w:t xml:space="preserve">GCC 48.1 </w:t>
            </w:r>
          </w:p>
        </w:tc>
        <w:tc>
          <w:tcPr>
            <w:tcW w:w="7228" w:type="dxa"/>
            <w:tcBorders>
              <w:top w:val="single" w:sz="6" w:space="0" w:color="000000"/>
              <w:left w:val="single" w:sz="6" w:space="0" w:color="000000"/>
              <w:bottom w:val="single" w:sz="6" w:space="0" w:color="000000"/>
              <w:right w:val="double" w:sz="4" w:space="0" w:color="000000"/>
            </w:tcBorders>
          </w:tcPr>
          <w:p w14:paraId="243484B5" w14:textId="77777777" w:rsidR="00A06E65" w:rsidRDefault="00A06E65" w:rsidP="00797AE9">
            <w:pPr>
              <w:spacing w:line="259" w:lineRule="auto"/>
            </w:pPr>
            <w:r>
              <w:t xml:space="preserve">The proportion of payments retained is 5 percent of contract sum. </w:t>
            </w:r>
          </w:p>
        </w:tc>
      </w:tr>
      <w:tr w:rsidR="00A06E65" w14:paraId="16E4E932" w14:textId="77777777" w:rsidTr="00797AE9">
        <w:trPr>
          <w:trHeight w:val="1022"/>
        </w:trPr>
        <w:tc>
          <w:tcPr>
            <w:tcW w:w="1985" w:type="dxa"/>
            <w:tcBorders>
              <w:top w:val="single" w:sz="6" w:space="0" w:color="000000"/>
              <w:left w:val="double" w:sz="4" w:space="0" w:color="000000"/>
              <w:bottom w:val="single" w:sz="6" w:space="0" w:color="000000"/>
              <w:right w:val="single" w:sz="6" w:space="0" w:color="000000"/>
            </w:tcBorders>
          </w:tcPr>
          <w:p w14:paraId="14DBE294" w14:textId="77777777" w:rsidR="00A06E65" w:rsidRDefault="00A06E65" w:rsidP="00797AE9">
            <w:pPr>
              <w:spacing w:line="259" w:lineRule="auto"/>
            </w:pPr>
            <w:r>
              <w:rPr>
                <w:b/>
              </w:rPr>
              <w:t xml:space="preserve">GCC 49.1 </w:t>
            </w:r>
          </w:p>
        </w:tc>
        <w:tc>
          <w:tcPr>
            <w:tcW w:w="7228" w:type="dxa"/>
            <w:tcBorders>
              <w:top w:val="single" w:sz="6" w:space="0" w:color="000000"/>
              <w:left w:val="single" w:sz="6" w:space="0" w:color="000000"/>
              <w:bottom w:val="single" w:sz="6" w:space="0" w:color="000000"/>
              <w:right w:val="double" w:sz="4" w:space="0" w:color="000000"/>
            </w:tcBorders>
          </w:tcPr>
          <w:p w14:paraId="528FF552" w14:textId="77777777" w:rsidR="00A06E65" w:rsidRDefault="00A06E65" w:rsidP="00797AE9">
            <w:pPr>
              <w:spacing w:after="36" w:line="259" w:lineRule="auto"/>
            </w:pPr>
            <w:r>
              <w:t xml:space="preserve">The liquidated damages for the whole of the Works are 0.01% per week.  </w:t>
            </w:r>
          </w:p>
          <w:p w14:paraId="77C33569" w14:textId="77777777" w:rsidR="00A06E65" w:rsidRDefault="00A06E65" w:rsidP="00797AE9">
            <w:pPr>
              <w:spacing w:line="259" w:lineRule="auto"/>
              <w:ind w:right="79"/>
            </w:pPr>
            <w:r>
              <w:t xml:space="preserve">The maximum </w:t>
            </w:r>
            <w:proofErr w:type="gramStart"/>
            <w:r>
              <w:t>amount</w:t>
            </w:r>
            <w:proofErr w:type="gramEnd"/>
            <w:r>
              <w:t xml:space="preserve"> of liquidated damages for the whole of the Works is 10% percent of the final Contract Price. </w:t>
            </w:r>
          </w:p>
        </w:tc>
      </w:tr>
      <w:tr w:rsidR="00A06E65" w14:paraId="104B4394" w14:textId="77777777" w:rsidTr="00797AE9">
        <w:trPr>
          <w:trHeight w:val="962"/>
        </w:trPr>
        <w:tc>
          <w:tcPr>
            <w:tcW w:w="1985" w:type="dxa"/>
            <w:tcBorders>
              <w:top w:val="single" w:sz="6" w:space="0" w:color="000000"/>
              <w:left w:val="double" w:sz="4" w:space="0" w:color="000000"/>
              <w:bottom w:val="single" w:sz="6" w:space="0" w:color="000000"/>
              <w:right w:val="single" w:sz="6" w:space="0" w:color="000000"/>
            </w:tcBorders>
          </w:tcPr>
          <w:p w14:paraId="66D2D3F1" w14:textId="77777777" w:rsidR="00A06E65" w:rsidRDefault="00A06E65" w:rsidP="00797AE9">
            <w:pPr>
              <w:spacing w:line="259" w:lineRule="auto"/>
            </w:pPr>
            <w:r>
              <w:rPr>
                <w:b/>
              </w:rPr>
              <w:t xml:space="preserve">GCC 50.1 </w:t>
            </w:r>
          </w:p>
        </w:tc>
        <w:tc>
          <w:tcPr>
            <w:tcW w:w="7228" w:type="dxa"/>
            <w:tcBorders>
              <w:top w:val="single" w:sz="6" w:space="0" w:color="000000"/>
              <w:left w:val="single" w:sz="6" w:space="0" w:color="000000"/>
              <w:bottom w:val="single" w:sz="6" w:space="0" w:color="000000"/>
              <w:right w:val="double" w:sz="4" w:space="0" w:color="000000"/>
            </w:tcBorders>
          </w:tcPr>
          <w:p w14:paraId="4119A7E8" w14:textId="77777777" w:rsidR="00A06E65" w:rsidRDefault="00A06E65" w:rsidP="00797AE9">
            <w:pPr>
              <w:spacing w:line="259" w:lineRule="auto"/>
            </w:pPr>
            <w:r>
              <w:t xml:space="preserve">The Bonus for the whole of the Works is not </w:t>
            </w:r>
            <w:proofErr w:type="spellStart"/>
            <w:r>
              <w:t>applicable__</w:t>
            </w:r>
            <w:r w:rsidRPr="008A01B9">
              <w:rPr>
                <w:b/>
                <w:bCs/>
              </w:rPr>
              <w:t>N</w:t>
            </w:r>
            <w:proofErr w:type="spellEnd"/>
            <w:r w:rsidRPr="008A01B9">
              <w:rPr>
                <w:b/>
                <w:bCs/>
              </w:rPr>
              <w:t>/</w:t>
            </w:r>
            <w:proofErr w:type="spellStart"/>
            <w:r w:rsidRPr="008A01B9">
              <w:rPr>
                <w:b/>
                <w:bCs/>
              </w:rPr>
              <w:t>A</w:t>
            </w:r>
            <w:r>
              <w:t>__per</w:t>
            </w:r>
            <w:proofErr w:type="spellEnd"/>
            <w:r>
              <w:t xml:space="preserve"> day. The maximum amount of Bonus for the whole of the Works is ___percent of the final Contract Price. </w:t>
            </w:r>
          </w:p>
        </w:tc>
      </w:tr>
      <w:tr w:rsidR="00A06E65" w14:paraId="3D43B234" w14:textId="77777777" w:rsidTr="00797AE9">
        <w:trPr>
          <w:trHeight w:val="1793"/>
        </w:trPr>
        <w:tc>
          <w:tcPr>
            <w:tcW w:w="1985" w:type="dxa"/>
            <w:tcBorders>
              <w:top w:val="single" w:sz="6" w:space="0" w:color="000000"/>
              <w:left w:val="double" w:sz="4" w:space="0" w:color="000000"/>
              <w:bottom w:val="single" w:sz="6" w:space="0" w:color="000000"/>
              <w:right w:val="single" w:sz="6" w:space="0" w:color="000000"/>
            </w:tcBorders>
          </w:tcPr>
          <w:p w14:paraId="326C4581" w14:textId="77777777" w:rsidR="00A06E65" w:rsidRDefault="00A06E65" w:rsidP="00797AE9">
            <w:pPr>
              <w:spacing w:line="259" w:lineRule="auto"/>
            </w:pPr>
            <w:r>
              <w:rPr>
                <w:b/>
              </w:rPr>
              <w:t xml:space="preserve">GCC 51.1 </w:t>
            </w:r>
          </w:p>
        </w:tc>
        <w:tc>
          <w:tcPr>
            <w:tcW w:w="7228" w:type="dxa"/>
            <w:tcBorders>
              <w:top w:val="single" w:sz="6" w:space="0" w:color="000000"/>
              <w:left w:val="single" w:sz="6" w:space="0" w:color="000000"/>
              <w:bottom w:val="single" w:sz="6" w:space="0" w:color="000000"/>
              <w:right w:val="double" w:sz="4" w:space="0" w:color="000000"/>
            </w:tcBorders>
          </w:tcPr>
          <w:p w14:paraId="7EB33D4D" w14:textId="77777777" w:rsidR="00A06E65" w:rsidRDefault="00A06E65" w:rsidP="00797AE9">
            <w:pPr>
              <w:spacing w:line="259" w:lineRule="auto"/>
              <w:ind w:right="66"/>
            </w:pPr>
            <w:r w:rsidRPr="00D65265">
              <w:t>The Advance Payments shall be: Thirty (30) Percent of the contract price and shall be paid to the Contractor no later than thirty (30) days from the contract commencement date. The Advance Payments shall be paid upon contractor submitting an advance payment security in the form of an unconditional bank guarantee issued by a reputable bank from Uganda.</w:t>
            </w:r>
            <w:r>
              <w:t xml:space="preserve"> </w:t>
            </w:r>
          </w:p>
        </w:tc>
      </w:tr>
      <w:tr w:rsidR="00A06E65" w14:paraId="683EA49F" w14:textId="77777777" w:rsidTr="00797AE9">
        <w:trPr>
          <w:trHeight w:val="1238"/>
        </w:trPr>
        <w:tc>
          <w:tcPr>
            <w:tcW w:w="1985" w:type="dxa"/>
            <w:tcBorders>
              <w:top w:val="single" w:sz="6" w:space="0" w:color="000000"/>
              <w:left w:val="double" w:sz="4" w:space="0" w:color="000000"/>
              <w:bottom w:val="single" w:sz="6" w:space="0" w:color="000000"/>
              <w:right w:val="single" w:sz="6" w:space="0" w:color="000000"/>
            </w:tcBorders>
          </w:tcPr>
          <w:p w14:paraId="691838D9" w14:textId="77777777" w:rsidR="00A06E65" w:rsidRDefault="00A06E65" w:rsidP="00797AE9">
            <w:pPr>
              <w:spacing w:line="259" w:lineRule="auto"/>
            </w:pPr>
            <w:r>
              <w:rPr>
                <w:b/>
              </w:rPr>
              <w:t xml:space="preserve">GCC 51.3 </w:t>
            </w:r>
          </w:p>
        </w:tc>
        <w:tc>
          <w:tcPr>
            <w:tcW w:w="7228" w:type="dxa"/>
            <w:tcBorders>
              <w:top w:val="single" w:sz="6" w:space="0" w:color="000000"/>
              <w:left w:val="single" w:sz="6" w:space="0" w:color="000000"/>
              <w:bottom w:val="single" w:sz="6" w:space="0" w:color="000000"/>
              <w:right w:val="double" w:sz="4" w:space="0" w:color="000000"/>
            </w:tcBorders>
          </w:tcPr>
          <w:p w14:paraId="6149D35E" w14:textId="77777777" w:rsidR="00A06E65" w:rsidRDefault="00A06E65" w:rsidP="00797AE9">
            <w:pPr>
              <w:spacing w:line="259" w:lineRule="auto"/>
              <w:ind w:right="11"/>
            </w:pPr>
            <w:r>
              <w:t xml:space="preserve">The Advance Payment will be repaid by deducting equal amounts from payments due to the Contractor each month during the period starting one month after the Start Date and ending three months after the Start Date. </w:t>
            </w:r>
          </w:p>
        </w:tc>
      </w:tr>
      <w:tr w:rsidR="00A06E65" w14:paraId="36A67B68" w14:textId="77777777" w:rsidTr="00797AE9">
        <w:trPr>
          <w:trHeight w:val="747"/>
        </w:trPr>
        <w:tc>
          <w:tcPr>
            <w:tcW w:w="1985" w:type="dxa"/>
            <w:tcBorders>
              <w:top w:val="single" w:sz="6" w:space="0" w:color="000000"/>
              <w:left w:val="double" w:sz="4" w:space="0" w:color="000000"/>
              <w:bottom w:val="single" w:sz="6" w:space="0" w:color="000000"/>
              <w:right w:val="single" w:sz="6" w:space="0" w:color="000000"/>
            </w:tcBorders>
          </w:tcPr>
          <w:p w14:paraId="463E620B" w14:textId="77777777" w:rsidR="00A06E65" w:rsidRDefault="00A06E65" w:rsidP="00797AE9">
            <w:pPr>
              <w:spacing w:line="259" w:lineRule="auto"/>
            </w:pPr>
            <w:r>
              <w:rPr>
                <w:b/>
              </w:rPr>
              <w:t xml:space="preserve">GCC 52.1 </w:t>
            </w:r>
          </w:p>
        </w:tc>
        <w:tc>
          <w:tcPr>
            <w:tcW w:w="7228" w:type="dxa"/>
            <w:tcBorders>
              <w:top w:val="single" w:sz="6" w:space="0" w:color="000000"/>
              <w:left w:val="single" w:sz="6" w:space="0" w:color="000000"/>
              <w:bottom w:val="single" w:sz="6" w:space="0" w:color="000000"/>
              <w:right w:val="double" w:sz="4" w:space="0" w:color="000000"/>
            </w:tcBorders>
          </w:tcPr>
          <w:p w14:paraId="62442A9E" w14:textId="77777777" w:rsidR="00A06E65" w:rsidRDefault="00A06E65" w:rsidP="00797AE9">
            <w:pPr>
              <w:spacing w:after="36" w:line="259" w:lineRule="auto"/>
            </w:pPr>
            <w:r>
              <w:t xml:space="preserve">A Performance Security shall be required.  </w:t>
            </w:r>
          </w:p>
          <w:p w14:paraId="6C23DB71" w14:textId="77777777" w:rsidR="00A06E65" w:rsidRDefault="00A06E65" w:rsidP="00797AE9">
            <w:pPr>
              <w:spacing w:line="259" w:lineRule="auto"/>
            </w:pPr>
            <w:r>
              <w:t xml:space="preserve">The Performance Security shall be for 10%of the Contract Price: </w:t>
            </w:r>
          </w:p>
        </w:tc>
      </w:tr>
      <w:tr w:rsidR="00A06E65" w14:paraId="0695FD0F" w14:textId="77777777" w:rsidTr="00797AE9">
        <w:trPr>
          <w:trHeight w:val="962"/>
        </w:trPr>
        <w:tc>
          <w:tcPr>
            <w:tcW w:w="1985" w:type="dxa"/>
            <w:tcBorders>
              <w:top w:val="single" w:sz="6" w:space="0" w:color="000000"/>
              <w:left w:val="double" w:sz="4" w:space="0" w:color="000000"/>
              <w:bottom w:val="single" w:sz="6" w:space="0" w:color="000000"/>
              <w:right w:val="single" w:sz="6" w:space="0" w:color="000000"/>
            </w:tcBorders>
          </w:tcPr>
          <w:p w14:paraId="2BD91A47" w14:textId="77777777" w:rsidR="00A06E65" w:rsidRDefault="00A06E65" w:rsidP="00797AE9">
            <w:pPr>
              <w:spacing w:line="259" w:lineRule="auto"/>
            </w:pPr>
            <w:r>
              <w:rPr>
                <w:b/>
              </w:rPr>
              <w:lastRenderedPageBreak/>
              <w:t xml:space="preserve">GCC 52.3 </w:t>
            </w:r>
          </w:p>
        </w:tc>
        <w:tc>
          <w:tcPr>
            <w:tcW w:w="7228" w:type="dxa"/>
            <w:tcBorders>
              <w:top w:val="single" w:sz="6" w:space="0" w:color="000000"/>
              <w:left w:val="single" w:sz="6" w:space="0" w:color="000000"/>
              <w:bottom w:val="single" w:sz="6" w:space="0" w:color="000000"/>
              <w:right w:val="double" w:sz="4" w:space="0" w:color="000000"/>
            </w:tcBorders>
          </w:tcPr>
          <w:p w14:paraId="42D1D2EF" w14:textId="77777777" w:rsidR="00A06E65" w:rsidRDefault="00A06E65" w:rsidP="00797AE9">
            <w:pPr>
              <w:spacing w:line="259" w:lineRule="auto"/>
            </w:pPr>
            <w:r>
              <w:t xml:space="preserve">The standard form of Performance Security acceptable to the Employer shall be an Unconditional Bank Guarantee in the format presented in Section 9 of the Bidding Documents. </w:t>
            </w:r>
          </w:p>
        </w:tc>
      </w:tr>
      <w:tr w:rsidR="00A06E65" w14:paraId="2FC0E9A2" w14:textId="77777777" w:rsidTr="00797AE9">
        <w:trPr>
          <w:trHeight w:val="749"/>
        </w:trPr>
        <w:tc>
          <w:tcPr>
            <w:tcW w:w="1985" w:type="dxa"/>
            <w:tcBorders>
              <w:top w:val="single" w:sz="6" w:space="0" w:color="000000"/>
              <w:left w:val="double" w:sz="4" w:space="0" w:color="000000"/>
              <w:bottom w:val="single" w:sz="6" w:space="0" w:color="000000"/>
              <w:right w:val="single" w:sz="6" w:space="0" w:color="000000"/>
            </w:tcBorders>
          </w:tcPr>
          <w:p w14:paraId="4319E0F2" w14:textId="77777777" w:rsidR="00A06E65" w:rsidRDefault="00A06E65" w:rsidP="00797AE9">
            <w:pPr>
              <w:spacing w:line="259" w:lineRule="auto"/>
            </w:pPr>
            <w:r>
              <w:rPr>
                <w:b/>
              </w:rPr>
              <w:t xml:space="preserve">GCC 58.1 </w:t>
            </w:r>
          </w:p>
        </w:tc>
        <w:tc>
          <w:tcPr>
            <w:tcW w:w="7228" w:type="dxa"/>
            <w:tcBorders>
              <w:top w:val="single" w:sz="6" w:space="0" w:color="000000"/>
              <w:left w:val="single" w:sz="6" w:space="0" w:color="000000"/>
              <w:bottom w:val="single" w:sz="6" w:space="0" w:color="000000"/>
              <w:right w:val="double" w:sz="4" w:space="0" w:color="000000"/>
            </w:tcBorders>
          </w:tcPr>
          <w:p w14:paraId="52D77C1B" w14:textId="77777777" w:rsidR="00A06E65" w:rsidRDefault="00A06E65" w:rsidP="00797AE9">
            <w:pPr>
              <w:spacing w:line="259" w:lineRule="auto"/>
            </w:pPr>
            <w:r>
              <w:t xml:space="preserve">The date by which “as built” drawings are required is: </w:t>
            </w:r>
            <w:r w:rsidRPr="008A01B9">
              <w:rPr>
                <w:b/>
                <w:bCs/>
              </w:rPr>
              <w:t>N/A</w:t>
            </w:r>
            <w:r>
              <w:t xml:space="preserve"> the date by which operating and maintenance manuals are required is: </w:t>
            </w:r>
          </w:p>
        </w:tc>
      </w:tr>
      <w:tr w:rsidR="00A06E65" w14:paraId="14A81E26" w14:textId="77777777" w:rsidTr="00797AE9">
        <w:trPr>
          <w:trHeight w:val="962"/>
        </w:trPr>
        <w:tc>
          <w:tcPr>
            <w:tcW w:w="1985" w:type="dxa"/>
            <w:tcBorders>
              <w:top w:val="single" w:sz="6" w:space="0" w:color="000000"/>
              <w:left w:val="double" w:sz="4" w:space="0" w:color="000000"/>
              <w:bottom w:val="single" w:sz="6" w:space="0" w:color="000000"/>
              <w:right w:val="single" w:sz="6" w:space="0" w:color="000000"/>
            </w:tcBorders>
          </w:tcPr>
          <w:p w14:paraId="16CFACD1" w14:textId="77777777" w:rsidR="00A06E65" w:rsidRDefault="00A06E65" w:rsidP="00797AE9">
            <w:pPr>
              <w:spacing w:line="259" w:lineRule="auto"/>
            </w:pPr>
            <w:r>
              <w:rPr>
                <w:b/>
              </w:rPr>
              <w:t xml:space="preserve">GCC 58.2 </w:t>
            </w:r>
          </w:p>
        </w:tc>
        <w:tc>
          <w:tcPr>
            <w:tcW w:w="7228" w:type="dxa"/>
            <w:tcBorders>
              <w:top w:val="single" w:sz="6" w:space="0" w:color="000000"/>
              <w:left w:val="single" w:sz="6" w:space="0" w:color="000000"/>
              <w:bottom w:val="single" w:sz="6" w:space="0" w:color="000000"/>
              <w:right w:val="double" w:sz="4" w:space="0" w:color="000000"/>
            </w:tcBorders>
          </w:tcPr>
          <w:p w14:paraId="382593E9" w14:textId="77777777" w:rsidR="00A06E65" w:rsidRDefault="00A06E65" w:rsidP="00797AE9">
            <w:pPr>
              <w:spacing w:line="259" w:lineRule="auto"/>
            </w:pPr>
            <w:r>
              <w:t xml:space="preserve">The amount to be withheld for failing to produce “as built” drawings and/or operating and maintenance manuals by the date required is Uganda Shillings. </w:t>
            </w:r>
            <w:r>
              <w:rPr>
                <w:b/>
                <w:bCs/>
              </w:rPr>
              <w:t>N/A</w:t>
            </w:r>
            <w:r>
              <w:t xml:space="preserve"> </w:t>
            </w:r>
          </w:p>
        </w:tc>
      </w:tr>
      <w:tr w:rsidR="00A06E65" w14:paraId="7B9330ED" w14:textId="77777777" w:rsidTr="00797AE9">
        <w:trPr>
          <w:trHeight w:val="970"/>
        </w:trPr>
        <w:tc>
          <w:tcPr>
            <w:tcW w:w="1985" w:type="dxa"/>
            <w:tcBorders>
              <w:top w:val="single" w:sz="6" w:space="0" w:color="000000"/>
              <w:left w:val="double" w:sz="4" w:space="0" w:color="000000"/>
              <w:bottom w:val="double" w:sz="4" w:space="0" w:color="000000"/>
              <w:right w:val="single" w:sz="6" w:space="0" w:color="000000"/>
            </w:tcBorders>
          </w:tcPr>
          <w:p w14:paraId="10995CBE" w14:textId="77777777" w:rsidR="00A06E65" w:rsidRDefault="00A06E65" w:rsidP="00797AE9">
            <w:pPr>
              <w:spacing w:line="259" w:lineRule="auto"/>
            </w:pPr>
            <w:r>
              <w:rPr>
                <w:b/>
              </w:rPr>
              <w:t xml:space="preserve">GCC 60.1 </w:t>
            </w:r>
          </w:p>
        </w:tc>
        <w:tc>
          <w:tcPr>
            <w:tcW w:w="7228" w:type="dxa"/>
            <w:tcBorders>
              <w:top w:val="single" w:sz="6" w:space="0" w:color="000000"/>
              <w:left w:val="single" w:sz="6" w:space="0" w:color="000000"/>
              <w:bottom w:val="double" w:sz="4" w:space="0" w:color="000000"/>
              <w:right w:val="double" w:sz="4" w:space="0" w:color="000000"/>
            </w:tcBorders>
          </w:tcPr>
          <w:p w14:paraId="66879CB1" w14:textId="77777777" w:rsidR="00A06E65" w:rsidRDefault="00A06E65" w:rsidP="00797AE9">
            <w:pPr>
              <w:spacing w:line="259" w:lineRule="auto"/>
              <w:ind w:right="18"/>
            </w:pPr>
            <w:r>
              <w:t>The percentage to apply to the value of the work not completed, representing the Employer’s additional cost for completing the Works</w:t>
            </w:r>
            <w:r>
              <w:rPr>
                <w:b/>
              </w:rPr>
              <w:t>: N/A</w:t>
            </w:r>
            <w:r>
              <w:t xml:space="preserve"> </w:t>
            </w:r>
          </w:p>
        </w:tc>
      </w:tr>
    </w:tbl>
    <w:p w14:paraId="58C8F340" w14:textId="77777777" w:rsidR="00A06E65" w:rsidRDefault="00A06E65" w:rsidP="00A06E65">
      <w:pPr>
        <w:spacing w:after="179"/>
      </w:pPr>
      <w:r>
        <w:rPr>
          <w:b/>
          <w:sz w:val="12"/>
        </w:rPr>
        <w:t xml:space="preserve"> </w:t>
      </w:r>
    </w:p>
    <w:p w14:paraId="3028C188" w14:textId="77777777" w:rsidR="00A06E65" w:rsidRDefault="00A06E65" w:rsidP="00A06E65">
      <w:pPr>
        <w:spacing w:after="3"/>
        <w:ind w:right="912"/>
        <w:jc w:val="right"/>
      </w:pPr>
      <w:r>
        <w:rPr>
          <w:sz w:val="20"/>
        </w:rPr>
        <w:t xml:space="preserve">Page </w:t>
      </w:r>
    </w:p>
    <w:p w14:paraId="26954BBC" w14:textId="77777777" w:rsidR="00A06E65" w:rsidRDefault="00A06E65" w:rsidP="00A06E65">
      <w:pPr>
        <w:sectPr w:rsidR="00A06E65" w:rsidSect="00A06E65">
          <w:headerReference w:type="even" r:id="rId92"/>
          <w:headerReference w:type="default" r:id="rId93"/>
          <w:footerReference w:type="even" r:id="rId94"/>
          <w:footerReference w:type="default" r:id="rId95"/>
          <w:headerReference w:type="first" r:id="rId96"/>
          <w:footerReference w:type="first" r:id="rId97"/>
          <w:footnotePr>
            <w:numRestart w:val="eachPage"/>
          </w:footnotePr>
          <w:pgSz w:w="11906" w:h="16841"/>
          <w:pgMar w:top="1435" w:right="1476" w:bottom="1620" w:left="1133" w:header="688" w:footer="739" w:gutter="0"/>
          <w:cols w:space="720"/>
          <w:titlePg/>
        </w:sectPr>
      </w:pPr>
    </w:p>
    <w:p w14:paraId="48873028" w14:textId="77777777" w:rsidR="00A06E65" w:rsidRDefault="00A06E65" w:rsidP="00A06E65">
      <w:pPr>
        <w:pStyle w:val="Heading1"/>
        <w:spacing w:after="569" w:line="265" w:lineRule="auto"/>
        <w:ind w:left="237" w:right="127"/>
      </w:pPr>
      <w:bookmarkStart w:id="12" w:name="_Toc176967"/>
      <w:r>
        <w:rPr>
          <w:sz w:val="40"/>
        </w:rPr>
        <w:lastRenderedPageBreak/>
        <w:t>Section 9:  Contract Forms</w:t>
      </w:r>
      <w:r>
        <w:rPr>
          <w:b w:val="0"/>
          <w:sz w:val="44"/>
        </w:rPr>
        <w:t xml:space="preserve"> </w:t>
      </w:r>
      <w:bookmarkEnd w:id="12"/>
    </w:p>
    <w:p w14:paraId="054F459A" w14:textId="77777777" w:rsidR="00A06E65" w:rsidRDefault="00A06E65" w:rsidP="00A06E65">
      <w:pPr>
        <w:spacing w:after="0"/>
      </w:pPr>
      <w:r>
        <w:t xml:space="preserve"> </w:t>
      </w:r>
    </w:p>
    <w:p w14:paraId="4D2DDAF8" w14:textId="77777777" w:rsidR="00A06E65" w:rsidRDefault="00A06E65" w:rsidP="00A06E65">
      <w:pPr>
        <w:spacing w:after="177"/>
      </w:pPr>
      <w:r>
        <w:t xml:space="preserve"> </w:t>
      </w:r>
    </w:p>
    <w:p w14:paraId="73363482" w14:textId="77777777" w:rsidR="00A06E65" w:rsidRDefault="00A06E65" w:rsidP="00A06E65">
      <w:pPr>
        <w:pStyle w:val="Heading3"/>
        <w:spacing w:after="0" w:line="259" w:lineRule="auto"/>
        <w:ind w:left="234" w:right="299"/>
        <w:jc w:val="center"/>
      </w:pPr>
      <w:r>
        <w:rPr>
          <w:sz w:val="32"/>
        </w:rPr>
        <w:t xml:space="preserve">Table of Forms </w:t>
      </w:r>
    </w:p>
    <w:p w14:paraId="018945F5" w14:textId="77777777" w:rsidR="00A06E65" w:rsidRDefault="00A06E65" w:rsidP="00A06E65">
      <w:pPr>
        <w:spacing w:after="0"/>
      </w:pPr>
      <w:r>
        <w:t xml:space="preserve"> </w:t>
      </w:r>
    </w:p>
    <w:tbl>
      <w:tblPr>
        <w:tblStyle w:val="TableGrid"/>
        <w:tblW w:w="9080" w:type="dxa"/>
        <w:tblInd w:w="0" w:type="dxa"/>
        <w:tblLook w:val="04A0" w:firstRow="1" w:lastRow="0" w:firstColumn="1" w:lastColumn="0" w:noHBand="0" w:noVBand="1"/>
      </w:tblPr>
      <w:tblGrid>
        <w:gridCol w:w="8670"/>
        <w:gridCol w:w="410"/>
      </w:tblGrid>
      <w:tr w:rsidR="00A06E65" w14:paraId="0CFFF934" w14:textId="77777777" w:rsidTr="00797AE9">
        <w:trPr>
          <w:trHeight w:val="335"/>
        </w:trPr>
        <w:tc>
          <w:tcPr>
            <w:tcW w:w="8670" w:type="dxa"/>
            <w:tcBorders>
              <w:top w:val="nil"/>
              <w:left w:val="nil"/>
              <w:bottom w:val="nil"/>
              <w:right w:val="nil"/>
            </w:tcBorders>
          </w:tcPr>
          <w:p w14:paraId="0A4D7CAF" w14:textId="77777777" w:rsidR="00A06E65" w:rsidRDefault="00A06E65" w:rsidP="00797AE9">
            <w:pPr>
              <w:spacing w:line="259" w:lineRule="auto"/>
            </w:pPr>
            <w:r>
              <w:rPr>
                <w:b/>
              </w:rPr>
              <w:t xml:space="preserve">Agreement </w:t>
            </w:r>
          </w:p>
        </w:tc>
        <w:tc>
          <w:tcPr>
            <w:tcW w:w="410" w:type="dxa"/>
            <w:tcBorders>
              <w:top w:val="nil"/>
              <w:left w:val="nil"/>
              <w:bottom w:val="nil"/>
              <w:right w:val="nil"/>
            </w:tcBorders>
          </w:tcPr>
          <w:p w14:paraId="59B4ED49" w14:textId="77777777" w:rsidR="00A06E65" w:rsidRDefault="00A06E65" w:rsidP="00797AE9">
            <w:pPr>
              <w:spacing w:line="259" w:lineRule="auto"/>
            </w:pPr>
            <w:r>
              <w:rPr>
                <w:b/>
              </w:rPr>
              <w:t>102</w:t>
            </w:r>
            <w:r>
              <w:rPr>
                <w:rFonts w:ascii="Calibri" w:eastAsia="Calibri" w:hAnsi="Calibri" w:cs="Calibri"/>
                <w:b/>
                <w:sz w:val="22"/>
              </w:rPr>
              <w:t xml:space="preserve"> </w:t>
            </w:r>
          </w:p>
        </w:tc>
      </w:tr>
      <w:tr w:rsidR="00A06E65" w14:paraId="6E291472" w14:textId="77777777" w:rsidTr="00797AE9">
        <w:trPr>
          <w:trHeight w:val="396"/>
        </w:trPr>
        <w:tc>
          <w:tcPr>
            <w:tcW w:w="8670" w:type="dxa"/>
            <w:tcBorders>
              <w:top w:val="nil"/>
              <w:left w:val="nil"/>
              <w:bottom w:val="nil"/>
              <w:right w:val="nil"/>
            </w:tcBorders>
          </w:tcPr>
          <w:p w14:paraId="5307FC6F" w14:textId="77777777" w:rsidR="00A06E65" w:rsidRDefault="00A06E65" w:rsidP="00797AE9">
            <w:pPr>
              <w:spacing w:line="259" w:lineRule="auto"/>
            </w:pPr>
            <w:r>
              <w:rPr>
                <w:b/>
              </w:rPr>
              <w:t xml:space="preserve">Performance Security </w:t>
            </w:r>
          </w:p>
        </w:tc>
        <w:tc>
          <w:tcPr>
            <w:tcW w:w="410" w:type="dxa"/>
            <w:tcBorders>
              <w:top w:val="nil"/>
              <w:left w:val="nil"/>
              <w:bottom w:val="nil"/>
              <w:right w:val="nil"/>
            </w:tcBorders>
          </w:tcPr>
          <w:p w14:paraId="746BFF2B" w14:textId="77777777" w:rsidR="00A06E65" w:rsidRDefault="00A06E65" w:rsidP="00797AE9">
            <w:pPr>
              <w:spacing w:line="259" w:lineRule="auto"/>
            </w:pPr>
            <w:r>
              <w:rPr>
                <w:b/>
              </w:rPr>
              <w:t>104</w:t>
            </w:r>
            <w:r>
              <w:rPr>
                <w:rFonts w:ascii="Calibri" w:eastAsia="Calibri" w:hAnsi="Calibri" w:cs="Calibri"/>
                <w:b/>
                <w:sz w:val="22"/>
              </w:rPr>
              <w:t xml:space="preserve"> </w:t>
            </w:r>
          </w:p>
        </w:tc>
      </w:tr>
      <w:tr w:rsidR="00A06E65" w14:paraId="36DA0969" w14:textId="77777777" w:rsidTr="00797AE9">
        <w:trPr>
          <w:trHeight w:val="719"/>
        </w:trPr>
        <w:tc>
          <w:tcPr>
            <w:tcW w:w="8670" w:type="dxa"/>
            <w:tcBorders>
              <w:top w:val="nil"/>
              <w:left w:val="nil"/>
              <w:bottom w:val="nil"/>
              <w:right w:val="nil"/>
            </w:tcBorders>
          </w:tcPr>
          <w:p w14:paraId="3902551F" w14:textId="77777777" w:rsidR="00A06E65" w:rsidRDefault="00A06E65" w:rsidP="00797AE9">
            <w:pPr>
              <w:spacing w:after="91" w:line="259" w:lineRule="auto"/>
            </w:pPr>
            <w:r>
              <w:rPr>
                <w:b/>
              </w:rPr>
              <w:t xml:space="preserve">Advance Payment Security </w:t>
            </w:r>
          </w:p>
          <w:p w14:paraId="29885BE8" w14:textId="77777777" w:rsidR="00A06E65" w:rsidRDefault="00A06E65" w:rsidP="00797AE9">
            <w:pPr>
              <w:spacing w:line="259" w:lineRule="auto"/>
            </w:pPr>
            <w:r>
              <w:t xml:space="preserve"> </w:t>
            </w:r>
          </w:p>
        </w:tc>
        <w:tc>
          <w:tcPr>
            <w:tcW w:w="410" w:type="dxa"/>
            <w:tcBorders>
              <w:top w:val="nil"/>
              <w:left w:val="nil"/>
              <w:bottom w:val="nil"/>
              <w:right w:val="nil"/>
            </w:tcBorders>
          </w:tcPr>
          <w:p w14:paraId="6F3A9E5B" w14:textId="77777777" w:rsidR="00A06E65" w:rsidRDefault="00A06E65" w:rsidP="00797AE9">
            <w:pPr>
              <w:spacing w:line="259" w:lineRule="auto"/>
            </w:pPr>
            <w:r>
              <w:rPr>
                <w:b/>
              </w:rPr>
              <w:t>106</w:t>
            </w:r>
            <w:r>
              <w:rPr>
                <w:rFonts w:ascii="Calibri" w:eastAsia="Calibri" w:hAnsi="Calibri" w:cs="Calibri"/>
                <w:b/>
                <w:sz w:val="22"/>
              </w:rPr>
              <w:t xml:space="preserve"> </w:t>
            </w:r>
          </w:p>
        </w:tc>
      </w:tr>
    </w:tbl>
    <w:p w14:paraId="65A7E0D3" w14:textId="77777777" w:rsidR="00A06E65" w:rsidRDefault="00A06E65" w:rsidP="00A06E65">
      <w:pPr>
        <w:spacing w:after="57"/>
        <w:jc w:val="right"/>
      </w:pPr>
      <w:r>
        <w:rPr>
          <w:sz w:val="28"/>
        </w:rPr>
        <w:t xml:space="preserve"> </w:t>
      </w:r>
    </w:p>
    <w:p w14:paraId="7468FD21" w14:textId="77777777" w:rsidR="00A06E65" w:rsidRDefault="00A06E65" w:rsidP="00A06E65">
      <w:pPr>
        <w:spacing w:after="0"/>
      </w:pPr>
      <w:r>
        <w:rPr>
          <w:b/>
        </w:rPr>
        <w:t xml:space="preserve"> </w:t>
      </w:r>
      <w:r>
        <w:br w:type="page"/>
      </w:r>
    </w:p>
    <w:p w14:paraId="7AC3CC34" w14:textId="77777777" w:rsidR="00A06E65" w:rsidRDefault="00A06E65" w:rsidP="00A06E65">
      <w:pPr>
        <w:spacing w:after="0"/>
        <w:ind w:left="175" w:right="235"/>
        <w:jc w:val="center"/>
      </w:pPr>
      <w:r>
        <w:rPr>
          <w:b/>
          <w:sz w:val="48"/>
        </w:rPr>
        <w:lastRenderedPageBreak/>
        <w:t xml:space="preserve">Agreement </w:t>
      </w:r>
    </w:p>
    <w:p w14:paraId="447DD26A" w14:textId="77777777" w:rsidR="00A06E65" w:rsidRDefault="00A06E65" w:rsidP="00A06E65">
      <w:pPr>
        <w:spacing w:after="155"/>
      </w:pPr>
      <w:r>
        <w:rPr>
          <w:sz w:val="12"/>
        </w:rPr>
        <w:t xml:space="preserve"> </w:t>
      </w:r>
    </w:p>
    <w:p w14:paraId="29FDF929" w14:textId="77777777" w:rsidR="00A06E65" w:rsidRDefault="00A06E65" w:rsidP="00A06E65">
      <w:pPr>
        <w:tabs>
          <w:tab w:val="center" w:pos="8224"/>
        </w:tabs>
      </w:pPr>
      <w:r>
        <w:t xml:space="preserve">Procurement Reference No: </w:t>
      </w:r>
      <w:r>
        <w:rPr>
          <w:u w:val="single" w:color="000000"/>
        </w:rPr>
        <w:t xml:space="preserve"> </w:t>
      </w:r>
      <w:r>
        <w:rPr>
          <w:u w:val="single" w:color="000000"/>
        </w:rPr>
        <w:tab/>
      </w:r>
      <w:r>
        <w:t xml:space="preserve"> </w:t>
      </w:r>
    </w:p>
    <w:p w14:paraId="0F4C6CC5" w14:textId="77777777" w:rsidR="00A06E65" w:rsidRDefault="00A06E65" w:rsidP="00A06E65">
      <w:pPr>
        <w:spacing w:after="261"/>
      </w:pPr>
      <w:r>
        <w:rPr>
          <w:sz w:val="8"/>
        </w:rPr>
        <w:t xml:space="preserve"> </w:t>
      </w:r>
    </w:p>
    <w:p w14:paraId="01F57100" w14:textId="77777777" w:rsidR="00A06E65" w:rsidRDefault="00A06E65" w:rsidP="00A06E65">
      <w:pPr>
        <w:spacing w:after="101" w:line="373" w:lineRule="auto"/>
        <w:ind w:left="19" w:right="2"/>
      </w:pPr>
      <w:r>
        <w:t xml:space="preserve">THIS AGREEMENT made this ________ day of _______________________, _____, between _________________________________of __________________________ (hereinafter “the Employer”), of the one part, and _______________________ of ______________________________ (hereinafter “the Contractor”), of the other part. </w:t>
      </w:r>
    </w:p>
    <w:p w14:paraId="3FFCBFA7" w14:textId="77777777" w:rsidR="00A06E65" w:rsidRDefault="00A06E65" w:rsidP="00A06E65">
      <w:pPr>
        <w:spacing w:after="51"/>
        <w:ind w:left="19" w:right="2"/>
      </w:pPr>
      <w:r>
        <w:t>Whereas the Employer is desirous that the Contractor executes _________________________ (hereinafter called “the Works”) and the Employer has accepted the Bid by the Contractor for the execution and completion of such Works and the remedying of any defects therein for the Contract Price of Uganda Shillings _________________________</w:t>
      </w:r>
      <w:r>
        <w:rPr>
          <w:i/>
        </w:rPr>
        <w:t xml:space="preserve">. </w:t>
      </w:r>
      <w:r>
        <w:t xml:space="preserve"> </w:t>
      </w:r>
    </w:p>
    <w:p w14:paraId="5E513B6A" w14:textId="77777777" w:rsidR="00A06E65" w:rsidRDefault="00A06E65" w:rsidP="00A06E65">
      <w:pPr>
        <w:spacing w:after="47"/>
        <w:ind w:left="19" w:right="2"/>
      </w:pPr>
      <w:r>
        <w:t xml:space="preserve">NOW THIS AGREEMENT WITNESSETH AS FOLLOWS: </w:t>
      </w:r>
    </w:p>
    <w:p w14:paraId="6D6148DE" w14:textId="77777777" w:rsidR="00A06E65" w:rsidRDefault="00A06E65" w:rsidP="00A06E65">
      <w:pPr>
        <w:numPr>
          <w:ilvl w:val="0"/>
          <w:numId w:val="81"/>
        </w:numPr>
        <w:spacing w:after="51" w:line="248" w:lineRule="auto"/>
        <w:ind w:right="2" w:hanging="10"/>
        <w:jc w:val="both"/>
      </w:pPr>
      <w:r>
        <w:t xml:space="preserve">In this Agreement, words and expressions shall have the same meanings as are respectively assigned to them in the Contract referred to. </w:t>
      </w:r>
    </w:p>
    <w:p w14:paraId="4835540D" w14:textId="77777777" w:rsidR="00A06E65" w:rsidRDefault="00A06E65" w:rsidP="00A06E65">
      <w:pPr>
        <w:numPr>
          <w:ilvl w:val="0"/>
          <w:numId w:val="81"/>
        </w:numPr>
        <w:spacing w:after="51" w:line="248" w:lineRule="auto"/>
        <w:ind w:right="2" w:hanging="10"/>
        <w:jc w:val="both"/>
      </w:pPr>
      <w:r>
        <w:t xml:space="preserve">The following documents shall be deemed to form and be read and construed as part of this Agreement. This Agreement shall prevail over all other Contract documents.  </w:t>
      </w:r>
    </w:p>
    <w:p w14:paraId="40E643AD" w14:textId="77777777" w:rsidR="00A06E65" w:rsidRDefault="00A06E65" w:rsidP="00A06E65">
      <w:pPr>
        <w:numPr>
          <w:ilvl w:val="0"/>
          <w:numId w:val="82"/>
        </w:numPr>
        <w:spacing w:after="54" w:line="248" w:lineRule="auto"/>
        <w:ind w:right="2" w:hanging="720"/>
        <w:jc w:val="both"/>
      </w:pPr>
      <w:r>
        <w:t xml:space="preserve">the Bid; </w:t>
      </w:r>
    </w:p>
    <w:p w14:paraId="5CBF0C3A" w14:textId="77777777" w:rsidR="00A06E65" w:rsidRDefault="00A06E65" w:rsidP="00A06E65">
      <w:pPr>
        <w:numPr>
          <w:ilvl w:val="0"/>
          <w:numId w:val="82"/>
        </w:numPr>
        <w:spacing w:after="54" w:line="248" w:lineRule="auto"/>
        <w:ind w:right="2" w:hanging="720"/>
        <w:jc w:val="both"/>
      </w:pPr>
      <w:r>
        <w:t xml:space="preserve">the Special Conditions of Contract;  </w:t>
      </w:r>
    </w:p>
    <w:p w14:paraId="2844F8BE" w14:textId="77777777" w:rsidR="00A06E65" w:rsidRDefault="00A06E65" w:rsidP="00A06E65">
      <w:pPr>
        <w:numPr>
          <w:ilvl w:val="0"/>
          <w:numId w:val="82"/>
        </w:numPr>
        <w:spacing w:after="54" w:line="248" w:lineRule="auto"/>
        <w:ind w:right="2" w:hanging="720"/>
        <w:jc w:val="both"/>
      </w:pPr>
      <w:r>
        <w:t xml:space="preserve">the General Conditions of Contracts; </w:t>
      </w:r>
    </w:p>
    <w:p w14:paraId="79076B89" w14:textId="77777777" w:rsidR="00A06E65" w:rsidRDefault="00A06E65" w:rsidP="00A06E65">
      <w:pPr>
        <w:spacing w:after="54" w:line="242" w:lineRule="auto"/>
        <w:ind w:left="-5" w:right="5937"/>
      </w:pPr>
      <w:r>
        <w:t xml:space="preserve">(e) </w:t>
      </w:r>
      <w:r>
        <w:tab/>
        <w:t xml:space="preserve">the Scope of works; (f) </w:t>
      </w:r>
      <w:r>
        <w:tab/>
        <w:t xml:space="preserve">the Drawings; and (g) </w:t>
      </w:r>
      <w:r>
        <w:tab/>
        <w:t xml:space="preserve">the completed Schedules. </w:t>
      </w:r>
    </w:p>
    <w:p w14:paraId="2CB550CB" w14:textId="77777777" w:rsidR="00A06E65" w:rsidRDefault="00A06E65" w:rsidP="00A06E65">
      <w:pPr>
        <w:spacing w:after="51"/>
        <w:ind w:left="19" w:right="78"/>
      </w:pPr>
      <w:r>
        <w:t xml:space="preserve">3. In consideration of the payments to be made by the Employer to the Contractor as indicated in this Contract, the Contractor hereby covenants with the Employer to execute and complete the Works and remedy any defects therein in conformity in all respects with the provisions of the Contract. </w:t>
      </w:r>
    </w:p>
    <w:p w14:paraId="42E9567C" w14:textId="77777777" w:rsidR="00A06E65" w:rsidRDefault="00A06E65" w:rsidP="00A06E65">
      <w:pPr>
        <w:spacing w:after="51"/>
        <w:ind w:left="19" w:right="2"/>
      </w:pPr>
      <w:r>
        <w:t xml:space="preserve">The Employer hereby covenants to pay the Contractor in consideration of the execution and completion of the Works and the remedying of defects therein the Contract Price of ____________________ or such other sum as may become payable under the provisions of the Contract, at the times and in the manner prescribed by the Contract. </w:t>
      </w:r>
    </w:p>
    <w:p w14:paraId="0CA7AB9E" w14:textId="77777777" w:rsidR="00A06E65" w:rsidRDefault="00A06E65" w:rsidP="00A06E65">
      <w:pPr>
        <w:ind w:left="19" w:right="2"/>
      </w:pPr>
      <w:r>
        <w:t xml:space="preserve">The Contract Price or such other sum as may be payable shall be paid __________ in Uganda Shillings, __________ in ____________________ and __________ in </w:t>
      </w:r>
    </w:p>
    <w:p w14:paraId="176F7457" w14:textId="77777777" w:rsidR="00A06E65" w:rsidRDefault="00A06E65" w:rsidP="00A06E65">
      <w:pPr>
        <w:spacing w:after="47"/>
        <w:ind w:left="19" w:right="2"/>
      </w:pPr>
      <w:r>
        <w:t xml:space="preserve">____________________.  </w:t>
      </w:r>
    </w:p>
    <w:p w14:paraId="29CED9F7" w14:textId="77777777" w:rsidR="00A06E65" w:rsidRDefault="00A06E65" w:rsidP="00A06E65">
      <w:pPr>
        <w:spacing w:after="111"/>
        <w:ind w:left="19" w:right="2"/>
      </w:pPr>
      <w:r>
        <w:t xml:space="preserve">IN WITNESS whereof the parties thereto have caused this Contract to be executed in accordance with the law specified in the Special Conditions of Contract on the day, month and year indicated above. </w:t>
      </w:r>
    </w:p>
    <w:p w14:paraId="7F8CA095" w14:textId="77777777" w:rsidR="00A06E65" w:rsidRDefault="00A06E65" w:rsidP="00A06E65">
      <w:pPr>
        <w:spacing w:after="107"/>
        <w:ind w:left="19" w:right="2"/>
      </w:pPr>
      <w:r>
        <w:t xml:space="preserve">Signed by ___________________________ (for the Employer) </w:t>
      </w:r>
    </w:p>
    <w:p w14:paraId="50F97BC0" w14:textId="77777777" w:rsidR="00A06E65" w:rsidRDefault="00A06E65" w:rsidP="00A06E65">
      <w:pPr>
        <w:spacing w:after="107"/>
        <w:ind w:left="19" w:right="2"/>
      </w:pPr>
      <w:r>
        <w:lastRenderedPageBreak/>
        <w:t xml:space="preserve">Name: _______________________________ Position: ________________________ </w:t>
      </w:r>
    </w:p>
    <w:p w14:paraId="0E0D45E7" w14:textId="77777777" w:rsidR="00A06E65" w:rsidRDefault="00A06E65" w:rsidP="00A06E65">
      <w:pPr>
        <w:spacing w:after="96"/>
      </w:pPr>
      <w:r>
        <w:t xml:space="preserve"> </w:t>
      </w:r>
    </w:p>
    <w:p w14:paraId="2E3F5788" w14:textId="77777777" w:rsidR="00A06E65" w:rsidRDefault="00A06E65" w:rsidP="00A06E65">
      <w:pPr>
        <w:ind w:left="19" w:right="2"/>
      </w:pPr>
      <w:r>
        <w:t xml:space="preserve">In the presence of: </w:t>
      </w:r>
    </w:p>
    <w:p w14:paraId="4F0DC11D" w14:textId="77777777" w:rsidR="00A06E65" w:rsidRDefault="00A06E65" w:rsidP="00A06E65">
      <w:pPr>
        <w:spacing w:after="108"/>
        <w:ind w:left="19" w:right="2"/>
      </w:pPr>
      <w:r>
        <w:t xml:space="preserve">Name: _______________________________ Position: ________________________ </w:t>
      </w:r>
    </w:p>
    <w:p w14:paraId="5DB66507" w14:textId="77777777" w:rsidR="00A06E65" w:rsidRDefault="00A06E65" w:rsidP="00A06E65">
      <w:pPr>
        <w:spacing w:after="96"/>
      </w:pPr>
      <w:r>
        <w:t xml:space="preserve"> </w:t>
      </w:r>
    </w:p>
    <w:p w14:paraId="394EA22C" w14:textId="77777777" w:rsidR="00A06E65" w:rsidRDefault="00A06E65" w:rsidP="00A06E65">
      <w:pPr>
        <w:spacing w:after="107"/>
        <w:ind w:left="19" w:right="2"/>
      </w:pPr>
      <w:r>
        <w:t xml:space="preserve">Signed by _____________________________ (for the Contractor) </w:t>
      </w:r>
    </w:p>
    <w:p w14:paraId="18B049A7" w14:textId="77777777" w:rsidR="00A06E65" w:rsidRDefault="00A06E65" w:rsidP="00A06E65">
      <w:pPr>
        <w:spacing w:after="107"/>
        <w:ind w:left="19" w:right="2"/>
      </w:pPr>
      <w:r>
        <w:t xml:space="preserve">Name: _______________________________ Position: ________________________ </w:t>
      </w:r>
    </w:p>
    <w:p w14:paraId="3E065313" w14:textId="77777777" w:rsidR="00A06E65" w:rsidRDefault="00A06E65" w:rsidP="00A06E65">
      <w:pPr>
        <w:spacing w:after="96"/>
      </w:pPr>
      <w:r>
        <w:t xml:space="preserve"> </w:t>
      </w:r>
    </w:p>
    <w:p w14:paraId="13ADDDB7" w14:textId="77777777" w:rsidR="00A06E65" w:rsidRDefault="00A06E65" w:rsidP="00A06E65">
      <w:pPr>
        <w:spacing w:after="107"/>
        <w:ind w:left="19" w:right="2"/>
      </w:pPr>
      <w:r>
        <w:t xml:space="preserve">In the presence of: </w:t>
      </w:r>
    </w:p>
    <w:p w14:paraId="101F78D8" w14:textId="77777777" w:rsidR="00A06E65" w:rsidRDefault="00A06E65" w:rsidP="00A06E65">
      <w:pPr>
        <w:spacing w:after="107"/>
        <w:ind w:left="19" w:right="2"/>
      </w:pPr>
      <w:r>
        <w:t xml:space="preserve">Name: _______________________________ Position: ________________________ </w:t>
      </w:r>
    </w:p>
    <w:p w14:paraId="226BB543" w14:textId="77777777" w:rsidR="00A06E65" w:rsidRDefault="00A06E65" w:rsidP="00A06E65">
      <w:pPr>
        <w:spacing w:after="0"/>
      </w:pPr>
      <w:r>
        <w:t xml:space="preserve"> </w:t>
      </w:r>
    </w:p>
    <w:p w14:paraId="1915870F" w14:textId="77777777" w:rsidR="00A06E65" w:rsidRDefault="00A06E65" w:rsidP="00A06E65">
      <w:pPr>
        <w:spacing w:after="0"/>
      </w:pPr>
      <w:r>
        <w:rPr>
          <w:sz w:val="10"/>
        </w:rPr>
        <w:t xml:space="preserve"> </w:t>
      </w:r>
    </w:p>
    <w:p w14:paraId="69EB1B5F" w14:textId="77777777" w:rsidR="00A06E65" w:rsidRDefault="00A06E65" w:rsidP="00A06E65">
      <w:pPr>
        <w:sectPr w:rsidR="00A06E65" w:rsidSect="00A06E65">
          <w:headerReference w:type="even" r:id="rId98"/>
          <w:headerReference w:type="default" r:id="rId99"/>
          <w:footerReference w:type="even" r:id="rId100"/>
          <w:footerReference w:type="default" r:id="rId101"/>
          <w:headerReference w:type="first" r:id="rId102"/>
          <w:footerReference w:type="first" r:id="rId103"/>
          <w:footnotePr>
            <w:numRestart w:val="eachPage"/>
          </w:footnotePr>
          <w:pgSz w:w="11909" w:h="16834"/>
          <w:pgMar w:top="1442" w:right="1368" w:bottom="1960" w:left="1440" w:header="717" w:footer="774" w:gutter="0"/>
          <w:cols w:space="720"/>
        </w:sectPr>
      </w:pPr>
    </w:p>
    <w:p w14:paraId="7B85EBF1" w14:textId="77777777" w:rsidR="00A06E65" w:rsidRDefault="00A06E65" w:rsidP="00A06E65">
      <w:pPr>
        <w:spacing w:after="251" w:line="238" w:lineRule="auto"/>
        <w:ind w:left="-5" w:right="-10"/>
      </w:pPr>
      <w:r>
        <w:rPr>
          <w:i/>
        </w:rPr>
        <w:lastRenderedPageBreak/>
        <w:t>[The Performance Security should be on the letterhead of the issuing Financial Institution and should be signed by a person with the proper authority to sign documents that are binding on the Financial Institution. The draft is for an unconditional Security. The amount of the guarantee must represent the percentage of the Contract Price specified in the Contract, and should be denominated either in the currency(</w:t>
      </w:r>
      <w:proofErr w:type="spellStart"/>
      <w:r>
        <w:rPr>
          <w:i/>
        </w:rPr>
        <w:t>ies</w:t>
      </w:r>
      <w:proofErr w:type="spellEnd"/>
      <w:r>
        <w:rPr>
          <w:i/>
        </w:rPr>
        <w:t xml:space="preserve">) of the Contract or in a freely convertible currency acceptable to the Employer]. </w:t>
      </w:r>
    </w:p>
    <w:p w14:paraId="5BB973FC" w14:textId="77777777" w:rsidR="00A06E65" w:rsidRDefault="00A06E65" w:rsidP="00A06E65">
      <w:pPr>
        <w:spacing w:after="0"/>
        <w:ind w:left="175"/>
        <w:jc w:val="center"/>
      </w:pPr>
      <w:r>
        <w:rPr>
          <w:b/>
          <w:sz w:val="48"/>
        </w:rPr>
        <w:t xml:space="preserve">Performance Security </w:t>
      </w:r>
    </w:p>
    <w:p w14:paraId="74A37910" w14:textId="77777777" w:rsidR="00A06E65" w:rsidRDefault="00A06E65" w:rsidP="00A06E65">
      <w:pPr>
        <w:spacing w:after="36"/>
        <w:jc w:val="right"/>
      </w:pPr>
      <w:r>
        <w:t xml:space="preserve">Date: </w:t>
      </w:r>
      <w:r>
        <w:rPr>
          <w:i/>
        </w:rPr>
        <w:t xml:space="preserve">[insert date (as day, month and year) of Performance Security] </w:t>
      </w:r>
    </w:p>
    <w:p w14:paraId="3E6857F1" w14:textId="77777777" w:rsidR="00A06E65" w:rsidRDefault="00A06E65" w:rsidP="00A06E65">
      <w:pPr>
        <w:spacing w:after="49" w:line="249" w:lineRule="auto"/>
        <w:ind w:left="-15" w:firstLine="2389"/>
      </w:pPr>
      <w:r>
        <w:t xml:space="preserve">Procurement Reference No: </w:t>
      </w:r>
      <w:r>
        <w:rPr>
          <w:i/>
        </w:rPr>
        <w:t>[insert Procurement Reference Number]</w:t>
      </w:r>
      <w:r>
        <w:t xml:space="preserve"> To: </w:t>
      </w:r>
      <w:r>
        <w:rPr>
          <w:i/>
        </w:rPr>
        <w:t>[insert complete name and address of Employer]</w:t>
      </w:r>
      <w:r>
        <w:t xml:space="preserve"> </w:t>
      </w:r>
    </w:p>
    <w:p w14:paraId="44029F94" w14:textId="77777777" w:rsidR="00A06E65" w:rsidRDefault="00A06E65" w:rsidP="00A06E65">
      <w:pPr>
        <w:ind w:left="19" w:right="2"/>
      </w:pPr>
      <w:r>
        <w:t xml:space="preserve">WHEREAS </w:t>
      </w:r>
      <w:r>
        <w:rPr>
          <w:i/>
        </w:rPr>
        <w:t>[insert name and address of Contractor]</w:t>
      </w:r>
      <w:r>
        <w:t xml:space="preserve"> (hereinafter called “the Contractor”) has undertaken, pursuant to the Contract referenced above, dated </w:t>
      </w:r>
      <w:r>
        <w:rPr>
          <w:i/>
        </w:rPr>
        <w:t>[insert date (as day, month and year) of contract]</w:t>
      </w:r>
      <w:r>
        <w:t xml:space="preserve"> to execute </w:t>
      </w:r>
      <w:r>
        <w:rPr>
          <w:i/>
        </w:rPr>
        <w:t>[insert brief description of Works]</w:t>
      </w:r>
      <w:r>
        <w:t xml:space="preserve"> (hereinafter called “the </w:t>
      </w:r>
    </w:p>
    <w:p w14:paraId="33B0C13D" w14:textId="77777777" w:rsidR="00A06E65" w:rsidRDefault="00A06E65" w:rsidP="00A06E65">
      <w:pPr>
        <w:spacing w:after="47"/>
        <w:ind w:left="19" w:right="2"/>
      </w:pPr>
      <w:r>
        <w:t xml:space="preserve">Contract”); </w:t>
      </w:r>
    </w:p>
    <w:p w14:paraId="1EF21E26" w14:textId="77777777" w:rsidR="00A06E65" w:rsidRDefault="00A06E65" w:rsidP="00A06E65">
      <w:pPr>
        <w:ind w:left="19" w:right="2"/>
      </w:pPr>
      <w:r>
        <w:t xml:space="preserve">AND WHEREAS it has been stipulated by you in the said Contract that the Contractor shall furnish you with a security issued by a reputable guarantor for the sum specified therein as security for compliance with the Contractor’s obligations in accordance with the Contract; AND WHEREAS the undersigned </w:t>
      </w:r>
      <w:r>
        <w:rPr>
          <w:i/>
        </w:rPr>
        <w:t>[insert complete name of Guarantor]</w:t>
      </w:r>
      <w:r>
        <w:t xml:space="preserve">, legally domiciled in </w:t>
      </w:r>
    </w:p>
    <w:p w14:paraId="497B5B3D" w14:textId="77777777" w:rsidR="00A06E65" w:rsidRDefault="00A06E65" w:rsidP="00A06E65">
      <w:pPr>
        <w:spacing w:after="48"/>
        <w:ind w:left="19" w:right="2"/>
      </w:pPr>
      <w:r>
        <w:rPr>
          <w:i/>
        </w:rPr>
        <w:t>[insert complete address of Guarantor]</w:t>
      </w:r>
      <w:r>
        <w:t xml:space="preserve">, (hereinafter the “Guarantor”}, have agreed to give the Contractor a security; </w:t>
      </w:r>
    </w:p>
    <w:p w14:paraId="1C681F49" w14:textId="77777777" w:rsidR="00A06E65" w:rsidRDefault="00A06E65" w:rsidP="00A06E65">
      <w:pPr>
        <w:spacing w:after="51"/>
        <w:ind w:left="19" w:right="2"/>
      </w:pPr>
      <w:r>
        <w:t xml:space="preserve">THEREFORE WE hereby affirm that we are Guarantors and responsible to you, on behalf of the Contractor, up to a total of </w:t>
      </w:r>
      <w:r>
        <w:rPr>
          <w:i/>
        </w:rPr>
        <w:t>[insert currency and amount of Guarantee in words and figures]</w:t>
      </w:r>
      <w:r>
        <w:t xml:space="preserve">, such sum being payable in the types and proportions of currencies in which the Contract Price is payable, and we undertake to pay you, upon your first written demand declaring the Contractor to be in default under the Contract, without cavil or argument, any sum or sums within the limits of </w:t>
      </w:r>
      <w:r>
        <w:rPr>
          <w:i/>
        </w:rPr>
        <w:t>[insert currency and amount of Guarantee in words and figures]</w:t>
      </w:r>
      <w:r>
        <w:t xml:space="preserve"> as aforesaid without your needing to prove or to show grounds or reasons for your demand or the sum specified therein. </w:t>
      </w:r>
    </w:p>
    <w:p w14:paraId="6184EB1D" w14:textId="77777777" w:rsidR="00A06E65" w:rsidRDefault="00A06E65" w:rsidP="00A06E65">
      <w:pPr>
        <w:spacing w:after="51"/>
        <w:ind w:left="19" w:right="2"/>
      </w:pPr>
      <w:r>
        <w:t xml:space="preserve">We hereby waive the necessity of your demanding the said debt from the Contractor before presenting us with the demand. </w:t>
      </w:r>
    </w:p>
    <w:p w14:paraId="433CAF32" w14:textId="77777777" w:rsidR="00A06E65" w:rsidRDefault="00A06E65" w:rsidP="00A06E65">
      <w:pPr>
        <w:spacing w:after="49"/>
        <w:ind w:left="19" w:right="2"/>
      </w:pPr>
      <w:r>
        <w:t xml:space="preserve">We further agree that no change or addition to or other modification of the terms of the Contract or of the Works to be performed thereunder or of any of the Contract documents which may be made between you and the Contractor shall in any way release us from any liability under this Guarantee, and we hereby waive notice of any such change, addition, or modification. This Guarantee shall be valid until a date 28 days from the date of issue of the Certificate of Completion. </w:t>
      </w:r>
    </w:p>
    <w:p w14:paraId="0A19EE14" w14:textId="77777777" w:rsidR="00A06E65" w:rsidRDefault="00A06E65" w:rsidP="00A06E65">
      <w:pPr>
        <w:spacing w:after="51"/>
        <w:ind w:left="19" w:right="2"/>
      </w:pPr>
      <w:r>
        <w:t xml:space="preserve">This guarantee is subject to the Uniform Rules for Demand Guarantees, ICC Publication No. 758, except that subparagraph (ii) of Sub-article 20(a) is hereby excluded. </w:t>
      </w:r>
    </w:p>
    <w:p w14:paraId="1FCF31BC" w14:textId="77777777" w:rsidR="00A06E65" w:rsidRDefault="00A06E65" w:rsidP="00A06E65">
      <w:pPr>
        <w:spacing w:after="36"/>
      </w:pPr>
      <w:r>
        <w:t xml:space="preserve"> </w:t>
      </w:r>
    </w:p>
    <w:p w14:paraId="6AB3C32D" w14:textId="77777777" w:rsidR="00A06E65" w:rsidRDefault="00A06E65" w:rsidP="00A06E65">
      <w:pPr>
        <w:spacing w:after="49" w:line="249" w:lineRule="auto"/>
        <w:ind w:left="-5" w:right="177"/>
      </w:pPr>
      <w:r>
        <w:t xml:space="preserve">Name: </w:t>
      </w:r>
      <w:r>
        <w:rPr>
          <w:i/>
        </w:rPr>
        <w:t xml:space="preserve">[insert complete name of person signing the Performance Security]  </w:t>
      </w:r>
    </w:p>
    <w:p w14:paraId="0D5372F0" w14:textId="77777777" w:rsidR="00A06E65" w:rsidRDefault="00A06E65" w:rsidP="00A06E65">
      <w:pPr>
        <w:spacing w:after="49" w:line="249" w:lineRule="auto"/>
        <w:ind w:left="-5" w:right="177"/>
      </w:pPr>
      <w:r>
        <w:t xml:space="preserve">In the capacity of </w:t>
      </w:r>
      <w:r>
        <w:rPr>
          <w:i/>
        </w:rPr>
        <w:t xml:space="preserve">[insert legal capacity of person signing the Performance Security]  </w:t>
      </w:r>
    </w:p>
    <w:p w14:paraId="556D0FA4" w14:textId="77777777" w:rsidR="00A06E65" w:rsidRDefault="00A06E65" w:rsidP="00A06E65">
      <w:pPr>
        <w:spacing w:after="36"/>
      </w:pPr>
      <w:r>
        <w:t xml:space="preserve"> </w:t>
      </w:r>
    </w:p>
    <w:p w14:paraId="53FDF818" w14:textId="77777777" w:rsidR="00A06E65" w:rsidRDefault="00A06E65" w:rsidP="00A06E65">
      <w:pPr>
        <w:spacing w:after="49" w:line="249" w:lineRule="auto"/>
        <w:ind w:left="-5" w:right="177"/>
      </w:pPr>
      <w:r>
        <w:t xml:space="preserve">Signed: </w:t>
      </w:r>
      <w:r>
        <w:rPr>
          <w:i/>
        </w:rPr>
        <w:t xml:space="preserve">[signature of person whose name and capacity are shown above] </w:t>
      </w:r>
    </w:p>
    <w:p w14:paraId="512391AD" w14:textId="77777777" w:rsidR="00A06E65" w:rsidRDefault="00A06E65" w:rsidP="00A06E65">
      <w:pPr>
        <w:ind w:left="19" w:right="2"/>
      </w:pPr>
      <w:r>
        <w:lastRenderedPageBreak/>
        <w:t xml:space="preserve">Duly </w:t>
      </w:r>
      <w:proofErr w:type="spellStart"/>
      <w:r>
        <w:t>authorised</w:t>
      </w:r>
      <w:proofErr w:type="spellEnd"/>
      <w:r>
        <w:t xml:space="preserve"> to sign the Performance Security for and on behalf of: </w:t>
      </w:r>
      <w:r>
        <w:rPr>
          <w:i/>
        </w:rPr>
        <w:t xml:space="preserve">[insert complete name of Financial Institution] </w:t>
      </w:r>
    </w:p>
    <w:p w14:paraId="5C987555" w14:textId="77777777" w:rsidR="00A06E65" w:rsidRDefault="00A06E65" w:rsidP="00A06E65">
      <w:pPr>
        <w:spacing w:after="47"/>
        <w:ind w:left="19" w:right="2"/>
      </w:pPr>
      <w:r>
        <w:t xml:space="preserve">Dated on _______ day of __________________, _______ </w:t>
      </w:r>
      <w:r>
        <w:rPr>
          <w:i/>
        </w:rPr>
        <w:t>[insert date of signing]</w:t>
      </w:r>
      <w:r>
        <w:t xml:space="preserve"> </w:t>
      </w:r>
    </w:p>
    <w:p w14:paraId="5FDA35C3" w14:textId="77777777" w:rsidR="00A06E65" w:rsidRDefault="00A06E65" w:rsidP="00A06E65">
      <w:pPr>
        <w:spacing w:after="0"/>
      </w:pPr>
      <w:r>
        <w:t xml:space="preserve"> </w:t>
      </w:r>
      <w:r>
        <w:br w:type="page"/>
      </w:r>
    </w:p>
    <w:p w14:paraId="514D6BA8" w14:textId="77777777" w:rsidR="00A06E65" w:rsidRDefault="00A06E65" w:rsidP="00A06E65">
      <w:pPr>
        <w:spacing w:after="251" w:line="238" w:lineRule="auto"/>
        <w:ind w:left="-5" w:right="-10"/>
      </w:pPr>
      <w:r>
        <w:rPr>
          <w:i/>
        </w:rPr>
        <w:lastRenderedPageBreak/>
        <w:t>[The Performance Security should be on the letterhead of the issuing Financial Institution and should be signed by a person with the proper authority to sign documents that are binding on the Financial Institution. The amount of the security is to be inserted by the Financial Institution and must represent the amount of the Advance Payment and be denominated either in the currency(</w:t>
      </w:r>
      <w:proofErr w:type="spellStart"/>
      <w:r>
        <w:rPr>
          <w:i/>
        </w:rPr>
        <w:t>ies</w:t>
      </w:r>
      <w:proofErr w:type="spellEnd"/>
      <w:r>
        <w:rPr>
          <w:i/>
        </w:rPr>
        <w:t xml:space="preserve">) of the Advance Payment as specified in the Contract, or in a freely convertible currency acceptable to the Employer]. </w:t>
      </w:r>
    </w:p>
    <w:p w14:paraId="2227E280" w14:textId="77777777" w:rsidR="00A06E65" w:rsidRDefault="00A06E65" w:rsidP="00A06E65">
      <w:pPr>
        <w:spacing w:after="130"/>
        <w:ind w:left="175" w:right="3"/>
        <w:jc w:val="center"/>
      </w:pPr>
      <w:r>
        <w:rPr>
          <w:b/>
          <w:sz w:val="48"/>
        </w:rPr>
        <w:t>Advance Payment Security</w:t>
      </w:r>
      <w:r>
        <w:rPr>
          <w:b/>
          <w:sz w:val="23"/>
        </w:rPr>
        <w:t xml:space="preserve"> </w:t>
      </w:r>
      <w:r>
        <w:rPr>
          <w:b/>
          <w:sz w:val="48"/>
        </w:rPr>
        <w:t xml:space="preserve"> </w:t>
      </w:r>
    </w:p>
    <w:p w14:paraId="6F291380" w14:textId="77777777" w:rsidR="00A06E65" w:rsidRDefault="00A06E65" w:rsidP="00A06E65">
      <w:pPr>
        <w:spacing w:after="36"/>
        <w:jc w:val="right"/>
      </w:pPr>
      <w:r>
        <w:t xml:space="preserve">Date: </w:t>
      </w:r>
      <w:r>
        <w:rPr>
          <w:i/>
        </w:rPr>
        <w:t xml:space="preserve">[insert date (as day, month, and year) of Payment Security] </w:t>
      </w:r>
    </w:p>
    <w:p w14:paraId="15DE0EE3" w14:textId="77777777" w:rsidR="00A06E65" w:rsidRDefault="00A06E65" w:rsidP="00A06E65">
      <w:pPr>
        <w:spacing w:after="49" w:line="249" w:lineRule="auto"/>
        <w:ind w:left="-15" w:firstLine="2329"/>
      </w:pPr>
      <w:r>
        <w:t xml:space="preserve">Procurement Reference No.: </w:t>
      </w:r>
      <w:r>
        <w:rPr>
          <w:i/>
        </w:rPr>
        <w:t xml:space="preserve">[insert Procurement Reference Number] </w:t>
      </w:r>
      <w:r>
        <w:t xml:space="preserve">To: </w:t>
      </w:r>
      <w:r>
        <w:tab/>
      </w:r>
      <w:r>
        <w:rPr>
          <w:i/>
        </w:rPr>
        <w:t>[insert complete name and address of Employer]</w:t>
      </w:r>
      <w:r>
        <w:t xml:space="preserve"> </w:t>
      </w:r>
    </w:p>
    <w:p w14:paraId="02EDD7D6" w14:textId="77777777" w:rsidR="00A06E65" w:rsidRDefault="00A06E65" w:rsidP="00A06E65">
      <w:pPr>
        <w:spacing w:after="51"/>
        <w:ind w:left="19" w:right="2"/>
      </w:pPr>
      <w:r>
        <w:t xml:space="preserve">In accordance with the payment provision included in the Contract referenced above, in relation to advance payments, </w:t>
      </w:r>
      <w:r>
        <w:rPr>
          <w:i/>
        </w:rPr>
        <w:t>[insert complete name and address of Contractor]</w:t>
      </w:r>
      <w:r>
        <w:t xml:space="preserve"> (hereinafter called “the Contractor”) shall deposit with the Employer a Bank Guarantee to guarantee its proper and faithful performance of the obligations imposed by said Clause of the Contract, in the amount of </w:t>
      </w:r>
      <w:r>
        <w:rPr>
          <w:i/>
        </w:rPr>
        <w:t>[insert currency and amount of guarantee in words and figures].</w:t>
      </w:r>
      <w:r>
        <w:t xml:space="preserve"> </w:t>
      </w:r>
    </w:p>
    <w:p w14:paraId="797DD726" w14:textId="77777777" w:rsidR="00A06E65" w:rsidRDefault="00A06E65" w:rsidP="00A06E65">
      <w:pPr>
        <w:spacing w:after="50"/>
        <w:ind w:left="19" w:right="2"/>
      </w:pPr>
      <w:r>
        <w:t xml:space="preserve">We, the undersigned </w:t>
      </w:r>
      <w:r>
        <w:rPr>
          <w:i/>
        </w:rPr>
        <w:t>[insert complete name of Guarantor]</w:t>
      </w:r>
      <w:r>
        <w:t xml:space="preserve">, legally domiciled in </w:t>
      </w:r>
      <w:r>
        <w:rPr>
          <w:i/>
        </w:rPr>
        <w:t>[insert full address of Guarantor]</w:t>
      </w:r>
      <w:r>
        <w:t xml:space="preserve"> (hereinafter “the Guarantor”), as instructed by the Contractor, agree unconditionally and irrevocably to guarantee as primary obligator and not as surety merely, the payment to the Employer on its first demand without whatsoever right of objection on our part and without its first claim to the Contractor, in the amount not exceeding </w:t>
      </w:r>
      <w:r>
        <w:rPr>
          <w:i/>
        </w:rPr>
        <w:t>[insert currency and amount of guarantee in words and figures]</w:t>
      </w:r>
      <w:r>
        <w:t xml:space="preserve">. </w:t>
      </w:r>
    </w:p>
    <w:p w14:paraId="6BB3C5AA" w14:textId="77777777" w:rsidR="00A06E65" w:rsidRDefault="00A06E65" w:rsidP="00A06E65">
      <w:pPr>
        <w:spacing w:after="51"/>
        <w:ind w:left="19" w:right="2"/>
      </w:pPr>
      <w:r>
        <w:t xml:space="preserve">We further agree that no change or addition to or other modification of the terms of the Contract or of the Works to be performed there under or of any of the Contract documents which may be made between the Employer and the Contractor, shall in any way release us from any liability under this Guarantee, and we hereby waive notice of any such change, addition, or modification. </w:t>
      </w:r>
    </w:p>
    <w:p w14:paraId="6AB2FB13" w14:textId="77777777" w:rsidR="00A06E65" w:rsidRDefault="00A06E65" w:rsidP="00A06E65">
      <w:pPr>
        <w:spacing w:after="51"/>
        <w:ind w:left="19" w:right="2"/>
      </w:pPr>
      <w:r>
        <w:t xml:space="preserve">This Guarantee shall remain valid and in full effect from the date of the advance payment under the Contract until the Employer receives full repayment of the same amount from the Contractor. </w:t>
      </w:r>
    </w:p>
    <w:p w14:paraId="6F56EC87" w14:textId="77777777" w:rsidR="00A06E65" w:rsidRDefault="00A06E65" w:rsidP="00A06E65">
      <w:pPr>
        <w:spacing w:after="51"/>
        <w:ind w:left="19" w:right="2"/>
      </w:pPr>
      <w:r>
        <w:t xml:space="preserve">This guarantee is subject to the Uniform Rules for Demand Guarantees, ICC Publication No. 758. </w:t>
      </w:r>
    </w:p>
    <w:p w14:paraId="74BCF512" w14:textId="77777777" w:rsidR="00A06E65" w:rsidRDefault="00A06E65" w:rsidP="00A06E65">
      <w:pPr>
        <w:spacing w:after="36"/>
      </w:pPr>
      <w:r>
        <w:t xml:space="preserve"> </w:t>
      </w:r>
    </w:p>
    <w:p w14:paraId="1012A176" w14:textId="77777777" w:rsidR="00A06E65" w:rsidRDefault="00A06E65" w:rsidP="00A06E65">
      <w:pPr>
        <w:spacing w:after="49" w:line="249" w:lineRule="auto"/>
        <w:ind w:left="-5" w:right="177"/>
      </w:pPr>
      <w:r>
        <w:t xml:space="preserve">Name: </w:t>
      </w:r>
      <w:r>
        <w:rPr>
          <w:i/>
        </w:rPr>
        <w:t>[insert complete name of person signing the Payment Security]</w:t>
      </w:r>
      <w:r>
        <w:t xml:space="preserve"> </w:t>
      </w:r>
    </w:p>
    <w:p w14:paraId="35C8F154" w14:textId="77777777" w:rsidR="00A06E65" w:rsidRDefault="00A06E65" w:rsidP="00A06E65">
      <w:pPr>
        <w:spacing w:after="49" w:line="249" w:lineRule="auto"/>
        <w:ind w:left="-5" w:right="177"/>
      </w:pPr>
      <w:r>
        <w:t xml:space="preserve">In the capacity of </w:t>
      </w:r>
      <w:r>
        <w:rPr>
          <w:i/>
        </w:rPr>
        <w:t xml:space="preserve">[insert legal capacity of person signing the Payment Security]  </w:t>
      </w:r>
    </w:p>
    <w:p w14:paraId="78DEE599" w14:textId="77777777" w:rsidR="00A06E65" w:rsidRDefault="00A06E65" w:rsidP="00A06E65">
      <w:pPr>
        <w:spacing w:after="36"/>
      </w:pPr>
      <w:r>
        <w:t xml:space="preserve"> </w:t>
      </w:r>
    </w:p>
    <w:p w14:paraId="1A1B26BB" w14:textId="77777777" w:rsidR="00A06E65" w:rsidRDefault="00A06E65" w:rsidP="00A06E65">
      <w:pPr>
        <w:spacing w:after="49" w:line="249" w:lineRule="auto"/>
        <w:ind w:left="-5" w:right="177"/>
      </w:pPr>
      <w:r>
        <w:t xml:space="preserve">Signed: </w:t>
      </w:r>
      <w:r>
        <w:rPr>
          <w:i/>
        </w:rPr>
        <w:t>[signature of person whose name and capacity are shown above]</w:t>
      </w:r>
      <w:r>
        <w:t xml:space="preserve"> </w:t>
      </w:r>
    </w:p>
    <w:p w14:paraId="1EA9890F" w14:textId="77777777" w:rsidR="00A06E65" w:rsidRDefault="00A06E65" w:rsidP="00A06E65">
      <w:pPr>
        <w:spacing w:after="51"/>
        <w:ind w:left="19" w:right="2"/>
      </w:pPr>
      <w:r>
        <w:t xml:space="preserve">Duly authorized to sign the Payment Security for and on behalf of: </w:t>
      </w:r>
      <w:r>
        <w:rPr>
          <w:i/>
        </w:rPr>
        <w:t>[insert complete name of the Financial Institution]</w:t>
      </w:r>
      <w:r>
        <w:t xml:space="preserve"> </w:t>
      </w:r>
    </w:p>
    <w:p w14:paraId="68FBD5F8" w14:textId="77777777" w:rsidR="00A06E65" w:rsidRDefault="00A06E65" w:rsidP="00A06E65">
      <w:pPr>
        <w:spacing w:after="47"/>
        <w:ind w:left="19" w:right="2"/>
      </w:pPr>
      <w:r>
        <w:t xml:space="preserve">Dated on _______ day of __________________, _______ </w:t>
      </w:r>
      <w:r>
        <w:rPr>
          <w:i/>
        </w:rPr>
        <w:t xml:space="preserve">[insert date of signing] </w:t>
      </w:r>
    </w:p>
    <w:p w14:paraId="204C7CE9" w14:textId="77777777" w:rsidR="00A06E65" w:rsidRDefault="00A06E65" w:rsidP="00A06E65">
      <w:pPr>
        <w:spacing w:after="0"/>
      </w:pPr>
      <w:r>
        <w:t xml:space="preserve"> </w:t>
      </w:r>
    </w:p>
    <w:p w14:paraId="3160CD1D" w14:textId="77777777" w:rsidR="00A06E65" w:rsidRDefault="00A06E65" w:rsidP="00A06E65">
      <w:pPr>
        <w:spacing w:after="0"/>
      </w:pPr>
      <w:r>
        <w:t xml:space="preserve"> </w:t>
      </w:r>
    </w:p>
    <w:p w14:paraId="69A99C89" w14:textId="77777777" w:rsidR="00A06E65" w:rsidRDefault="00A06E65" w:rsidP="00A06E65">
      <w:pPr>
        <w:spacing w:after="0"/>
      </w:pPr>
      <w:r>
        <w:t xml:space="preserve"> </w:t>
      </w:r>
    </w:p>
    <w:p w14:paraId="2AE72D28" w14:textId="77777777" w:rsidR="00A06E65" w:rsidRDefault="00A06E65" w:rsidP="00A06E65">
      <w:pPr>
        <w:sectPr w:rsidR="00A06E65" w:rsidSect="00A06E65">
          <w:headerReference w:type="even" r:id="rId104"/>
          <w:headerReference w:type="default" r:id="rId105"/>
          <w:footerReference w:type="even" r:id="rId106"/>
          <w:footerReference w:type="default" r:id="rId107"/>
          <w:headerReference w:type="first" r:id="rId108"/>
          <w:footerReference w:type="first" r:id="rId109"/>
          <w:footnotePr>
            <w:numRestart w:val="eachPage"/>
          </w:footnotePr>
          <w:pgSz w:w="11906" w:h="16841"/>
          <w:pgMar w:top="1443" w:right="1433" w:bottom="2000" w:left="1440" w:header="717" w:footer="786" w:gutter="0"/>
          <w:cols w:space="720"/>
        </w:sectPr>
      </w:pPr>
    </w:p>
    <w:p w14:paraId="01BC14E7" w14:textId="77777777" w:rsidR="00A06E65" w:rsidRDefault="00A06E65" w:rsidP="00A06E65">
      <w:pPr>
        <w:tabs>
          <w:tab w:val="center" w:pos="4362"/>
          <w:tab w:val="center" w:pos="7036"/>
        </w:tabs>
        <w:spacing w:after="0"/>
      </w:pPr>
      <w:r>
        <w:lastRenderedPageBreak/>
        <w:t xml:space="preserve"> </w:t>
      </w:r>
      <w:bookmarkEnd w:id="0"/>
    </w:p>
    <w:p w14:paraId="4792ECE7" w14:textId="737F9CA5" w:rsidR="00AB3986" w:rsidRPr="00AD05D1" w:rsidRDefault="00AB3986" w:rsidP="00AD05D1">
      <w:pPr>
        <w:spacing w:after="0" w:line="276" w:lineRule="auto"/>
        <w:ind w:firstLine="720"/>
        <w:jc w:val="both"/>
        <w:rPr>
          <w:rFonts w:ascii="Times New Roman" w:eastAsia="Times New Roman" w:hAnsi="Times New Roman" w:cs="Times New Roman"/>
          <w:sz w:val="26"/>
          <w:szCs w:val="26"/>
        </w:rPr>
      </w:pPr>
    </w:p>
    <w:sectPr w:rsidR="00AB3986" w:rsidRPr="00AD05D1" w:rsidSect="00271FF6">
      <w:footerReference w:type="default" r:id="rId110"/>
      <w:pgSz w:w="12240" w:h="15840"/>
      <w:pgMar w:top="720" w:right="990" w:bottom="1260" w:left="9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A8C0DD" w14:textId="77777777" w:rsidR="00126060" w:rsidRDefault="00126060">
      <w:pPr>
        <w:spacing w:after="0" w:line="240" w:lineRule="auto"/>
      </w:pPr>
      <w:r>
        <w:separator/>
      </w:r>
    </w:p>
  </w:endnote>
  <w:endnote w:type="continuationSeparator" w:id="0">
    <w:p w14:paraId="0BC4BEED" w14:textId="77777777" w:rsidR="00126060" w:rsidRDefault="001260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MT Extra">
    <w:panose1 w:val="05050102010205020202"/>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73F73" w14:textId="77777777" w:rsidR="00A06E65" w:rsidRDefault="00A06E65"/>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F989E6" w14:textId="77777777" w:rsidR="00A06E65" w:rsidRDefault="00A06E65">
    <w:pPr>
      <w:spacing w:after="111"/>
      <w:ind w:right="9"/>
      <w:jc w:val="right"/>
    </w:pPr>
    <w:r>
      <w:rPr>
        <w:rFonts w:ascii="Calibri" w:eastAsia="Calibri" w:hAnsi="Calibri" w:cs="Calibri"/>
        <w:noProof/>
      </w:rPr>
      <mc:AlternateContent>
        <mc:Choice Requires="wpg">
          <w:drawing>
            <wp:anchor distT="0" distB="0" distL="114300" distR="114300" simplePos="0" relativeHeight="251631616" behindDoc="0" locked="0" layoutInCell="1" allowOverlap="1" wp14:anchorId="003A068C" wp14:editId="4D19E194">
              <wp:simplePos x="0" y="0"/>
              <wp:positionH relativeFrom="page">
                <wp:posOffset>701040</wp:posOffset>
              </wp:positionH>
              <wp:positionV relativeFrom="page">
                <wp:posOffset>9707880</wp:posOffset>
              </wp:positionV>
              <wp:extent cx="5943346" cy="27432"/>
              <wp:effectExtent l="0" t="0" r="0" b="0"/>
              <wp:wrapSquare wrapText="bothSides"/>
              <wp:docPr id="171441" name="Group 171441"/>
              <wp:cNvGraphicFramePr/>
              <a:graphic xmlns:a="http://schemas.openxmlformats.org/drawingml/2006/main">
                <a:graphicData uri="http://schemas.microsoft.com/office/word/2010/wordprocessingGroup">
                  <wpg:wgp>
                    <wpg:cNvGrpSpPr/>
                    <wpg:grpSpPr>
                      <a:xfrm>
                        <a:off x="0" y="0"/>
                        <a:ext cx="5943346" cy="27432"/>
                        <a:chOff x="0" y="0"/>
                        <a:chExt cx="5943346" cy="27432"/>
                      </a:xfrm>
                    </wpg:grpSpPr>
                    <wps:wsp>
                      <wps:cNvPr id="178594" name="Shape 178594"/>
                      <wps:cNvSpPr/>
                      <wps:spPr>
                        <a:xfrm>
                          <a:off x="0" y="0"/>
                          <a:ext cx="5943346" cy="9144"/>
                        </a:xfrm>
                        <a:custGeom>
                          <a:avLst/>
                          <a:gdLst/>
                          <a:ahLst/>
                          <a:cxnLst/>
                          <a:rect l="0" t="0" r="0" b="0"/>
                          <a:pathLst>
                            <a:path w="5943346" h="9144">
                              <a:moveTo>
                                <a:pt x="0" y="0"/>
                              </a:moveTo>
                              <a:lnTo>
                                <a:pt x="5943346" y="0"/>
                              </a:lnTo>
                              <a:lnTo>
                                <a:pt x="594334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8595" name="Shape 178595"/>
                      <wps:cNvSpPr/>
                      <wps:spPr>
                        <a:xfrm>
                          <a:off x="0" y="18288"/>
                          <a:ext cx="5943346" cy="9144"/>
                        </a:xfrm>
                        <a:custGeom>
                          <a:avLst/>
                          <a:gdLst/>
                          <a:ahLst/>
                          <a:cxnLst/>
                          <a:rect l="0" t="0" r="0" b="0"/>
                          <a:pathLst>
                            <a:path w="5943346" h="9144">
                              <a:moveTo>
                                <a:pt x="0" y="0"/>
                              </a:moveTo>
                              <a:lnTo>
                                <a:pt x="5943346" y="0"/>
                              </a:lnTo>
                              <a:lnTo>
                                <a:pt x="594334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5E5C03B6" id="Group 171441" o:spid="_x0000_s1026" style="position:absolute;margin-left:55.2pt;margin-top:764.4pt;width:468pt;height:2.15pt;z-index:251659264;mso-position-horizontal-relative:page;mso-position-vertical-relative:page" coordsize="59433,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">
              <v:shape id="Shape 178594" o:spid="_x0000_s1027" style="position:absolute;width:59433;height:91;visibility:visible;mso-wrap-style:square;v-text-anchor:top" coordsize="594334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" path="m,l5943346,r,9144l,9144,,e" fillcolor="black" stroked="f" strokeweight="0">
                <v:stroke miterlimit="83231f" joinstyle="miter"/>
                <v:path arrowok="t" textboxrect="0,0,5943346,9144"/>
              </v:shape>
              <v:shape id="Shape 178595" o:spid="_x0000_s1028" style="position:absolute;top:182;width:59433;height:92;visibility:visible;mso-wrap-style:square;v-text-anchor:top" coordsize="594334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" path="m,l5943346,r,9144l,9144,,e" fillcolor="black" stroked="f" strokeweight="0">
                <v:stroke miterlimit="83231f" joinstyle="miter"/>
                <v:path arrowok="t" textboxrect="0,0,5943346,9144"/>
              </v:shape>
              <w10:wrap type="square" anchorx="page" anchory="page"/>
            </v:group>
          </w:pict>
        </mc:Fallback>
      </mc:AlternateContent>
    </w:r>
    <w:r>
      <w:rPr>
        <w:sz w:val="20"/>
      </w:rPr>
      <w:t xml:space="preserve">Page </w:t>
    </w:r>
    <w:r>
      <w:rPr>
        <w:sz w:val="24"/>
      </w:rPr>
      <w:fldChar w:fldCharType="begin"/>
    </w:r>
    <w:r>
      <w:instrText xml:space="preserve"> PAGE   \* MERGEFORMAT </w:instrText>
    </w:r>
    <w:r>
      <w:rPr>
        <w:sz w:val="24"/>
      </w:rPr>
      <w:fldChar w:fldCharType="separate"/>
    </w:r>
    <w:r>
      <w:rPr>
        <w:b/>
        <w:sz w:val="20"/>
      </w:rPr>
      <w:t>10</w:t>
    </w:r>
    <w:r>
      <w:rPr>
        <w:b/>
        <w:sz w:val="20"/>
      </w:rPr>
      <w:fldChar w:fldCharType="end"/>
    </w:r>
    <w:r>
      <w:rPr>
        <w:sz w:val="20"/>
      </w:rPr>
      <w:t xml:space="preserve"> of </w:t>
    </w:r>
    <w:fldSimple w:instr=" NUMPAGES   \* MERGEFORMAT ">
      <w:r>
        <w:rPr>
          <w:b/>
          <w:sz w:val="20"/>
        </w:rPr>
        <w:t>107</w:t>
      </w:r>
    </w:fldSimple>
    <w:r>
      <w:rPr>
        <w:sz w:val="20"/>
      </w:rPr>
      <w:t xml:space="preserve"> </w:t>
    </w:r>
  </w:p>
  <w:p w14:paraId="312C2D9F" w14:textId="77777777" w:rsidR="00A06E65" w:rsidRDefault="00A06E65">
    <w:pPr>
      <w:spacing w:after="0"/>
      <w:ind w:right="86"/>
      <w:jc w:val="center"/>
    </w:pPr>
    <w:r>
      <w:rPr>
        <w:b/>
        <w:sz w:val="20"/>
      </w:rPr>
      <w:t xml:space="preserve">Standard Bidding Document for the Procurement of Works by Open and Restricted Bidding issued by </w:t>
    </w:r>
  </w:p>
  <w:p w14:paraId="06DF0A47" w14:textId="77777777" w:rsidR="00A06E65" w:rsidRDefault="00A06E65">
    <w:pPr>
      <w:spacing w:after="41"/>
      <w:ind w:right="84"/>
      <w:jc w:val="center"/>
    </w:pPr>
    <w:r>
      <w:rPr>
        <w:b/>
        <w:sz w:val="20"/>
      </w:rPr>
      <w:t xml:space="preserve">PPDA March 2014 </w:t>
    </w:r>
  </w:p>
  <w:p w14:paraId="3599ED48" w14:textId="77777777" w:rsidR="00A06E65" w:rsidRDefault="00A06E65">
    <w:pPr>
      <w:spacing w:after="0"/>
      <w:ind w:left="-75"/>
    </w:pPr>
    <w:r>
      <w:rPr>
        <w:b/>
        <w:sz w:val="20"/>
      </w:rPr>
      <w:t xml:space="preserve"> </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EFD7DC" w14:textId="77777777" w:rsidR="00A06E65" w:rsidRDefault="00A06E65">
    <w:pPr>
      <w:spacing w:after="111"/>
      <w:ind w:right="9"/>
      <w:jc w:val="right"/>
    </w:pPr>
    <w:r>
      <w:rPr>
        <w:rFonts w:ascii="Calibri" w:eastAsia="Calibri" w:hAnsi="Calibri" w:cs="Calibri"/>
        <w:noProof/>
      </w:rPr>
      <mc:AlternateContent>
        <mc:Choice Requires="wpg">
          <w:drawing>
            <wp:anchor distT="0" distB="0" distL="114300" distR="114300" simplePos="0" relativeHeight="251629568" behindDoc="0" locked="0" layoutInCell="1" allowOverlap="1" wp14:anchorId="5AA7CE81" wp14:editId="72AA187B">
              <wp:simplePos x="0" y="0"/>
              <wp:positionH relativeFrom="page">
                <wp:posOffset>701040</wp:posOffset>
              </wp:positionH>
              <wp:positionV relativeFrom="page">
                <wp:posOffset>9707880</wp:posOffset>
              </wp:positionV>
              <wp:extent cx="5943346" cy="27432"/>
              <wp:effectExtent l="0" t="0" r="0" b="0"/>
              <wp:wrapSquare wrapText="bothSides"/>
              <wp:docPr id="171401" name="Group 171401"/>
              <wp:cNvGraphicFramePr/>
              <a:graphic xmlns:a="http://schemas.openxmlformats.org/drawingml/2006/main">
                <a:graphicData uri="http://schemas.microsoft.com/office/word/2010/wordprocessingGroup">
                  <wpg:wgp>
                    <wpg:cNvGrpSpPr/>
                    <wpg:grpSpPr>
                      <a:xfrm>
                        <a:off x="0" y="0"/>
                        <a:ext cx="5943346" cy="27432"/>
                        <a:chOff x="0" y="0"/>
                        <a:chExt cx="5943346" cy="27432"/>
                      </a:xfrm>
                    </wpg:grpSpPr>
                    <wps:wsp>
                      <wps:cNvPr id="178590" name="Shape 178590"/>
                      <wps:cNvSpPr/>
                      <wps:spPr>
                        <a:xfrm>
                          <a:off x="0" y="0"/>
                          <a:ext cx="5943346" cy="9144"/>
                        </a:xfrm>
                        <a:custGeom>
                          <a:avLst/>
                          <a:gdLst/>
                          <a:ahLst/>
                          <a:cxnLst/>
                          <a:rect l="0" t="0" r="0" b="0"/>
                          <a:pathLst>
                            <a:path w="5943346" h="9144">
                              <a:moveTo>
                                <a:pt x="0" y="0"/>
                              </a:moveTo>
                              <a:lnTo>
                                <a:pt x="5943346" y="0"/>
                              </a:lnTo>
                              <a:lnTo>
                                <a:pt x="594334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8591" name="Shape 178591"/>
                      <wps:cNvSpPr/>
                      <wps:spPr>
                        <a:xfrm>
                          <a:off x="0" y="18288"/>
                          <a:ext cx="5943346" cy="9144"/>
                        </a:xfrm>
                        <a:custGeom>
                          <a:avLst/>
                          <a:gdLst/>
                          <a:ahLst/>
                          <a:cxnLst/>
                          <a:rect l="0" t="0" r="0" b="0"/>
                          <a:pathLst>
                            <a:path w="5943346" h="9144">
                              <a:moveTo>
                                <a:pt x="0" y="0"/>
                              </a:moveTo>
                              <a:lnTo>
                                <a:pt x="5943346" y="0"/>
                              </a:lnTo>
                              <a:lnTo>
                                <a:pt x="594334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1EFB060C" id="Group 171401" o:spid="_x0000_s1026" style="position:absolute;margin-left:55.2pt;margin-top:764.4pt;width:468pt;height:2.15pt;z-index:251659264;mso-position-horizontal-relative:page;mso-position-vertical-relative:page" coordsize="59433,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">
              <v:shape id="Shape 178590" o:spid="_x0000_s1027" style="position:absolute;width:59433;height:91;visibility:visible;mso-wrap-style:square;v-text-anchor:top" coordsize="594334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" path="m,l5943346,r,9144l,9144,,e" fillcolor="black" stroked="f" strokeweight="0">
                <v:stroke miterlimit="83231f" joinstyle="miter"/>
                <v:path arrowok="t" textboxrect="0,0,5943346,9144"/>
              </v:shape>
              <v:shape id="Shape 178591" o:spid="_x0000_s1028" style="position:absolute;top:182;width:59433;height:92;visibility:visible;mso-wrap-style:square;v-text-anchor:top" coordsize="594334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" path="m,l5943346,r,9144l,9144,,e" fillcolor="black" stroked="f" strokeweight="0">
                <v:stroke miterlimit="83231f" joinstyle="miter"/>
                <v:path arrowok="t" textboxrect="0,0,5943346,9144"/>
              </v:shape>
              <w10:wrap type="square" anchorx="page" anchory="page"/>
            </v:group>
          </w:pict>
        </mc:Fallback>
      </mc:AlternateContent>
    </w:r>
    <w:r>
      <w:rPr>
        <w:sz w:val="20"/>
      </w:rPr>
      <w:t xml:space="preserve">Page </w:t>
    </w:r>
    <w:r>
      <w:rPr>
        <w:sz w:val="24"/>
      </w:rPr>
      <w:fldChar w:fldCharType="begin"/>
    </w:r>
    <w:r>
      <w:instrText xml:space="preserve"> PAGE   \* MERGEFORMAT </w:instrText>
    </w:r>
    <w:r>
      <w:rPr>
        <w:sz w:val="24"/>
      </w:rPr>
      <w:fldChar w:fldCharType="separate"/>
    </w:r>
    <w:r>
      <w:rPr>
        <w:b/>
        <w:sz w:val="20"/>
      </w:rPr>
      <w:t>10</w:t>
    </w:r>
    <w:r>
      <w:rPr>
        <w:b/>
        <w:sz w:val="20"/>
      </w:rPr>
      <w:fldChar w:fldCharType="end"/>
    </w:r>
    <w:r>
      <w:rPr>
        <w:sz w:val="20"/>
      </w:rPr>
      <w:t xml:space="preserve"> of </w:t>
    </w:r>
    <w:fldSimple w:instr=" NUMPAGES   \* MERGEFORMAT ">
      <w:r>
        <w:rPr>
          <w:b/>
          <w:sz w:val="20"/>
        </w:rPr>
        <w:t>107</w:t>
      </w:r>
    </w:fldSimple>
    <w:r>
      <w:rPr>
        <w:sz w:val="20"/>
      </w:rPr>
      <w:t xml:space="preserve"> </w:t>
    </w:r>
  </w:p>
  <w:p w14:paraId="30390D22" w14:textId="77777777" w:rsidR="00A06E65" w:rsidRDefault="00A06E65">
    <w:pPr>
      <w:spacing w:after="0"/>
      <w:ind w:right="86"/>
      <w:jc w:val="center"/>
    </w:pPr>
    <w:r>
      <w:rPr>
        <w:b/>
        <w:sz w:val="20"/>
      </w:rPr>
      <w:t xml:space="preserve">Standard Bidding Document for the Procurement of Works by Open and Restricted Bidding issued by </w:t>
    </w:r>
  </w:p>
  <w:p w14:paraId="17B98EB8" w14:textId="77777777" w:rsidR="00A06E65" w:rsidRDefault="00A06E65">
    <w:pPr>
      <w:spacing w:after="41"/>
      <w:ind w:right="84"/>
      <w:jc w:val="center"/>
    </w:pPr>
    <w:r>
      <w:rPr>
        <w:b/>
        <w:sz w:val="20"/>
      </w:rPr>
      <w:t xml:space="preserve">PPDA March 2014 </w:t>
    </w:r>
  </w:p>
  <w:p w14:paraId="44A4F99E" w14:textId="77777777" w:rsidR="00A06E65" w:rsidRDefault="00A06E65">
    <w:pPr>
      <w:spacing w:after="0"/>
      <w:ind w:left="-75"/>
    </w:pPr>
    <w:r>
      <w:rPr>
        <w:b/>
        <w:sz w:val="20"/>
      </w:rPr>
      <w:t xml:space="preserve"> </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0E97A5" w14:textId="77777777" w:rsidR="00A06E65" w:rsidRDefault="00A06E65">
    <w:pPr>
      <w:spacing w:after="111"/>
      <w:ind w:right="9"/>
      <w:jc w:val="right"/>
    </w:pPr>
    <w:r>
      <w:rPr>
        <w:rFonts w:ascii="Calibri" w:eastAsia="Calibri" w:hAnsi="Calibri" w:cs="Calibri"/>
        <w:noProof/>
      </w:rPr>
      <mc:AlternateContent>
        <mc:Choice Requires="wpg">
          <w:drawing>
            <wp:anchor distT="0" distB="0" distL="114300" distR="114300" simplePos="0" relativeHeight="251627520" behindDoc="0" locked="0" layoutInCell="1" allowOverlap="1" wp14:anchorId="7BDEB9C7" wp14:editId="2A8A0014">
              <wp:simplePos x="0" y="0"/>
              <wp:positionH relativeFrom="page">
                <wp:posOffset>701040</wp:posOffset>
              </wp:positionH>
              <wp:positionV relativeFrom="page">
                <wp:posOffset>9707880</wp:posOffset>
              </wp:positionV>
              <wp:extent cx="5943346" cy="27432"/>
              <wp:effectExtent l="0" t="0" r="0" b="0"/>
              <wp:wrapSquare wrapText="bothSides"/>
              <wp:docPr id="171361" name="Group 171361"/>
              <wp:cNvGraphicFramePr/>
              <a:graphic xmlns:a="http://schemas.openxmlformats.org/drawingml/2006/main">
                <a:graphicData uri="http://schemas.microsoft.com/office/word/2010/wordprocessingGroup">
                  <wpg:wgp>
                    <wpg:cNvGrpSpPr/>
                    <wpg:grpSpPr>
                      <a:xfrm>
                        <a:off x="0" y="0"/>
                        <a:ext cx="5943346" cy="27432"/>
                        <a:chOff x="0" y="0"/>
                        <a:chExt cx="5943346" cy="27432"/>
                      </a:xfrm>
                    </wpg:grpSpPr>
                    <wps:wsp>
                      <wps:cNvPr id="178586" name="Shape 178586"/>
                      <wps:cNvSpPr/>
                      <wps:spPr>
                        <a:xfrm>
                          <a:off x="0" y="0"/>
                          <a:ext cx="5943346" cy="9144"/>
                        </a:xfrm>
                        <a:custGeom>
                          <a:avLst/>
                          <a:gdLst/>
                          <a:ahLst/>
                          <a:cxnLst/>
                          <a:rect l="0" t="0" r="0" b="0"/>
                          <a:pathLst>
                            <a:path w="5943346" h="9144">
                              <a:moveTo>
                                <a:pt x="0" y="0"/>
                              </a:moveTo>
                              <a:lnTo>
                                <a:pt x="5943346" y="0"/>
                              </a:lnTo>
                              <a:lnTo>
                                <a:pt x="594334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8587" name="Shape 178587"/>
                      <wps:cNvSpPr/>
                      <wps:spPr>
                        <a:xfrm>
                          <a:off x="0" y="18288"/>
                          <a:ext cx="5943346" cy="9144"/>
                        </a:xfrm>
                        <a:custGeom>
                          <a:avLst/>
                          <a:gdLst/>
                          <a:ahLst/>
                          <a:cxnLst/>
                          <a:rect l="0" t="0" r="0" b="0"/>
                          <a:pathLst>
                            <a:path w="5943346" h="9144">
                              <a:moveTo>
                                <a:pt x="0" y="0"/>
                              </a:moveTo>
                              <a:lnTo>
                                <a:pt x="5943346" y="0"/>
                              </a:lnTo>
                              <a:lnTo>
                                <a:pt x="594334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6D123BB6" id="Group 171361" o:spid="_x0000_s1026" style="position:absolute;margin-left:55.2pt;margin-top:764.4pt;width:468pt;height:2.15pt;z-index:251659264;mso-position-horizontal-relative:page;mso-position-vertical-relative:page" coordsize="59433,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">
              <v:shape id="Shape 178586" o:spid="_x0000_s1027" style="position:absolute;width:59433;height:91;visibility:visible;mso-wrap-style:square;v-text-anchor:top" coordsize="594334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" path="m,l5943346,r,9144l,9144,,e" fillcolor="black" stroked="f" strokeweight="0">
                <v:stroke miterlimit="83231f" joinstyle="miter"/>
                <v:path arrowok="t" textboxrect="0,0,5943346,9144"/>
              </v:shape>
              <v:shape id="Shape 178587" o:spid="_x0000_s1028" style="position:absolute;top:182;width:59433;height:92;visibility:visible;mso-wrap-style:square;v-text-anchor:top" coordsize="594334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" path="m,l5943346,r,9144l,9144,,e" fillcolor="black" stroked="f" strokeweight="0">
                <v:stroke miterlimit="83231f" joinstyle="miter"/>
                <v:path arrowok="t" textboxrect="0,0,5943346,9144"/>
              </v:shape>
              <w10:wrap type="square" anchorx="page" anchory="page"/>
            </v:group>
          </w:pict>
        </mc:Fallback>
      </mc:AlternateContent>
    </w:r>
    <w:r>
      <w:rPr>
        <w:sz w:val="20"/>
      </w:rPr>
      <w:t xml:space="preserve">Page </w:t>
    </w:r>
    <w:r>
      <w:rPr>
        <w:sz w:val="24"/>
      </w:rPr>
      <w:fldChar w:fldCharType="begin"/>
    </w:r>
    <w:r>
      <w:instrText xml:space="preserve"> PAGE   \* MERGEFORMAT </w:instrText>
    </w:r>
    <w:r>
      <w:rPr>
        <w:sz w:val="24"/>
      </w:rPr>
      <w:fldChar w:fldCharType="separate"/>
    </w:r>
    <w:r>
      <w:rPr>
        <w:b/>
        <w:sz w:val="20"/>
      </w:rPr>
      <w:t>10</w:t>
    </w:r>
    <w:r>
      <w:rPr>
        <w:b/>
        <w:sz w:val="20"/>
      </w:rPr>
      <w:fldChar w:fldCharType="end"/>
    </w:r>
    <w:r>
      <w:rPr>
        <w:sz w:val="20"/>
      </w:rPr>
      <w:t xml:space="preserve"> of </w:t>
    </w:r>
    <w:fldSimple w:instr=" NUMPAGES   \* MERGEFORMAT ">
      <w:r>
        <w:rPr>
          <w:b/>
          <w:sz w:val="20"/>
        </w:rPr>
        <w:t>107</w:t>
      </w:r>
    </w:fldSimple>
    <w:r>
      <w:rPr>
        <w:sz w:val="20"/>
      </w:rPr>
      <w:t xml:space="preserve"> </w:t>
    </w:r>
  </w:p>
  <w:p w14:paraId="1CDC91C6" w14:textId="77777777" w:rsidR="00A06E65" w:rsidRDefault="00A06E65">
    <w:pPr>
      <w:spacing w:after="0"/>
      <w:ind w:right="86"/>
      <w:jc w:val="center"/>
    </w:pPr>
    <w:r>
      <w:rPr>
        <w:b/>
        <w:sz w:val="20"/>
      </w:rPr>
      <w:t xml:space="preserve">Standard Bidding Document for the Procurement of Works by Open and Restricted Bidding issued by </w:t>
    </w:r>
  </w:p>
  <w:p w14:paraId="54D12415" w14:textId="77777777" w:rsidR="00A06E65" w:rsidRDefault="00A06E65">
    <w:pPr>
      <w:spacing w:after="41"/>
      <w:ind w:right="84"/>
      <w:jc w:val="center"/>
    </w:pPr>
    <w:r>
      <w:rPr>
        <w:b/>
        <w:sz w:val="20"/>
      </w:rPr>
      <w:t xml:space="preserve">PPDA March 2014 </w:t>
    </w:r>
  </w:p>
  <w:p w14:paraId="76621A95" w14:textId="77777777" w:rsidR="00A06E65" w:rsidRDefault="00A06E65">
    <w:pPr>
      <w:spacing w:after="0"/>
      <w:ind w:left="-75"/>
    </w:pPr>
    <w:r>
      <w:rPr>
        <w:b/>
        <w:sz w:val="20"/>
      </w:rPr>
      <w:t xml:space="preserve"> </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41ECA9" w14:textId="77777777" w:rsidR="00A06E65" w:rsidRDefault="00A06E65">
    <w:pPr>
      <w:spacing w:after="111"/>
      <w:ind w:right="-2657"/>
      <w:jc w:val="right"/>
    </w:pPr>
    <w:r>
      <w:rPr>
        <w:rFonts w:ascii="Calibri" w:eastAsia="Calibri" w:hAnsi="Calibri" w:cs="Calibri"/>
        <w:noProof/>
      </w:rPr>
      <mc:AlternateContent>
        <mc:Choice Requires="wpg">
          <w:drawing>
            <wp:anchor distT="0" distB="0" distL="114300" distR="114300" simplePos="0" relativeHeight="251637760" behindDoc="0" locked="0" layoutInCell="1" allowOverlap="1" wp14:anchorId="4EBD264A" wp14:editId="4972B129">
              <wp:simplePos x="0" y="0"/>
              <wp:positionH relativeFrom="page">
                <wp:posOffset>701040</wp:posOffset>
              </wp:positionH>
              <wp:positionV relativeFrom="page">
                <wp:posOffset>9707880</wp:posOffset>
              </wp:positionV>
              <wp:extent cx="5943346" cy="27432"/>
              <wp:effectExtent l="0" t="0" r="0" b="0"/>
              <wp:wrapSquare wrapText="bothSides"/>
              <wp:docPr id="171565" name="Group 171565"/>
              <wp:cNvGraphicFramePr/>
              <a:graphic xmlns:a="http://schemas.openxmlformats.org/drawingml/2006/main">
                <a:graphicData uri="http://schemas.microsoft.com/office/word/2010/wordprocessingGroup">
                  <wpg:wgp>
                    <wpg:cNvGrpSpPr/>
                    <wpg:grpSpPr>
                      <a:xfrm>
                        <a:off x="0" y="0"/>
                        <a:ext cx="5943346" cy="27432"/>
                        <a:chOff x="0" y="0"/>
                        <a:chExt cx="5943346" cy="27432"/>
                      </a:xfrm>
                    </wpg:grpSpPr>
                    <wps:wsp>
                      <wps:cNvPr id="178606" name="Shape 178606"/>
                      <wps:cNvSpPr/>
                      <wps:spPr>
                        <a:xfrm>
                          <a:off x="0" y="0"/>
                          <a:ext cx="5943346" cy="9144"/>
                        </a:xfrm>
                        <a:custGeom>
                          <a:avLst/>
                          <a:gdLst/>
                          <a:ahLst/>
                          <a:cxnLst/>
                          <a:rect l="0" t="0" r="0" b="0"/>
                          <a:pathLst>
                            <a:path w="5943346" h="9144">
                              <a:moveTo>
                                <a:pt x="0" y="0"/>
                              </a:moveTo>
                              <a:lnTo>
                                <a:pt x="5943346" y="0"/>
                              </a:lnTo>
                              <a:lnTo>
                                <a:pt x="594334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8607" name="Shape 178607"/>
                      <wps:cNvSpPr/>
                      <wps:spPr>
                        <a:xfrm>
                          <a:off x="0" y="18288"/>
                          <a:ext cx="5943346" cy="9144"/>
                        </a:xfrm>
                        <a:custGeom>
                          <a:avLst/>
                          <a:gdLst/>
                          <a:ahLst/>
                          <a:cxnLst/>
                          <a:rect l="0" t="0" r="0" b="0"/>
                          <a:pathLst>
                            <a:path w="5943346" h="9144">
                              <a:moveTo>
                                <a:pt x="0" y="0"/>
                              </a:moveTo>
                              <a:lnTo>
                                <a:pt x="5943346" y="0"/>
                              </a:lnTo>
                              <a:lnTo>
                                <a:pt x="594334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4F49C3EE" id="Group 171565" o:spid="_x0000_s1026" style="position:absolute;margin-left:55.2pt;margin-top:764.4pt;width:468pt;height:2.15pt;z-index:251659264;mso-position-horizontal-relative:page;mso-position-vertical-relative:page" coordsize="59433,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">
              <v:shape id="Shape 178606" o:spid="_x0000_s1027" style="position:absolute;width:59433;height:91;visibility:visible;mso-wrap-style:square;v-text-anchor:top" coordsize="594334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" path="m,l5943346,r,9144l,9144,,e" fillcolor="black" stroked="f" strokeweight="0">
                <v:stroke miterlimit="83231f" joinstyle="miter"/>
                <v:path arrowok="t" textboxrect="0,0,5943346,9144"/>
              </v:shape>
              <v:shape id="Shape 178607" o:spid="_x0000_s1028" style="position:absolute;top:182;width:59433;height:92;visibility:visible;mso-wrap-style:square;v-text-anchor:top" coordsize="594334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" path="m,l5943346,r,9144l,9144,,e" fillcolor="black" stroked="f" strokeweight="0">
                <v:stroke miterlimit="83231f" joinstyle="miter"/>
                <v:path arrowok="t" textboxrect="0,0,5943346,9144"/>
              </v:shape>
              <w10:wrap type="square" anchorx="page" anchory="page"/>
            </v:group>
          </w:pict>
        </mc:Fallback>
      </mc:AlternateContent>
    </w:r>
    <w:r>
      <w:rPr>
        <w:sz w:val="20"/>
      </w:rPr>
      <w:t xml:space="preserve">Page </w:t>
    </w:r>
    <w:r>
      <w:rPr>
        <w:sz w:val="24"/>
      </w:rPr>
      <w:fldChar w:fldCharType="begin"/>
    </w:r>
    <w:r>
      <w:instrText xml:space="preserve"> PAGE   \* MERGEFORMAT </w:instrText>
    </w:r>
    <w:r>
      <w:rPr>
        <w:sz w:val="24"/>
      </w:rPr>
      <w:fldChar w:fldCharType="separate"/>
    </w:r>
    <w:r>
      <w:rPr>
        <w:b/>
        <w:sz w:val="20"/>
      </w:rPr>
      <w:t>10</w:t>
    </w:r>
    <w:r>
      <w:rPr>
        <w:b/>
        <w:sz w:val="20"/>
      </w:rPr>
      <w:fldChar w:fldCharType="end"/>
    </w:r>
    <w:r>
      <w:rPr>
        <w:sz w:val="20"/>
      </w:rPr>
      <w:t xml:space="preserve"> of </w:t>
    </w:r>
    <w:fldSimple w:instr=" NUMPAGES   \* MERGEFORMAT ">
      <w:r>
        <w:rPr>
          <w:b/>
          <w:sz w:val="20"/>
        </w:rPr>
        <w:t>107</w:t>
      </w:r>
    </w:fldSimple>
    <w:r>
      <w:rPr>
        <w:sz w:val="20"/>
      </w:rPr>
      <w:t xml:space="preserve"> </w:t>
    </w:r>
  </w:p>
  <w:p w14:paraId="6020F0A6" w14:textId="77777777" w:rsidR="00A06E65" w:rsidRDefault="00A06E65">
    <w:pPr>
      <w:spacing w:after="0"/>
      <w:ind w:left="284" w:right="-2371"/>
      <w:jc w:val="center"/>
    </w:pPr>
    <w:r>
      <w:rPr>
        <w:b/>
        <w:sz w:val="20"/>
      </w:rPr>
      <w:t xml:space="preserve">Standard Bidding Document for the Procurement of Works by Open and Restricted Bidding issued by </w:t>
    </w:r>
  </w:p>
  <w:p w14:paraId="6ABD07AA" w14:textId="77777777" w:rsidR="00A06E65" w:rsidRDefault="00A06E65">
    <w:pPr>
      <w:spacing w:after="41"/>
      <w:ind w:left="2658"/>
      <w:jc w:val="center"/>
    </w:pPr>
    <w:r>
      <w:rPr>
        <w:b/>
        <w:sz w:val="20"/>
      </w:rPr>
      <w:t xml:space="preserve">PPDA March 2014 </w:t>
    </w:r>
  </w:p>
  <w:p w14:paraId="70DBEC28" w14:textId="77777777" w:rsidR="00A06E65" w:rsidRDefault="00A06E65">
    <w:pPr>
      <w:spacing w:after="0"/>
    </w:pPr>
    <w:r>
      <w:rPr>
        <w:b/>
        <w:sz w:val="20"/>
      </w:rPr>
      <w:t xml:space="preserve"> </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034849" w14:textId="77777777" w:rsidR="00A06E65" w:rsidRDefault="00A06E65">
    <w:pPr>
      <w:spacing w:after="111"/>
      <w:ind w:right="-2657"/>
      <w:jc w:val="right"/>
    </w:pPr>
    <w:r>
      <w:rPr>
        <w:rFonts w:ascii="Calibri" w:eastAsia="Calibri" w:hAnsi="Calibri" w:cs="Calibri"/>
        <w:noProof/>
      </w:rPr>
      <mc:AlternateContent>
        <mc:Choice Requires="wpg">
          <w:drawing>
            <wp:anchor distT="0" distB="0" distL="114300" distR="114300" simplePos="0" relativeHeight="251635712" behindDoc="0" locked="0" layoutInCell="1" allowOverlap="1" wp14:anchorId="0F74DC1A" wp14:editId="112C7A49">
              <wp:simplePos x="0" y="0"/>
              <wp:positionH relativeFrom="page">
                <wp:posOffset>701040</wp:posOffset>
              </wp:positionH>
              <wp:positionV relativeFrom="page">
                <wp:posOffset>9707880</wp:posOffset>
              </wp:positionV>
              <wp:extent cx="5943346" cy="27432"/>
              <wp:effectExtent l="0" t="0" r="0" b="0"/>
              <wp:wrapSquare wrapText="bothSides"/>
              <wp:docPr id="171524" name="Group 171524"/>
              <wp:cNvGraphicFramePr/>
              <a:graphic xmlns:a="http://schemas.openxmlformats.org/drawingml/2006/main">
                <a:graphicData uri="http://schemas.microsoft.com/office/word/2010/wordprocessingGroup">
                  <wpg:wgp>
                    <wpg:cNvGrpSpPr/>
                    <wpg:grpSpPr>
                      <a:xfrm>
                        <a:off x="0" y="0"/>
                        <a:ext cx="5943346" cy="27432"/>
                        <a:chOff x="0" y="0"/>
                        <a:chExt cx="5943346" cy="27432"/>
                      </a:xfrm>
                    </wpg:grpSpPr>
                    <wps:wsp>
                      <wps:cNvPr id="178602" name="Shape 178602"/>
                      <wps:cNvSpPr/>
                      <wps:spPr>
                        <a:xfrm>
                          <a:off x="0" y="0"/>
                          <a:ext cx="5943346" cy="9144"/>
                        </a:xfrm>
                        <a:custGeom>
                          <a:avLst/>
                          <a:gdLst/>
                          <a:ahLst/>
                          <a:cxnLst/>
                          <a:rect l="0" t="0" r="0" b="0"/>
                          <a:pathLst>
                            <a:path w="5943346" h="9144">
                              <a:moveTo>
                                <a:pt x="0" y="0"/>
                              </a:moveTo>
                              <a:lnTo>
                                <a:pt x="5943346" y="0"/>
                              </a:lnTo>
                              <a:lnTo>
                                <a:pt x="594334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8603" name="Shape 178603"/>
                      <wps:cNvSpPr/>
                      <wps:spPr>
                        <a:xfrm>
                          <a:off x="0" y="18288"/>
                          <a:ext cx="5943346" cy="9144"/>
                        </a:xfrm>
                        <a:custGeom>
                          <a:avLst/>
                          <a:gdLst/>
                          <a:ahLst/>
                          <a:cxnLst/>
                          <a:rect l="0" t="0" r="0" b="0"/>
                          <a:pathLst>
                            <a:path w="5943346" h="9144">
                              <a:moveTo>
                                <a:pt x="0" y="0"/>
                              </a:moveTo>
                              <a:lnTo>
                                <a:pt x="5943346" y="0"/>
                              </a:lnTo>
                              <a:lnTo>
                                <a:pt x="594334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41EB2C02" id="Group 171524" o:spid="_x0000_s1026" style="position:absolute;margin-left:55.2pt;margin-top:764.4pt;width:468pt;height:2.15pt;z-index:251659264;mso-position-horizontal-relative:page;mso-position-vertical-relative:page" coordsize="59433,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">
              <v:shape id="Shape 178602" o:spid="_x0000_s1027" style="position:absolute;width:59433;height:91;visibility:visible;mso-wrap-style:square;v-text-anchor:top" coordsize="594334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" path="m,l5943346,r,9144l,9144,,e" fillcolor="black" stroked="f" strokeweight="0">
                <v:stroke miterlimit="83231f" joinstyle="miter"/>
                <v:path arrowok="t" textboxrect="0,0,5943346,9144"/>
              </v:shape>
              <v:shape id="Shape 178603" o:spid="_x0000_s1028" style="position:absolute;top:182;width:59433;height:92;visibility:visible;mso-wrap-style:square;v-text-anchor:top" coordsize="594334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" path="m,l5943346,r,9144l,9144,,e" fillcolor="black" stroked="f" strokeweight="0">
                <v:stroke miterlimit="83231f" joinstyle="miter"/>
                <v:path arrowok="t" textboxrect="0,0,5943346,9144"/>
              </v:shape>
              <w10:wrap type="square" anchorx="page" anchory="page"/>
            </v:group>
          </w:pict>
        </mc:Fallback>
      </mc:AlternateContent>
    </w:r>
    <w:r>
      <w:rPr>
        <w:sz w:val="20"/>
      </w:rPr>
      <w:t xml:space="preserve">Page </w:t>
    </w:r>
    <w:r>
      <w:rPr>
        <w:sz w:val="24"/>
      </w:rPr>
      <w:fldChar w:fldCharType="begin"/>
    </w:r>
    <w:r>
      <w:instrText xml:space="preserve"> PAGE   \* MERGEFORMAT </w:instrText>
    </w:r>
    <w:r>
      <w:rPr>
        <w:sz w:val="24"/>
      </w:rPr>
      <w:fldChar w:fldCharType="separate"/>
    </w:r>
    <w:r>
      <w:rPr>
        <w:b/>
        <w:sz w:val="20"/>
      </w:rPr>
      <w:t>10</w:t>
    </w:r>
    <w:r>
      <w:rPr>
        <w:b/>
        <w:sz w:val="20"/>
      </w:rPr>
      <w:fldChar w:fldCharType="end"/>
    </w:r>
    <w:r>
      <w:rPr>
        <w:sz w:val="20"/>
      </w:rPr>
      <w:t xml:space="preserve"> of </w:t>
    </w:r>
    <w:fldSimple w:instr=" NUMPAGES   \* MERGEFORMAT ">
      <w:r>
        <w:rPr>
          <w:b/>
          <w:sz w:val="20"/>
        </w:rPr>
        <w:t>107</w:t>
      </w:r>
    </w:fldSimple>
    <w:r>
      <w:rPr>
        <w:sz w:val="20"/>
      </w:rPr>
      <w:t xml:space="preserve"> </w:t>
    </w:r>
  </w:p>
  <w:p w14:paraId="28F902EB" w14:textId="77777777" w:rsidR="00A06E65" w:rsidRDefault="00A06E65">
    <w:pPr>
      <w:spacing w:after="0"/>
      <w:ind w:left="284" w:right="-2371"/>
      <w:jc w:val="center"/>
    </w:pPr>
    <w:r>
      <w:rPr>
        <w:b/>
        <w:sz w:val="20"/>
      </w:rPr>
      <w:t xml:space="preserve">Standard Bidding Document for the Procurement of Works by Open and Restricted Bidding issued by </w:t>
    </w:r>
  </w:p>
  <w:p w14:paraId="73F1C883" w14:textId="77777777" w:rsidR="00A06E65" w:rsidRDefault="00A06E65">
    <w:pPr>
      <w:spacing w:after="41"/>
      <w:ind w:left="2658"/>
      <w:jc w:val="center"/>
    </w:pPr>
    <w:r>
      <w:rPr>
        <w:b/>
        <w:sz w:val="20"/>
      </w:rPr>
      <w:t xml:space="preserve">PPDA March 2014 </w:t>
    </w:r>
  </w:p>
  <w:p w14:paraId="1DA62CF2" w14:textId="77777777" w:rsidR="00A06E65" w:rsidRDefault="00A06E65">
    <w:pPr>
      <w:spacing w:after="0"/>
    </w:pPr>
    <w:r>
      <w:rPr>
        <w:b/>
        <w:sz w:val="20"/>
      </w:rPr>
      <w:t xml:space="preserve"> </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25A0A9" w14:textId="77777777" w:rsidR="00A06E65" w:rsidRDefault="00A06E65">
    <w:pPr>
      <w:spacing w:after="111"/>
      <w:ind w:right="-2657"/>
      <w:jc w:val="right"/>
    </w:pPr>
    <w:r>
      <w:rPr>
        <w:rFonts w:ascii="Calibri" w:eastAsia="Calibri" w:hAnsi="Calibri" w:cs="Calibri"/>
        <w:noProof/>
      </w:rPr>
      <mc:AlternateContent>
        <mc:Choice Requires="wpg">
          <w:drawing>
            <wp:anchor distT="0" distB="0" distL="114300" distR="114300" simplePos="0" relativeHeight="251633664" behindDoc="0" locked="0" layoutInCell="1" allowOverlap="1" wp14:anchorId="56C621AF" wp14:editId="0A071836">
              <wp:simplePos x="0" y="0"/>
              <wp:positionH relativeFrom="page">
                <wp:posOffset>701040</wp:posOffset>
              </wp:positionH>
              <wp:positionV relativeFrom="page">
                <wp:posOffset>9707880</wp:posOffset>
              </wp:positionV>
              <wp:extent cx="5943346" cy="27432"/>
              <wp:effectExtent l="0" t="0" r="0" b="0"/>
              <wp:wrapSquare wrapText="bothSides"/>
              <wp:docPr id="171483" name="Group 171483"/>
              <wp:cNvGraphicFramePr/>
              <a:graphic xmlns:a="http://schemas.openxmlformats.org/drawingml/2006/main">
                <a:graphicData uri="http://schemas.microsoft.com/office/word/2010/wordprocessingGroup">
                  <wpg:wgp>
                    <wpg:cNvGrpSpPr/>
                    <wpg:grpSpPr>
                      <a:xfrm>
                        <a:off x="0" y="0"/>
                        <a:ext cx="5943346" cy="27432"/>
                        <a:chOff x="0" y="0"/>
                        <a:chExt cx="5943346" cy="27432"/>
                      </a:xfrm>
                    </wpg:grpSpPr>
                    <wps:wsp>
                      <wps:cNvPr id="178598" name="Shape 178598"/>
                      <wps:cNvSpPr/>
                      <wps:spPr>
                        <a:xfrm>
                          <a:off x="0" y="0"/>
                          <a:ext cx="5943346" cy="9144"/>
                        </a:xfrm>
                        <a:custGeom>
                          <a:avLst/>
                          <a:gdLst/>
                          <a:ahLst/>
                          <a:cxnLst/>
                          <a:rect l="0" t="0" r="0" b="0"/>
                          <a:pathLst>
                            <a:path w="5943346" h="9144">
                              <a:moveTo>
                                <a:pt x="0" y="0"/>
                              </a:moveTo>
                              <a:lnTo>
                                <a:pt x="5943346" y="0"/>
                              </a:lnTo>
                              <a:lnTo>
                                <a:pt x="594334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8599" name="Shape 178599"/>
                      <wps:cNvSpPr/>
                      <wps:spPr>
                        <a:xfrm>
                          <a:off x="0" y="18288"/>
                          <a:ext cx="5943346" cy="9144"/>
                        </a:xfrm>
                        <a:custGeom>
                          <a:avLst/>
                          <a:gdLst/>
                          <a:ahLst/>
                          <a:cxnLst/>
                          <a:rect l="0" t="0" r="0" b="0"/>
                          <a:pathLst>
                            <a:path w="5943346" h="9144">
                              <a:moveTo>
                                <a:pt x="0" y="0"/>
                              </a:moveTo>
                              <a:lnTo>
                                <a:pt x="5943346" y="0"/>
                              </a:lnTo>
                              <a:lnTo>
                                <a:pt x="594334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4E145FD4" id="Group 171483" o:spid="_x0000_s1026" style="position:absolute;margin-left:55.2pt;margin-top:764.4pt;width:468pt;height:2.15pt;z-index:251659264;mso-position-horizontal-relative:page;mso-position-vertical-relative:page" coordsize="59433,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">
              <v:shape id="Shape 178598" o:spid="_x0000_s1027" style="position:absolute;width:59433;height:91;visibility:visible;mso-wrap-style:square;v-text-anchor:top" coordsize="594334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" path="m,l5943346,r,9144l,9144,,e" fillcolor="black" stroked="f" strokeweight="0">
                <v:stroke miterlimit="83231f" joinstyle="miter"/>
                <v:path arrowok="t" textboxrect="0,0,5943346,9144"/>
              </v:shape>
              <v:shape id="Shape 178599" o:spid="_x0000_s1028" style="position:absolute;top:182;width:59433;height:92;visibility:visible;mso-wrap-style:square;v-text-anchor:top" coordsize="594334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" path="m,l5943346,r,9144l,9144,,e" fillcolor="black" stroked="f" strokeweight="0">
                <v:stroke miterlimit="83231f" joinstyle="miter"/>
                <v:path arrowok="t" textboxrect="0,0,5943346,9144"/>
              </v:shape>
              <w10:wrap type="square" anchorx="page" anchory="page"/>
            </v:group>
          </w:pict>
        </mc:Fallback>
      </mc:AlternateContent>
    </w:r>
    <w:r>
      <w:rPr>
        <w:sz w:val="20"/>
      </w:rPr>
      <w:t xml:space="preserve">Page </w:t>
    </w:r>
    <w:r>
      <w:rPr>
        <w:sz w:val="24"/>
      </w:rPr>
      <w:fldChar w:fldCharType="begin"/>
    </w:r>
    <w:r>
      <w:instrText xml:space="preserve"> PAGE   \* MERGEFORMAT </w:instrText>
    </w:r>
    <w:r>
      <w:rPr>
        <w:sz w:val="24"/>
      </w:rPr>
      <w:fldChar w:fldCharType="separate"/>
    </w:r>
    <w:r>
      <w:rPr>
        <w:b/>
        <w:sz w:val="20"/>
      </w:rPr>
      <w:t>10</w:t>
    </w:r>
    <w:r>
      <w:rPr>
        <w:b/>
        <w:sz w:val="20"/>
      </w:rPr>
      <w:fldChar w:fldCharType="end"/>
    </w:r>
    <w:r>
      <w:rPr>
        <w:sz w:val="20"/>
      </w:rPr>
      <w:t xml:space="preserve"> of </w:t>
    </w:r>
    <w:fldSimple w:instr=" NUMPAGES   \* MERGEFORMAT ">
      <w:r>
        <w:rPr>
          <w:b/>
          <w:sz w:val="20"/>
        </w:rPr>
        <w:t>107</w:t>
      </w:r>
    </w:fldSimple>
    <w:r>
      <w:rPr>
        <w:sz w:val="20"/>
      </w:rPr>
      <w:t xml:space="preserve"> </w:t>
    </w:r>
  </w:p>
  <w:p w14:paraId="61917D90" w14:textId="77777777" w:rsidR="00A06E65" w:rsidRDefault="00A06E65">
    <w:pPr>
      <w:spacing w:after="0"/>
      <w:ind w:left="284" w:right="-2371"/>
      <w:jc w:val="center"/>
    </w:pPr>
    <w:r>
      <w:rPr>
        <w:b/>
        <w:sz w:val="20"/>
      </w:rPr>
      <w:t xml:space="preserve">Standard Bidding Document for the Procurement of Works by Open and Restricted Bidding issued by </w:t>
    </w:r>
  </w:p>
  <w:p w14:paraId="258AD50E" w14:textId="77777777" w:rsidR="00A06E65" w:rsidRDefault="00A06E65">
    <w:pPr>
      <w:spacing w:after="41"/>
      <w:ind w:left="2658"/>
      <w:jc w:val="center"/>
    </w:pPr>
    <w:r>
      <w:rPr>
        <w:b/>
        <w:sz w:val="20"/>
      </w:rPr>
      <w:t xml:space="preserve">PPDA March 2014 </w:t>
    </w:r>
  </w:p>
  <w:p w14:paraId="5A1C4876" w14:textId="77777777" w:rsidR="00A06E65" w:rsidRDefault="00A06E65">
    <w:pPr>
      <w:spacing w:after="0"/>
    </w:pPr>
    <w:r>
      <w:rPr>
        <w:b/>
        <w:sz w:val="20"/>
      </w:rPr>
      <w:t xml:space="preserve"> </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A959E0" w14:textId="77777777" w:rsidR="00A06E65" w:rsidRDefault="00A06E65">
    <w:pPr>
      <w:spacing w:after="111"/>
      <w:ind w:right="-4"/>
      <w:jc w:val="right"/>
    </w:pPr>
    <w:r>
      <w:rPr>
        <w:rFonts w:ascii="Calibri" w:eastAsia="Calibri" w:hAnsi="Calibri" w:cs="Calibri"/>
        <w:noProof/>
      </w:rPr>
      <mc:AlternateContent>
        <mc:Choice Requires="wpg">
          <w:drawing>
            <wp:anchor distT="0" distB="0" distL="114300" distR="114300" simplePos="0" relativeHeight="251643904" behindDoc="0" locked="0" layoutInCell="1" allowOverlap="1" wp14:anchorId="6EFBB188" wp14:editId="48D69163">
              <wp:simplePos x="0" y="0"/>
              <wp:positionH relativeFrom="page">
                <wp:posOffset>701040</wp:posOffset>
              </wp:positionH>
              <wp:positionV relativeFrom="page">
                <wp:posOffset>9707880</wp:posOffset>
              </wp:positionV>
              <wp:extent cx="5943346" cy="27432"/>
              <wp:effectExtent l="0" t="0" r="0" b="0"/>
              <wp:wrapSquare wrapText="bothSides"/>
              <wp:docPr id="171686" name="Group 171686"/>
              <wp:cNvGraphicFramePr/>
              <a:graphic xmlns:a="http://schemas.openxmlformats.org/drawingml/2006/main">
                <a:graphicData uri="http://schemas.microsoft.com/office/word/2010/wordprocessingGroup">
                  <wpg:wgp>
                    <wpg:cNvGrpSpPr/>
                    <wpg:grpSpPr>
                      <a:xfrm>
                        <a:off x="0" y="0"/>
                        <a:ext cx="5943346" cy="27432"/>
                        <a:chOff x="0" y="0"/>
                        <a:chExt cx="5943346" cy="27432"/>
                      </a:xfrm>
                    </wpg:grpSpPr>
                    <wps:wsp>
                      <wps:cNvPr id="178618" name="Shape 178618"/>
                      <wps:cNvSpPr/>
                      <wps:spPr>
                        <a:xfrm>
                          <a:off x="0" y="0"/>
                          <a:ext cx="5943346" cy="9144"/>
                        </a:xfrm>
                        <a:custGeom>
                          <a:avLst/>
                          <a:gdLst/>
                          <a:ahLst/>
                          <a:cxnLst/>
                          <a:rect l="0" t="0" r="0" b="0"/>
                          <a:pathLst>
                            <a:path w="5943346" h="9144">
                              <a:moveTo>
                                <a:pt x="0" y="0"/>
                              </a:moveTo>
                              <a:lnTo>
                                <a:pt x="5943346" y="0"/>
                              </a:lnTo>
                              <a:lnTo>
                                <a:pt x="594334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8619" name="Shape 178619"/>
                      <wps:cNvSpPr/>
                      <wps:spPr>
                        <a:xfrm>
                          <a:off x="0" y="18288"/>
                          <a:ext cx="5943346" cy="9144"/>
                        </a:xfrm>
                        <a:custGeom>
                          <a:avLst/>
                          <a:gdLst/>
                          <a:ahLst/>
                          <a:cxnLst/>
                          <a:rect l="0" t="0" r="0" b="0"/>
                          <a:pathLst>
                            <a:path w="5943346" h="9144">
                              <a:moveTo>
                                <a:pt x="0" y="0"/>
                              </a:moveTo>
                              <a:lnTo>
                                <a:pt x="5943346" y="0"/>
                              </a:lnTo>
                              <a:lnTo>
                                <a:pt x="594334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1DA6E55E" id="Group 171686" o:spid="_x0000_s1026" style="position:absolute;margin-left:55.2pt;margin-top:764.4pt;width:468pt;height:2.15pt;z-index:251659264;mso-position-horizontal-relative:page;mso-position-vertical-relative:page" coordsize="59433,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">
              <v:shape id="Shape 178618" o:spid="_x0000_s1027" style="position:absolute;width:59433;height:91;visibility:visible;mso-wrap-style:square;v-text-anchor:top" coordsize="594334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" path="m,l5943346,r,9144l,9144,,e" fillcolor="black" stroked="f" strokeweight="0">
                <v:stroke miterlimit="83231f" joinstyle="miter"/>
                <v:path arrowok="t" textboxrect="0,0,5943346,9144"/>
              </v:shape>
              <v:shape id="Shape 178619" o:spid="_x0000_s1028" style="position:absolute;top:182;width:59433;height:92;visibility:visible;mso-wrap-style:square;v-text-anchor:top" coordsize="594334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" path="m,l5943346,r,9144l,9144,,e" fillcolor="black" stroked="f" strokeweight="0">
                <v:stroke miterlimit="83231f" joinstyle="miter"/>
                <v:path arrowok="t" textboxrect="0,0,5943346,9144"/>
              </v:shape>
              <w10:wrap type="square" anchorx="page" anchory="page"/>
            </v:group>
          </w:pict>
        </mc:Fallback>
      </mc:AlternateContent>
    </w:r>
    <w:r>
      <w:rPr>
        <w:sz w:val="20"/>
      </w:rPr>
      <w:t xml:space="preserve">Page </w:t>
    </w:r>
    <w:r>
      <w:rPr>
        <w:sz w:val="24"/>
      </w:rPr>
      <w:fldChar w:fldCharType="begin"/>
    </w:r>
    <w:r>
      <w:instrText xml:space="preserve"> PAGE   \* MERGEFORMAT </w:instrText>
    </w:r>
    <w:r>
      <w:rPr>
        <w:sz w:val="24"/>
      </w:rPr>
      <w:fldChar w:fldCharType="separate"/>
    </w:r>
    <w:r>
      <w:rPr>
        <w:b/>
        <w:sz w:val="20"/>
      </w:rPr>
      <w:t>10</w:t>
    </w:r>
    <w:r>
      <w:rPr>
        <w:b/>
        <w:sz w:val="20"/>
      </w:rPr>
      <w:fldChar w:fldCharType="end"/>
    </w:r>
    <w:r>
      <w:rPr>
        <w:sz w:val="20"/>
      </w:rPr>
      <w:t xml:space="preserve"> of </w:t>
    </w:r>
    <w:fldSimple w:instr=" NUMPAGES   \* MERGEFORMAT ">
      <w:r>
        <w:rPr>
          <w:b/>
          <w:sz w:val="20"/>
        </w:rPr>
        <w:t>107</w:t>
      </w:r>
    </w:fldSimple>
    <w:r>
      <w:rPr>
        <w:sz w:val="20"/>
      </w:rPr>
      <w:t xml:space="preserve"> </w:t>
    </w:r>
  </w:p>
  <w:p w14:paraId="1FE9CCF4" w14:textId="77777777" w:rsidR="00A06E65" w:rsidRDefault="00A06E65">
    <w:pPr>
      <w:spacing w:after="0"/>
      <w:ind w:left="2"/>
      <w:jc w:val="center"/>
    </w:pPr>
    <w:r>
      <w:rPr>
        <w:b/>
        <w:sz w:val="20"/>
      </w:rPr>
      <w:t xml:space="preserve">Standard Bidding Document for the Procurement of Works by Open and Restricted Bidding issued by </w:t>
    </w:r>
  </w:p>
  <w:p w14:paraId="676879BD" w14:textId="77777777" w:rsidR="00A06E65" w:rsidRDefault="00A06E65">
    <w:pPr>
      <w:spacing w:after="41"/>
      <w:ind w:left="5"/>
      <w:jc w:val="center"/>
    </w:pPr>
    <w:r>
      <w:rPr>
        <w:b/>
        <w:sz w:val="20"/>
      </w:rPr>
      <w:t xml:space="preserve">PPDA March 2014 </w:t>
    </w:r>
  </w:p>
  <w:p w14:paraId="2E134458" w14:textId="77777777" w:rsidR="00A06E65" w:rsidRDefault="00A06E65">
    <w:pPr>
      <w:spacing w:after="0"/>
    </w:pPr>
    <w:r>
      <w:rPr>
        <w:b/>
        <w:sz w:val="20"/>
      </w:rPr>
      <w:t xml:space="preserve"> </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945ADA" w14:textId="77777777" w:rsidR="00A06E65" w:rsidRDefault="00A06E65">
    <w:pPr>
      <w:spacing w:after="111"/>
      <w:ind w:right="-4"/>
      <w:jc w:val="right"/>
    </w:pPr>
    <w:r>
      <w:rPr>
        <w:rFonts w:ascii="Calibri" w:eastAsia="Calibri" w:hAnsi="Calibri" w:cs="Calibri"/>
        <w:noProof/>
      </w:rPr>
      <mc:AlternateContent>
        <mc:Choice Requires="wpg">
          <w:drawing>
            <wp:anchor distT="0" distB="0" distL="114300" distR="114300" simplePos="0" relativeHeight="251641856" behindDoc="0" locked="0" layoutInCell="1" allowOverlap="1" wp14:anchorId="047E5C27" wp14:editId="7EA1F458">
              <wp:simplePos x="0" y="0"/>
              <wp:positionH relativeFrom="page">
                <wp:posOffset>701040</wp:posOffset>
              </wp:positionH>
              <wp:positionV relativeFrom="page">
                <wp:posOffset>9707880</wp:posOffset>
              </wp:positionV>
              <wp:extent cx="5943346" cy="27432"/>
              <wp:effectExtent l="0" t="0" r="0" b="0"/>
              <wp:wrapSquare wrapText="bothSides"/>
              <wp:docPr id="171646" name="Group 171646"/>
              <wp:cNvGraphicFramePr/>
              <a:graphic xmlns:a="http://schemas.openxmlformats.org/drawingml/2006/main">
                <a:graphicData uri="http://schemas.microsoft.com/office/word/2010/wordprocessingGroup">
                  <wpg:wgp>
                    <wpg:cNvGrpSpPr/>
                    <wpg:grpSpPr>
                      <a:xfrm>
                        <a:off x="0" y="0"/>
                        <a:ext cx="5943346" cy="27432"/>
                        <a:chOff x="0" y="0"/>
                        <a:chExt cx="5943346" cy="27432"/>
                      </a:xfrm>
                    </wpg:grpSpPr>
                    <wps:wsp>
                      <wps:cNvPr id="178614" name="Shape 178614"/>
                      <wps:cNvSpPr/>
                      <wps:spPr>
                        <a:xfrm>
                          <a:off x="0" y="0"/>
                          <a:ext cx="5943346" cy="9144"/>
                        </a:xfrm>
                        <a:custGeom>
                          <a:avLst/>
                          <a:gdLst/>
                          <a:ahLst/>
                          <a:cxnLst/>
                          <a:rect l="0" t="0" r="0" b="0"/>
                          <a:pathLst>
                            <a:path w="5943346" h="9144">
                              <a:moveTo>
                                <a:pt x="0" y="0"/>
                              </a:moveTo>
                              <a:lnTo>
                                <a:pt x="5943346" y="0"/>
                              </a:lnTo>
                              <a:lnTo>
                                <a:pt x="594334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8615" name="Shape 178615"/>
                      <wps:cNvSpPr/>
                      <wps:spPr>
                        <a:xfrm>
                          <a:off x="0" y="18288"/>
                          <a:ext cx="5943346" cy="9144"/>
                        </a:xfrm>
                        <a:custGeom>
                          <a:avLst/>
                          <a:gdLst/>
                          <a:ahLst/>
                          <a:cxnLst/>
                          <a:rect l="0" t="0" r="0" b="0"/>
                          <a:pathLst>
                            <a:path w="5943346" h="9144">
                              <a:moveTo>
                                <a:pt x="0" y="0"/>
                              </a:moveTo>
                              <a:lnTo>
                                <a:pt x="5943346" y="0"/>
                              </a:lnTo>
                              <a:lnTo>
                                <a:pt x="594334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06A6F820" id="Group 171646" o:spid="_x0000_s1026" style="position:absolute;margin-left:55.2pt;margin-top:764.4pt;width:468pt;height:2.15pt;z-index:251659264;mso-position-horizontal-relative:page;mso-position-vertical-relative:page" coordsize="59433,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">
              <v:shape id="Shape 178614" o:spid="_x0000_s1027" style="position:absolute;width:59433;height:91;visibility:visible;mso-wrap-style:square;v-text-anchor:top" coordsize="594334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" path="m,l5943346,r,9144l,9144,,e" fillcolor="black" stroked="f" strokeweight="0">
                <v:stroke miterlimit="83231f" joinstyle="miter"/>
                <v:path arrowok="t" textboxrect="0,0,5943346,9144"/>
              </v:shape>
              <v:shape id="Shape 178615" o:spid="_x0000_s1028" style="position:absolute;top:182;width:59433;height:92;visibility:visible;mso-wrap-style:square;v-text-anchor:top" coordsize="594334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" path="m,l5943346,r,9144l,9144,,e" fillcolor="black" stroked="f" strokeweight="0">
                <v:stroke miterlimit="83231f" joinstyle="miter"/>
                <v:path arrowok="t" textboxrect="0,0,5943346,9144"/>
              </v:shape>
              <w10:wrap type="square" anchorx="page" anchory="page"/>
            </v:group>
          </w:pict>
        </mc:Fallback>
      </mc:AlternateContent>
    </w:r>
    <w:r>
      <w:rPr>
        <w:sz w:val="20"/>
      </w:rPr>
      <w:t xml:space="preserve">Page </w:t>
    </w:r>
    <w:r>
      <w:rPr>
        <w:sz w:val="24"/>
      </w:rPr>
      <w:fldChar w:fldCharType="begin"/>
    </w:r>
    <w:r>
      <w:instrText xml:space="preserve"> PAGE   \* MERGEFORMAT </w:instrText>
    </w:r>
    <w:r>
      <w:rPr>
        <w:sz w:val="24"/>
      </w:rPr>
      <w:fldChar w:fldCharType="separate"/>
    </w:r>
    <w:r>
      <w:rPr>
        <w:b/>
        <w:sz w:val="20"/>
      </w:rPr>
      <w:t>10</w:t>
    </w:r>
    <w:r>
      <w:rPr>
        <w:b/>
        <w:sz w:val="20"/>
      </w:rPr>
      <w:fldChar w:fldCharType="end"/>
    </w:r>
    <w:r>
      <w:rPr>
        <w:sz w:val="20"/>
      </w:rPr>
      <w:t xml:space="preserve"> of </w:t>
    </w:r>
    <w:fldSimple w:instr=" NUMPAGES   \* MERGEFORMAT ">
      <w:r>
        <w:rPr>
          <w:b/>
          <w:sz w:val="20"/>
        </w:rPr>
        <w:t>107</w:t>
      </w:r>
    </w:fldSimple>
    <w:r>
      <w:rPr>
        <w:sz w:val="20"/>
      </w:rPr>
      <w:t xml:space="preserve"> </w:t>
    </w:r>
  </w:p>
  <w:p w14:paraId="586E5FDE" w14:textId="77777777" w:rsidR="00A06E65" w:rsidRDefault="00A06E65">
    <w:pPr>
      <w:spacing w:after="0"/>
      <w:ind w:left="2"/>
      <w:jc w:val="center"/>
    </w:pPr>
    <w:r>
      <w:rPr>
        <w:b/>
        <w:sz w:val="20"/>
      </w:rPr>
      <w:t xml:space="preserve">Standard Bidding Document for the Procurement of Works by Open and Restricted Bidding issued by </w:t>
    </w:r>
  </w:p>
  <w:p w14:paraId="1D60BF76" w14:textId="77777777" w:rsidR="00A06E65" w:rsidRDefault="00A06E65">
    <w:pPr>
      <w:spacing w:after="41"/>
      <w:ind w:left="5"/>
      <w:jc w:val="center"/>
    </w:pPr>
    <w:r>
      <w:rPr>
        <w:b/>
        <w:sz w:val="20"/>
      </w:rPr>
      <w:t xml:space="preserve">PPDA March 2014 </w:t>
    </w:r>
  </w:p>
  <w:p w14:paraId="239DD65B" w14:textId="77777777" w:rsidR="00A06E65" w:rsidRDefault="00A06E65">
    <w:pPr>
      <w:spacing w:after="0"/>
    </w:pPr>
    <w:r>
      <w:rPr>
        <w:b/>
        <w:sz w:val="20"/>
      </w:rPr>
      <w:t xml:space="preserve"> </w: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568548" w14:textId="77777777" w:rsidR="00A06E65" w:rsidRDefault="00A06E65">
    <w:pPr>
      <w:spacing w:after="111"/>
      <w:ind w:right="-4"/>
      <w:jc w:val="right"/>
    </w:pPr>
    <w:r>
      <w:rPr>
        <w:rFonts w:ascii="Calibri" w:eastAsia="Calibri" w:hAnsi="Calibri" w:cs="Calibri"/>
        <w:noProof/>
      </w:rPr>
      <mc:AlternateContent>
        <mc:Choice Requires="wpg">
          <w:drawing>
            <wp:anchor distT="0" distB="0" distL="114300" distR="114300" simplePos="0" relativeHeight="251639808" behindDoc="0" locked="0" layoutInCell="1" allowOverlap="1" wp14:anchorId="7C01FBD6" wp14:editId="73272C30">
              <wp:simplePos x="0" y="0"/>
              <wp:positionH relativeFrom="page">
                <wp:posOffset>701040</wp:posOffset>
              </wp:positionH>
              <wp:positionV relativeFrom="page">
                <wp:posOffset>9707880</wp:posOffset>
              </wp:positionV>
              <wp:extent cx="5943346" cy="27432"/>
              <wp:effectExtent l="0" t="0" r="0" b="0"/>
              <wp:wrapSquare wrapText="bothSides"/>
              <wp:docPr id="171606" name="Group 171606"/>
              <wp:cNvGraphicFramePr/>
              <a:graphic xmlns:a="http://schemas.openxmlformats.org/drawingml/2006/main">
                <a:graphicData uri="http://schemas.microsoft.com/office/word/2010/wordprocessingGroup">
                  <wpg:wgp>
                    <wpg:cNvGrpSpPr/>
                    <wpg:grpSpPr>
                      <a:xfrm>
                        <a:off x="0" y="0"/>
                        <a:ext cx="5943346" cy="27432"/>
                        <a:chOff x="0" y="0"/>
                        <a:chExt cx="5943346" cy="27432"/>
                      </a:xfrm>
                    </wpg:grpSpPr>
                    <wps:wsp>
                      <wps:cNvPr id="178610" name="Shape 178610"/>
                      <wps:cNvSpPr/>
                      <wps:spPr>
                        <a:xfrm>
                          <a:off x="0" y="0"/>
                          <a:ext cx="5943346" cy="9144"/>
                        </a:xfrm>
                        <a:custGeom>
                          <a:avLst/>
                          <a:gdLst/>
                          <a:ahLst/>
                          <a:cxnLst/>
                          <a:rect l="0" t="0" r="0" b="0"/>
                          <a:pathLst>
                            <a:path w="5943346" h="9144">
                              <a:moveTo>
                                <a:pt x="0" y="0"/>
                              </a:moveTo>
                              <a:lnTo>
                                <a:pt x="5943346" y="0"/>
                              </a:lnTo>
                              <a:lnTo>
                                <a:pt x="594334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8611" name="Shape 178611"/>
                      <wps:cNvSpPr/>
                      <wps:spPr>
                        <a:xfrm>
                          <a:off x="0" y="18288"/>
                          <a:ext cx="5943346" cy="9144"/>
                        </a:xfrm>
                        <a:custGeom>
                          <a:avLst/>
                          <a:gdLst/>
                          <a:ahLst/>
                          <a:cxnLst/>
                          <a:rect l="0" t="0" r="0" b="0"/>
                          <a:pathLst>
                            <a:path w="5943346" h="9144">
                              <a:moveTo>
                                <a:pt x="0" y="0"/>
                              </a:moveTo>
                              <a:lnTo>
                                <a:pt x="5943346" y="0"/>
                              </a:lnTo>
                              <a:lnTo>
                                <a:pt x="594334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22885940" id="Group 171606" o:spid="_x0000_s1026" style="position:absolute;margin-left:55.2pt;margin-top:764.4pt;width:468pt;height:2.15pt;z-index:251659264;mso-position-horizontal-relative:page;mso-position-vertical-relative:page" coordsize="59433,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">
              <v:shape id="Shape 178610" o:spid="_x0000_s1027" style="position:absolute;width:59433;height:91;visibility:visible;mso-wrap-style:square;v-text-anchor:top" coordsize="594334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" path="m,l5943346,r,9144l,9144,,e" fillcolor="black" stroked="f" strokeweight="0">
                <v:stroke miterlimit="83231f" joinstyle="miter"/>
                <v:path arrowok="t" textboxrect="0,0,5943346,9144"/>
              </v:shape>
              <v:shape id="Shape 178611" o:spid="_x0000_s1028" style="position:absolute;top:182;width:59433;height:92;visibility:visible;mso-wrap-style:square;v-text-anchor:top" coordsize="594334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" path="m,l5943346,r,9144l,9144,,e" fillcolor="black" stroked="f" strokeweight="0">
                <v:stroke miterlimit="83231f" joinstyle="miter"/>
                <v:path arrowok="t" textboxrect="0,0,5943346,9144"/>
              </v:shape>
              <w10:wrap type="square" anchorx="page" anchory="page"/>
            </v:group>
          </w:pict>
        </mc:Fallback>
      </mc:AlternateContent>
    </w:r>
    <w:r>
      <w:rPr>
        <w:sz w:val="20"/>
      </w:rPr>
      <w:t xml:space="preserve">Page </w:t>
    </w:r>
    <w:r>
      <w:rPr>
        <w:sz w:val="24"/>
      </w:rPr>
      <w:fldChar w:fldCharType="begin"/>
    </w:r>
    <w:r>
      <w:instrText xml:space="preserve"> PAGE   \* MERGEFORMAT </w:instrText>
    </w:r>
    <w:r>
      <w:rPr>
        <w:sz w:val="24"/>
      </w:rPr>
      <w:fldChar w:fldCharType="separate"/>
    </w:r>
    <w:r>
      <w:rPr>
        <w:b/>
        <w:sz w:val="20"/>
      </w:rPr>
      <w:t>10</w:t>
    </w:r>
    <w:r>
      <w:rPr>
        <w:b/>
        <w:sz w:val="20"/>
      </w:rPr>
      <w:fldChar w:fldCharType="end"/>
    </w:r>
    <w:r>
      <w:rPr>
        <w:sz w:val="20"/>
      </w:rPr>
      <w:t xml:space="preserve"> of </w:t>
    </w:r>
    <w:fldSimple w:instr=" NUMPAGES   \* MERGEFORMAT ">
      <w:r>
        <w:rPr>
          <w:b/>
          <w:sz w:val="20"/>
        </w:rPr>
        <w:t>107</w:t>
      </w:r>
    </w:fldSimple>
    <w:r>
      <w:rPr>
        <w:sz w:val="20"/>
      </w:rPr>
      <w:t xml:space="preserve"> </w:t>
    </w:r>
  </w:p>
  <w:p w14:paraId="2D43EF4D" w14:textId="77777777" w:rsidR="00A06E65" w:rsidRDefault="00A06E65">
    <w:pPr>
      <w:spacing w:after="0"/>
      <w:ind w:left="2"/>
      <w:jc w:val="center"/>
    </w:pPr>
    <w:r>
      <w:rPr>
        <w:b/>
        <w:sz w:val="20"/>
      </w:rPr>
      <w:t xml:space="preserve">Standard Bidding Document for the Procurement of Works by Open and Restricted Bidding issued by </w:t>
    </w:r>
  </w:p>
  <w:p w14:paraId="22403624" w14:textId="77777777" w:rsidR="00A06E65" w:rsidRDefault="00A06E65">
    <w:pPr>
      <w:spacing w:after="41"/>
      <w:ind w:left="5"/>
      <w:jc w:val="center"/>
    </w:pPr>
    <w:r>
      <w:rPr>
        <w:b/>
        <w:sz w:val="20"/>
      </w:rPr>
      <w:t xml:space="preserve">PPDA March 2014 </w:t>
    </w:r>
  </w:p>
  <w:p w14:paraId="1469BC67" w14:textId="77777777" w:rsidR="00A06E65" w:rsidRDefault="00A06E65">
    <w:pPr>
      <w:spacing w:after="0"/>
    </w:pPr>
    <w:r>
      <w:rPr>
        <w:b/>
        <w:sz w:val="20"/>
      </w:rPr>
      <w:t xml:space="preserve"> </w: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A11B3E" w14:textId="77777777" w:rsidR="00A06E65" w:rsidRDefault="00A06E65">
    <w:pPr>
      <w:spacing w:after="111"/>
      <w:ind w:right="-3546"/>
      <w:jc w:val="right"/>
    </w:pPr>
    <w:r>
      <w:rPr>
        <w:rFonts w:ascii="Calibri" w:eastAsia="Calibri" w:hAnsi="Calibri" w:cs="Calibri"/>
        <w:noProof/>
      </w:rPr>
      <mc:AlternateContent>
        <mc:Choice Requires="wpg">
          <w:drawing>
            <wp:anchor distT="0" distB="0" distL="114300" distR="114300" simplePos="0" relativeHeight="251650048" behindDoc="0" locked="0" layoutInCell="1" allowOverlap="1" wp14:anchorId="6378404E" wp14:editId="1747D14C">
              <wp:simplePos x="0" y="0"/>
              <wp:positionH relativeFrom="page">
                <wp:posOffset>896112</wp:posOffset>
              </wp:positionH>
              <wp:positionV relativeFrom="page">
                <wp:posOffset>6906463</wp:posOffset>
              </wp:positionV>
              <wp:extent cx="8267446" cy="27432"/>
              <wp:effectExtent l="0" t="0" r="0" b="0"/>
              <wp:wrapSquare wrapText="bothSides"/>
              <wp:docPr id="171798" name="Group 171798"/>
              <wp:cNvGraphicFramePr/>
              <a:graphic xmlns:a="http://schemas.openxmlformats.org/drawingml/2006/main">
                <a:graphicData uri="http://schemas.microsoft.com/office/word/2010/wordprocessingGroup">
                  <wpg:wgp>
                    <wpg:cNvGrpSpPr/>
                    <wpg:grpSpPr>
                      <a:xfrm>
                        <a:off x="0" y="0"/>
                        <a:ext cx="8267446" cy="27432"/>
                        <a:chOff x="0" y="0"/>
                        <a:chExt cx="8267446" cy="27432"/>
                      </a:xfrm>
                    </wpg:grpSpPr>
                    <wps:wsp>
                      <wps:cNvPr id="178630" name="Shape 178630"/>
                      <wps:cNvSpPr/>
                      <wps:spPr>
                        <a:xfrm>
                          <a:off x="0" y="0"/>
                          <a:ext cx="8267446" cy="9144"/>
                        </a:xfrm>
                        <a:custGeom>
                          <a:avLst/>
                          <a:gdLst/>
                          <a:ahLst/>
                          <a:cxnLst/>
                          <a:rect l="0" t="0" r="0" b="0"/>
                          <a:pathLst>
                            <a:path w="8267446" h="9144">
                              <a:moveTo>
                                <a:pt x="0" y="0"/>
                              </a:moveTo>
                              <a:lnTo>
                                <a:pt x="8267446" y="0"/>
                              </a:lnTo>
                              <a:lnTo>
                                <a:pt x="826744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8631" name="Shape 178631"/>
                      <wps:cNvSpPr/>
                      <wps:spPr>
                        <a:xfrm>
                          <a:off x="0" y="18288"/>
                          <a:ext cx="8267446" cy="9144"/>
                        </a:xfrm>
                        <a:custGeom>
                          <a:avLst/>
                          <a:gdLst/>
                          <a:ahLst/>
                          <a:cxnLst/>
                          <a:rect l="0" t="0" r="0" b="0"/>
                          <a:pathLst>
                            <a:path w="8267446" h="9144">
                              <a:moveTo>
                                <a:pt x="0" y="0"/>
                              </a:moveTo>
                              <a:lnTo>
                                <a:pt x="8267446" y="0"/>
                              </a:lnTo>
                              <a:lnTo>
                                <a:pt x="826744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430DB017" id="Group 171798" o:spid="_x0000_s1026" style="position:absolute;margin-left:70.55pt;margin-top:543.8pt;width:651pt;height:2.15pt;z-index:251659264;mso-position-horizontal-relative:page;mso-position-vertical-relative:page" coordsize="82674,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">
              <v:shape id="Shape 178630" o:spid="_x0000_s1027" style="position:absolute;width:82674;height:91;visibility:visible;mso-wrap-style:square;v-text-anchor:top" coordsize="826744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" path="m,l8267446,r,9144l,9144,,e" fillcolor="black" stroked="f" strokeweight="0">
                <v:stroke miterlimit="83231f" joinstyle="miter"/>
                <v:path arrowok="t" textboxrect="0,0,8267446,9144"/>
              </v:shape>
              <v:shape id="Shape 178631" o:spid="_x0000_s1028" style="position:absolute;top:182;width:82674;height:92;visibility:visible;mso-wrap-style:square;v-text-anchor:top" coordsize="826744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" path="m,l8267446,r,9144l,9144,,e" fillcolor="black" stroked="f" strokeweight="0">
                <v:stroke miterlimit="83231f" joinstyle="miter"/>
                <v:path arrowok="t" textboxrect="0,0,8267446,9144"/>
              </v:shape>
              <w10:wrap type="square" anchorx="page" anchory="page"/>
            </v:group>
          </w:pict>
        </mc:Fallback>
      </mc:AlternateContent>
    </w:r>
    <w:r>
      <w:rPr>
        <w:sz w:val="20"/>
      </w:rPr>
      <w:t xml:space="preserve">Page </w:t>
    </w:r>
    <w:r>
      <w:rPr>
        <w:sz w:val="24"/>
      </w:rPr>
      <w:fldChar w:fldCharType="begin"/>
    </w:r>
    <w:r>
      <w:instrText xml:space="preserve"> PAGE   \* MERGEFORMAT </w:instrText>
    </w:r>
    <w:r>
      <w:rPr>
        <w:sz w:val="24"/>
      </w:rPr>
      <w:fldChar w:fldCharType="separate"/>
    </w:r>
    <w:r>
      <w:rPr>
        <w:b/>
        <w:sz w:val="20"/>
      </w:rPr>
      <w:t>34</w:t>
    </w:r>
    <w:r>
      <w:rPr>
        <w:b/>
        <w:sz w:val="20"/>
      </w:rPr>
      <w:fldChar w:fldCharType="end"/>
    </w:r>
    <w:r>
      <w:rPr>
        <w:sz w:val="20"/>
      </w:rPr>
      <w:t xml:space="preserve"> of </w:t>
    </w:r>
    <w:fldSimple w:instr=" NUMPAGES   \* MERGEFORMAT ">
      <w:r>
        <w:rPr>
          <w:b/>
          <w:sz w:val="20"/>
        </w:rPr>
        <w:t>107</w:t>
      </w:r>
    </w:fldSimple>
    <w:r>
      <w:rPr>
        <w:sz w:val="20"/>
      </w:rPr>
      <w:t xml:space="preserve"> </w:t>
    </w:r>
  </w:p>
  <w:p w14:paraId="2C9EEE6B" w14:textId="77777777" w:rsidR="00A06E65" w:rsidRDefault="00A06E65">
    <w:pPr>
      <w:spacing w:after="41"/>
      <w:ind w:left="1282" w:right="-2264"/>
      <w:jc w:val="center"/>
    </w:pPr>
    <w:r>
      <w:rPr>
        <w:b/>
        <w:sz w:val="20"/>
      </w:rPr>
      <w:t xml:space="preserve">Standard Bidding Document for the Procurement of Works by Open and Restricted Bidding issued by PPDA March 2014 </w:t>
    </w:r>
  </w:p>
  <w:p w14:paraId="682D5C74" w14:textId="77777777" w:rsidR="00A06E65" w:rsidRDefault="00A06E65">
    <w:pPr>
      <w:spacing w:after="0"/>
    </w:pPr>
    <w:r>
      <w:rPr>
        <w:b/>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F82C77" w14:textId="77777777" w:rsidR="00A06E65" w:rsidRDefault="00A06E65"/>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3505BC" w14:textId="77777777" w:rsidR="00A06E65" w:rsidRDefault="00A06E65">
    <w:pPr>
      <w:spacing w:after="111"/>
      <w:ind w:right="-3546"/>
      <w:jc w:val="right"/>
    </w:pPr>
    <w:r>
      <w:rPr>
        <w:rFonts w:ascii="Calibri" w:eastAsia="Calibri" w:hAnsi="Calibri" w:cs="Calibri"/>
        <w:noProof/>
      </w:rPr>
      <mc:AlternateContent>
        <mc:Choice Requires="wpg">
          <w:drawing>
            <wp:anchor distT="0" distB="0" distL="114300" distR="114300" simplePos="0" relativeHeight="251648000" behindDoc="0" locked="0" layoutInCell="1" allowOverlap="1" wp14:anchorId="58D400C7" wp14:editId="582EA550">
              <wp:simplePos x="0" y="0"/>
              <wp:positionH relativeFrom="page">
                <wp:posOffset>896112</wp:posOffset>
              </wp:positionH>
              <wp:positionV relativeFrom="page">
                <wp:posOffset>6906463</wp:posOffset>
              </wp:positionV>
              <wp:extent cx="8267446" cy="27432"/>
              <wp:effectExtent l="0" t="0" r="0" b="0"/>
              <wp:wrapSquare wrapText="bothSides"/>
              <wp:docPr id="171762" name="Group 171762"/>
              <wp:cNvGraphicFramePr/>
              <a:graphic xmlns:a="http://schemas.openxmlformats.org/drawingml/2006/main">
                <a:graphicData uri="http://schemas.microsoft.com/office/word/2010/wordprocessingGroup">
                  <wpg:wgp>
                    <wpg:cNvGrpSpPr/>
                    <wpg:grpSpPr>
                      <a:xfrm>
                        <a:off x="0" y="0"/>
                        <a:ext cx="8267446" cy="27432"/>
                        <a:chOff x="0" y="0"/>
                        <a:chExt cx="8267446" cy="27432"/>
                      </a:xfrm>
                    </wpg:grpSpPr>
                    <wps:wsp>
                      <wps:cNvPr id="178626" name="Shape 178626"/>
                      <wps:cNvSpPr/>
                      <wps:spPr>
                        <a:xfrm>
                          <a:off x="0" y="0"/>
                          <a:ext cx="8267446" cy="9144"/>
                        </a:xfrm>
                        <a:custGeom>
                          <a:avLst/>
                          <a:gdLst/>
                          <a:ahLst/>
                          <a:cxnLst/>
                          <a:rect l="0" t="0" r="0" b="0"/>
                          <a:pathLst>
                            <a:path w="8267446" h="9144">
                              <a:moveTo>
                                <a:pt x="0" y="0"/>
                              </a:moveTo>
                              <a:lnTo>
                                <a:pt x="8267446" y="0"/>
                              </a:lnTo>
                              <a:lnTo>
                                <a:pt x="826744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8627" name="Shape 178627"/>
                      <wps:cNvSpPr/>
                      <wps:spPr>
                        <a:xfrm>
                          <a:off x="0" y="18288"/>
                          <a:ext cx="8267446" cy="9144"/>
                        </a:xfrm>
                        <a:custGeom>
                          <a:avLst/>
                          <a:gdLst/>
                          <a:ahLst/>
                          <a:cxnLst/>
                          <a:rect l="0" t="0" r="0" b="0"/>
                          <a:pathLst>
                            <a:path w="8267446" h="9144">
                              <a:moveTo>
                                <a:pt x="0" y="0"/>
                              </a:moveTo>
                              <a:lnTo>
                                <a:pt x="8267446" y="0"/>
                              </a:lnTo>
                              <a:lnTo>
                                <a:pt x="826744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55E7EB36" id="Group 171762" o:spid="_x0000_s1026" style="position:absolute;margin-left:70.55pt;margin-top:543.8pt;width:651pt;height:2.15pt;z-index:251659264;mso-position-horizontal-relative:page;mso-position-vertical-relative:page" coordsize="82674,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">
              <v:shape id="Shape 178626" o:spid="_x0000_s1027" style="position:absolute;width:82674;height:91;visibility:visible;mso-wrap-style:square;v-text-anchor:top" coordsize="826744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" path="m,l8267446,r,9144l,9144,,e" fillcolor="black" stroked="f" strokeweight="0">
                <v:stroke miterlimit="83231f" joinstyle="miter"/>
                <v:path arrowok="t" textboxrect="0,0,8267446,9144"/>
              </v:shape>
              <v:shape id="Shape 178627" o:spid="_x0000_s1028" style="position:absolute;top:182;width:82674;height:92;visibility:visible;mso-wrap-style:square;v-text-anchor:top" coordsize="826744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" path="m,l8267446,r,9144l,9144,,e" fillcolor="black" stroked="f" strokeweight="0">
                <v:stroke miterlimit="83231f" joinstyle="miter"/>
                <v:path arrowok="t" textboxrect="0,0,8267446,9144"/>
              </v:shape>
              <w10:wrap type="square" anchorx="page" anchory="page"/>
            </v:group>
          </w:pict>
        </mc:Fallback>
      </mc:AlternateContent>
    </w:r>
    <w:r>
      <w:rPr>
        <w:sz w:val="20"/>
      </w:rPr>
      <w:t xml:space="preserve">Page </w:t>
    </w:r>
    <w:r>
      <w:rPr>
        <w:sz w:val="24"/>
      </w:rPr>
      <w:fldChar w:fldCharType="begin"/>
    </w:r>
    <w:r>
      <w:instrText xml:space="preserve"> PAGE   \* MERGEFORMAT </w:instrText>
    </w:r>
    <w:r>
      <w:rPr>
        <w:sz w:val="24"/>
      </w:rPr>
      <w:fldChar w:fldCharType="separate"/>
    </w:r>
    <w:r>
      <w:rPr>
        <w:b/>
        <w:sz w:val="20"/>
      </w:rPr>
      <w:t>34</w:t>
    </w:r>
    <w:r>
      <w:rPr>
        <w:b/>
        <w:sz w:val="20"/>
      </w:rPr>
      <w:fldChar w:fldCharType="end"/>
    </w:r>
    <w:r>
      <w:rPr>
        <w:sz w:val="20"/>
      </w:rPr>
      <w:t xml:space="preserve"> of </w:t>
    </w:r>
    <w:fldSimple w:instr=" NUMPAGES   \* MERGEFORMAT ">
      <w:r>
        <w:rPr>
          <w:b/>
          <w:sz w:val="20"/>
        </w:rPr>
        <w:t>107</w:t>
      </w:r>
    </w:fldSimple>
    <w:r>
      <w:rPr>
        <w:sz w:val="20"/>
      </w:rPr>
      <w:t xml:space="preserve"> </w:t>
    </w:r>
  </w:p>
  <w:p w14:paraId="4229CED2" w14:textId="77777777" w:rsidR="00A06E65" w:rsidRDefault="00A06E65">
    <w:pPr>
      <w:spacing w:after="41"/>
      <w:ind w:left="1282" w:right="-2264"/>
      <w:jc w:val="center"/>
    </w:pPr>
    <w:r>
      <w:rPr>
        <w:b/>
        <w:sz w:val="20"/>
      </w:rPr>
      <w:t xml:space="preserve">Standard Bidding Document for the Procurement of Works by Open and Restricted Bidding issued by PPDA March 2014 </w:t>
    </w:r>
  </w:p>
  <w:p w14:paraId="58F019BE" w14:textId="77777777" w:rsidR="00A06E65" w:rsidRDefault="00A06E65">
    <w:pPr>
      <w:spacing w:after="0"/>
    </w:pPr>
    <w:r>
      <w:rPr>
        <w:b/>
        <w:sz w:val="20"/>
      </w:rPr>
      <w:t xml:space="preserve"> </w:t>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BF5FDE" w14:textId="77777777" w:rsidR="00A06E65" w:rsidRDefault="00A06E65">
    <w:pPr>
      <w:spacing w:after="111"/>
      <w:ind w:right="-3546"/>
      <w:jc w:val="right"/>
    </w:pPr>
    <w:r>
      <w:rPr>
        <w:rFonts w:ascii="Calibri" w:eastAsia="Calibri" w:hAnsi="Calibri" w:cs="Calibri"/>
        <w:noProof/>
      </w:rPr>
      <mc:AlternateContent>
        <mc:Choice Requires="wpg">
          <w:drawing>
            <wp:anchor distT="0" distB="0" distL="114300" distR="114300" simplePos="0" relativeHeight="251645952" behindDoc="0" locked="0" layoutInCell="1" allowOverlap="1" wp14:anchorId="0D5724ED" wp14:editId="63304760">
              <wp:simplePos x="0" y="0"/>
              <wp:positionH relativeFrom="page">
                <wp:posOffset>896112</wp:posOffset>
              </wp:positionH>
              <wp:positionV relativeFrom="page">
                <wp:posOffset>6906463</wp:posOffset>
              </wp:positionV>
              <wp:extent cx="8267446" cy="27432"/>
              <wp:effectExtent l="0" t="0" r="0" b="0"/>
              <wp:wrapSquare wrapText="bothSides"/>
              <wp:docPr id="171726" name="Group 171726"/>
              <wp:cNvGraphicFramePr/>
              <a:graphic xmlns:a="http://schemas.openxmlformats.org/drawingml/2006/main">
                <a:graphicData uri="http://schemas.microsoft.com/office/word/2010/wordprocessingGroup">
                  <wpg:wgp>
                    <wpg:cNvGrpSpPr/>
                    <wpg:grpSpPr>
                      <a:xfrm>
                        <a:off x="0" y="0"/>
                        <a:ext cx="8267446" cy="27432"/>
                        <a:chOff x="0" y="0"/>
                        <a:chExt cx="8267446" cy="27432"/>
                      </a:xfrm>
                    </wpg:grpSpPr>
                    <wps:wsp>
                      <wps:cNvPr id="178622" name="Shape 178622"/>
                      <wps:cNvSpPr/>
                      <wps:spPr>
                        <a:xfrm>
                          <a:off x="0" y="0"/>
                          <a:ext cx="8267446" cy="9144"/>
                        </a:xfrm>
                        <a:custGeom>
                          <a:avLst/>
                          <a:gdLst/>
                          <a:ahLst/>
                          <a:cxnLst/>
                          <a:rect l="0" t="0" r="0" b="0"/>
                          <a:pathLst>
                            <a:path w="8267446" h="9144">
                              <a:moveTo>
                                <a:pt x="0" y="0"/>
                              </a:moveTo>
                              <a:lnTo>
                                <a:pt x="8267446" y="0"/>
                              </a:lnTo>
                              <a:lnTo>
                                <a:pt x="826744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8623" name="Shape 178623"/>
                      <wps:cNvSpPr/>
                      <wps:spPr>
                        <a:xfrm>
                          <a:off x="0" y="18288"/>
                          <a:ext cx="8267446" cy="9144"/>
                        </a:xfrm>
                        <a:custGeom>
                          <a:avLst/>
                          <a:gdLst/>
                          <a:ahLst/>
                          <a:cxnLst/>
                          <a:rect l="0" t="0" r="0" b="0"/>
                          <a:pathLst>
                            <a:path w="8267446" h="9144">
                              <a:moveTo>
                                <a:pt x="0" y="0"/>
                              </a:moveTo>
                              <a:lnTo>
                                <a:pt x="8267446" y="0"/>
                              </a:lnTo>
                              <a:lnTo>
                                <a:pt x="826744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60765026" id="Group 171726" o:spid="_x0000_s1026" style="position:absolute;margin-left:70.55pt;margin-top:543.8pt;width:651pt;height:2.15pt;z-index:251659264;mso-position-horizontal-relative:page;mso-position-vertical-relative:page" coordsize="82674,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">
              <v:shape id="Shape 178622" o:spid="_x0000_s1027" style="position:absolute;width:82674;height:91;visibility:visible;mso-wrap-style:square;v-text-anchor:top" coordsize="826744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" path="m,l8267446,r,9144l,9144,,e" fillcolor="black" stroked="f" strokeweight="0">
                <v:stroke miterlimit="83231f" joinstyle="miter"/>
                <v:path arrowok="t" textboxrect="0,0,8267446,9144"/>
              </v:shape>
              <v:shape id="Shape 178623" o:spid="_x0000_s1028" style="position:absolute;top:182;width:82674;height:92;visibility:visible;mso-wrap-style:square;v-text-anchor:top" coordsize="826744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" path="m,l8267446,r,9144l,9144,,e" fillcolor="black" stroked="f" strokeweight="0">
                <v:stroke miterlimit="83231f" joinstyle="miter"/>
                <v:path arrowok="t" textboxrect="0,0,8267446,9144"/>
              </v:shape>
              <w10:wrap type="square" anchorx="page" anchory="page"/>
            </v:group>
          </w:pict>
        </mc:Fallback>
      </mc:AlternateContent>
    </w:r>
    <w:r>
      <w:rPr>
        <w:sz w:val="20"/>
      </w:rPr>
      <w:t xml:space="preserve">Page </w:t>
    </w:r>
    <w:r>
      <w:rPr>
        <w:sz w:val="24"/>
      </w:rPr>
      <w:fldChar w:fldCharType="begin"/>
    </w:r>
    <w:r>
      <w:instrText xml:space="preserve"> PAGE   \* MERGEFORMAT </w:instrText>
    </w:r>
    <w:r>
      <w:rPr>
        <w:sz w:val="24"/>
      </w:rPr>
      <w:fldChar w:fldCharType="separate"/>
    </w:r>
    <w:r>
      <w:rPr>
        <w:b/>
        <w:sz w:val="20"/>
      </w:rPr>
      <w:t>34</w:t>
    </w:r>
    <w:r>
      <w:rPr>
        <w:b/>
        <w:sz w:val="20"/>
      </w:rPr>
      <w:fldChar w:fldCharType="end"/>
    </w:r>
    <w:r>
      <w:rPr>
        <w:sz w:val="20"/>
      </w:rPr>
      <w:t xml:space="preserve"> of </w:t>
    </w:r>
    <w:fldSimple w:instr=" NUMPAGES   \* MERGEFORMAT ">
      <w:r>
        <w:rPr>
          <w:b/>
          <w:sz w:val="20"/>
        </w:rPr>
        <w:t>107</w:t>
      </w:r>
    </w:fldSimple>
    <w:r>
      <w:rPr>
        <w:sz w:val="20"/>
      </w:rPr>
      <w:t xml:space="preserve"> </w:t>
    </w:r>
  </w:p>
  <w:p w14:paraId="67CD9366" w14:textId="77777777" w:rsidR="00A06E65" w:rsidRDefault="00A06E65">
    <w:pPr>
      <w:spacing w:after="41"/>
      <w:ind w:left="1282" w:right="-2264"/>
      <w:jc w:val="center"/>
    </w:pPr>
    <w:r>
      <w:rPr>
        <w:b/>
        <w:sz w:val="20"/>
      </w:rPr>
      <w:t xml:space="preserve">Standard Bidding Document for the Procurement of Works by Open and Restricted Bidding issued by PPDA March 2014 </w:t>
    </w:r>
  </w:p>
  <w:p w14:paraId="549CA265" w14:textId="77777777" w:rsidR="00A06E65" w:rsidRDefault="00A06E65">
    <w:pPr>
      <w:spacing w:after="0"/>
    </w:pPr>
    <w:r>
      <w:rPr>
        <w:b/>
        <w:sz w:val="20"/>
      </w:rPr>
      <w:t xml:space="preserve"> </w:t>
    </w: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1D48F4" w14:textId="77777777" w:rsidR="00A06E65" w:rsidRDefault="00A06E65"/>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ED06D4" w14:textId="77777777" w:rsidR="00A06E65" w:rsidRDefault="00A06E65"/>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2B3505" w14:textId="77777777" w:rsidR="00A06E65" w:rsidRDefault="00A06E65"/>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BC9694" w14:textId="77777777" w:rsidR="00A06E65" w:rsidRDefault="00A06E65">
    <w:pPr>
      <w:spacing w:after="111"/>
      <w:ind w:right="182"/>
      <w:jc w:val="right"/>
    </w:pPr>
    <w:r>
      <w:rPr>
        <w:rFonts w:ascii="Calibri" w:eastAsia="Calibri" w:hAnsi="Calibri" w:cs="Calibri"/>
        <w:noProof/>
      </w:rPr>
      <mc:AlternateContent>
        <mc:Choice Requires="wpg">
          <w:drawing>
            <wp:anchor distT="0" distB="0" distL="114300" distR="114300" simplePos="0" relativeHeight="251656192" behindDoc="0" locked="0" layoutInCell="1" allowOverlap="1" wp14:anchorId="6BA974F8" wp14:editId="5EF93472">
              <wp:simplePos x="0" y="0"/>
              <wp:positionH relativeFrom="page">
                <wp:posOffset>701040</wp:posOffset>
              </wp:positionH>
              <wp:positionV relativeFrom="page">
                <wp:posOffset>9707880</wp:posOffset>
              </wp:positionV>
              <wp:extent cx="5943346" cy="27432"/>
              <wp:effectExtent l="0" t="0" r="0" b="0"/>
              <wp:wrapSquare wrapText="bothSides"/>
              <wp:docPr id="171918" name="Group 171918"/>
              <wp:cNvGraphicFramePr/>
              <a:graphic xmlns:a="http://schemas.openxmlformats.org/drawingml/2006/main">
                <a:graphicData uri="http://schemas.microsoft.com/office/word/2010/wordprocessingGroup">
                  <wpg:wgp>
                    <wpg:cNvGrpSpPr/>
                    <wpg:grpSpPr>
                      <a:xfrm>
                        <a:off x="0" y="0"/>
                        <a:ext cx="5943346" cy="27432"/>
                        <a:chOff x="0" y="0"/>
                        <a:chExt cx="5943346" cy="27432"/>
                      </a:xfrm>
                    </wpg:grpSpPr>
                    <wps:wsp>
                      <wps:cNvPr id="178642" name="Shape 178642"/>
                      <wps:cNvSpPr/>
                      <wps:spPr>
                        <a:xfrm>
                          <a:off x="0" y="0"/>
                          <a:ext cx="5943346" cy="9144"/>
                        </a:xfrm>
                        <a:custGeom>
                          <a:avLst/>
                          <a:gdLst/>
                          <a:ahLst/>
                          <a:cxnLst/>
                          <a:rect l="0" t="0" r="0" b="0"/>
                          <a:pathLst>
                            <a:path w="5943346" h="9144">
                              <a:moveTo>
                                <a:pt x="0" y="0"/>
                              </a:moveTo>
                              <a:lnTo>
                                <a:pt x="5943346" y="0"/>
                              </a:lnTo>
                              <a:lnTo>
                                <a:pt x="594334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8643" name="Shape 178643"/>
                      <wps:cNvSpPr/>
                      <wps:spPr>
                        <a:xfrm>
                          <a:off x="0" y="18288"/>
                          <a:ext cx="5943346" cy="9144"/>
                        </a:xfrm>
                        <a:custGeom>
                          <a:avLst/>
                          <a:gdLst/>
                          <a:ahLst/>
                          <a:cxnLst/>
                          <a:rect l="0" t="0" r="0" b="0"/>
                          <a:pathLst>
                            <a:path w="5943346" h="9144">
                              <a:moveTo>
                                <a:pt x="0" y="0"/>
                              </a:moveTo>
                              <a:lnTo>
                                <a:pt x="5943346" y="0"/>
                              </a:lnTo>
                              <a:lnTo>
                                <a:pt x="594334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3C7D8A4C" id="Group 171918" o:spid="_x0000_s1026" style="position:absolute;margin-left:55.2pt;margin-top:764.4pt;width:468pt;height:2.15pt;z-index:251659264;mso-position-horizontal-relative:page;mso-position-vertical-relative:page" coordsize="59433,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">
              <v:shape id="Shape 178642" o:spid="_x0000_s1027" style="position:absolute;width:59433;height:91;visibility:visible;mso-wrap-style:square;v-text-anchor:top" coordsize="594334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" path="m,l5943346,r,9144l,9144,,e" fillcolor="black" stroked="f" strokeweight="0">
                <v:stroke miterlimit="83231f" joinstyle="miter"/>
                <v:path arrowok="t" textboxrect="0,0,5943346,9144"/>
              </v:shape>
              <v:shape id="Shape 178643" o:spid="_x0000_s1028" style="position:absolute;top:182;width:59433;height:92;visibility:visible;mso-wrap-style:square;v-text-anchor:top" coordsize="594334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" path="m,l5943346,r,9144l,9144,,e" fillcolor="black" stroked="f" strokeweight="0">
                <v:stroke miterlimit="83231f" joinstyle="miter"/>
                <v:path arrowok="t" textboxrect="0,0,5943346,9144"/>
              </v:shape>
              <w10:wrap type="square" anchorx="page" anchory="page"/>
            </v:group>
          </w:pict>
        </mc:Fallback>
      </mc:AlternateContent>
    </w:r>
    <w:r>
      <w:rPr>
        <w:sz w:val="20"/>
      </w:rPr>
      <w:t xml:space="preserve">Page </w:t>
    </w:r>
    <w:r>
      <w:rPr>
        <w:sz w:val="24"/>
      </w:rPr>
      <w:fldChar w:fldCharType="begin"/>
    </w:r>
    <w:r>
      <w:instrText xml:space="preserve"> PAGE   \* MERGEFORMAT </w:instrText>
    </w:r>
    <w:r>
      <w:rPr>
        <w:sz w:val="24"/>
      </w:rPr>
      <w:fldChar w:fldCharType="separate"/>
    </w:r>
    <w:r>
      <w:rPr>
        <w:b/>
        <w:sz w:val="20"/>
      </w:rPr>
      <w:t>10</w:t>
    </w:r>
    <w:r>
      <w:rPr>
        <w:b/>
        <w:sz w:val="20"/>
      </w:rPr>
      <w:fldChar w:fldCharType="end"/>
    </w:r>
    <w:r>
      <w:rPr>
        <w:sz w:val="20"/>
      </w:rPr>
      <w:t xml:space="preserve"> of </w:t>
    </w:r>
    <w:fldSimple w:instr=" NUMPAGES   \* MERGEFORMAT ">
      <w:r>
        <w:rPr>
          <w:b/>
          <w:sz w:val="20"/>
        </w:rPr>
        <w:t>107</w:t>
      </w:r>
    </w:fldSimple>
    <w:r>
      <w:rPr>
        <w:sz w:val="20"/>
      </w:rPr>
      <w:t xml:space="preserve"> </w:t>
    </w:r>
  </w:p>
  <w:p w14:paraId="44E97006" w14:textId="77777777" w:rsidR="00A06E65" w:rsidRDefault="00A06E65">
    <w:pPr>
      <w:spacing w:after="0"/>
      <w:ind w:right="184"/>
      <w:jc w:val="center"/>
    </w:pPr>
    <w:r>
      <w:rPr>
        <w:b/>
        <w:sz w:val="20"/>
      </w:rPr>
      <w:t xml:space="preserve">Standard Bidding Document for the Procurement of Works by Open and Restricted Bidding issued by </w:t>
    </w:r>
  </w:p>
  <w:p w14:paraId="4A7B823A" w14:textId="77777777" w:rsidR="00A06E65" w:rsidRDefault="00A06E65">
    <w:pPr>
      <w:spacing w:after="41"/>
      <w:ind w:right="182"/>
      <w:jc w:val="center"/>
    </w:pPr>
    <w:r>
      <w:rPr>
        <w:b/>
        <w:sz w:val="20"/>
      </w:rPr>
      <w:t xml:space="preserve">PPDA March 2014 </w:t>
    </w:r>
  </w:p>
  <w:p w14:paraId="7F3FC20F" w14:textId="77777777" w:rsidR="00A06E65" w:rsidRDefault="00A06E65">
    <w:pPr>
      <w:spacing w:after="0"/>
    </w:pPr>
    <w:r>
      <w:rPr>
        <w:b/>
        <w:sz w:val="20"/>
      </w:rPr>
      <w:t xml:space="preserve"> </w:t>
    </w: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5DD80D" w14:textId="77777777" w:rsidR="00A06E65" w:rsidRDefault="00A06E65">
    <w:pPr>
      <w:spacing w:after="111"/>
      <w:ind w:right="182"/>
      <w:jc w:val="right"/>
    </w:pPr>
    <w:r>
      <w:rPr>
        <w:rFonts w:ascii="Calibri" w:eastAsia="Calibri" w:hAnsi="Calibri" w:cs="Calibri"/>
        <w:noProof/>
      </w:rPr>
      <mc:AlternateContent>
        <mc:Choice Requires="wpg">
          <w:drawing>
            <wp:anchor distT="0" distB="0" distL="114300" distR="114300" simplePos="0" relativeHeight="251654144" behindDoc="0" locked="0" layoutInCell="1" allowOverlap="1" wp14:anchorId="711AFE31" wp14:editId="3396837B">
              <wp:simplePos x="0" y="0"/>
              <wp:positionH relativeFrom="page">
                <wp:posOffset>701040</wp:posOffset>
              </wp:positionH>
              <wp:positionV relativeFrom="page">
                <wp:posOffset>9707880</wp:posOffset>
              </wp:positionV>
              <wp:extent cx="5943346" cy="27432"/>
              <wp:effectExtent l="0" t="0" r="0" b="0"/>
              <wp:wrapSquare wrapText="bothSides"/>
              <wp:docPr id="171878" name="Group 171878"/>
              <wp:cNvGraphicFramePr/>
              <a:graphic xmlns:a="http://schemas.openxmlformats.org/drawingml/2006/main">
                <a:graphicData uri="http://schemas.microsoft.com/office/word/2010/wordprocessingGroup">
                  <wpg:wgp>
                    <wpg:cNvGrpSpPr/>
                    <wpg:grpSpPr>
                      <a:xfrm>
                        <a:off x="0" y="0"/>
                        <a:ext cx="5943346" cy="27432"/>
                        <a:chOff x="0" y="0"/>
                        <a:chExt cx="5943346" cy="27432"/>
                      </a:xfrm>
                    </wpg:grpSpPr>
                    <wps:wsp>
                      <wps:cNvPr id="178638" name="Shape 178638"/>
                      <wps:cNvSpPr/>
                      <wps:spPr>
                        <a:xfrm>
                          <a:off x="0" y="0"/>
                          <a:ext cx="5943346" cy="9144"/>
                        </a:xfrm>
                        <a:custGeom>
                          <a:avLst/>
                          <a:gdLst/>
                          <a:ahLst/>
                          <a:cxnLst/>
                          <a:rect l="0" t="0" r="0" b="0"/>
                          <a:pathLst>
                            <a:path w="5943346" h="9144">
                              <a:moveTo>
                                <a:pt x="0" y="0"/>
                              </a:moveTo>
                              <a:lnTo>
                                <a:pt x="5943346" y="0"/>
                              </a:lnTo>
                              <a:lnTo>
                                <a:pt x="594334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8639" name="Shape 178639"/>
                      <wps:cNvSpPr/>
                      <wps:spPr>
                        <a:xfrm>
                          <a:off x="0" y="18288"/>
                          <a:ext cx="5943346" cy="9144"/>
                        </a:xfrm>
                        <a:custGeom>
                          <a:avLst/>
                          <a:gdLst/>
                          <a:ahLst/>
                          <a:cxnLst/>
                          <a:rect l="0" t="0" r="0" b="0"/>
                          <a:pathLst>
                            <a:path w="5943346" h="9144">
                              <a:moveTo>
                                <a:pt x="0" y="0"/>
                              </a:moveTo>
                              <a:lnTo>
                                <a:pt x="5943346" y="0"/>
                              </a:lnTo>
                              <a:lnTo>
                                <a:pt x="594334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3588F99B" id="Group 171878" o:spid="_x0000_s1026" style="position:absolute;margin-left:55.2pt;margin-top:764.4pt;width:468pt;height:2.15pt;z-index:251659264;mso-position-horizontal-relative:page;mso-position-vertical-relative:page" coordsize="59433,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">
              <v:shape id="Shape 178638" o:spid="_x0000_s1027" style="position:absolute;width:59433;height:91;visibility:visible;mso-wrap-style:square;v-text-anchor:top" coordsize="594334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" path="m,l5943346,r,9144l,9144,,e" fillcolor="black" stroked="f" strokeweight="0">
                <v:stroke miterlimit="83231f" joinstyle="miter"/>
                <v:path arrowok="t" textboxrect="0,0,5943346,9144"/>
              </v:shape>
              <v:shape id="Shape 178639" o:spid="_x0000_s1028" style="position:absolute;top:182;width:59433;height:92;visibility:visible;mso-wrap-style:square;v-text-anchor:top" coordsize="594334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" path="m,l5943346,r,9144l,9144,,e" fillcolor="black" stroked="f" strokeweight="0">
                <v:stroke miterlimit="83231f" joinstyle="miter"/>
                <v:path arrowok="t" textboxrect="0,0,5943346,9144"/>
              </v:shape>
              <w10:wrap type="square" anchorx="page" anchory="page"/>
            </v:group>
          </w:pict>
        </mc:Fallback>
      </mc:AlternateContent>
    </w:r>
    <w:r>
      <w:rPr>
        <w:sz w:val="20"/>
      </w:rPr>
      <w:t xml:space="preserve">Page </w:t>
    </w:r>
    <w:r>
      <w:rPr>
        <w:sz w:val="24"/>
      </w:rPr>
      <w:fldChar w:fldCharType="begin"/>
    </w:r>
    <w:r>
      <w:instrText xml:space="preserve"> PAGE   \* MERGEFORMAT </w:instrText>
    </w:r>
    <w:r>
      <w:rPr>
        <w:sz w:val="24"/>
      </w:rPr>
      <w:fldChar w:fldCharType="separate"/>
    </w:r>
    <w:r>
      <w:rPr>
        <w:b/>
        <w:sz w:val="20"/>
      </w:rPr>
      <w:t>10</w:t>
    </w:r>
    <w:r>
      <w:rPr>
        <w:b/>
        <w:sz w:val="20"/>
      </w:rPr>
      <w:fldChar w:fldCharType="end"/>
    </w:r>
    <w:r>
      <w:rPr>
        <w:sz w:val="20"/>
      </w:rPr>
      <w:t xml:space="preserve"> of </w:t>
    </w:r>
    <w:fldSimple w:instr=" NUMPAGES   \* MERGEFORMAT ">
      <w:r>
        <w:rPr>
          <w:b/>
          <w:sz w:val="20"/>
        </w:rPr>
        <w:t>107</w:t>
      </w:r>
    </w:fldSimple>
    <w:r>
      <w:rPr>
        <w:sz w:val="20"/>
      </w:rPr>
      <w:t xml:space="preserve"> </w:t>
    </w:r>
  </w:p>
  <w:p w14:paraId="40362E02" w14:textId="77777777" w:rsidR="00A06E65" w:rsidRDefault="00A06E65">
    <w:pPr>
      <w:spacing w:after="0"/>
      <w:ind w:right="184"/>
      <w:jc w:val="center"/>
    </w:pPr>
    <w:r>
      <w:rPr>
        <w:b/>
        <w:sz w:val="20"/>
      </w:rPr>
      <w:t xml:space="preserve">Standard Bidding Document for the Procurement of Works by Open and Restricted Bidding issued by </w:t>
    </w:r>
  </w:p>
  <w:p w14:paraId="798FE0E9" w14:textId="77777777" w:rsidR="00A06E65" w:rsidRDefault="00A06E65">
    <w:pPr>
      <w:spacing w:after="41"/>
      <w:ind w:right="182"/>
      <w:jc w:val="center"/>
    </w:pPr>
    <w:r>
      <w:rPr>
        <w:b/>
        <w:sz w:val="20"/>
      </w:rPr>
      <w:t xml:space="preserve">PPDA March 2014 </w:t>
    </w:r>
  </w:p>
  <w:p w14:paraId="1FB430D9" w14:textId="77777777" w:rsidR="00A06E65" w:rsidRDefault="00A06E65">
    <w:pPr>
      <w:spacing w:after="0"/>
    </w:pPr>
    <w:r>
      <w:rPr>
        <w:b/>
        <w:sz w:val="20"/>
      </w:rPr>
      <w:t xml:space="preserve"> </w:t>
    </w: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BE2A4A" w14:textId="77777777" w:rsidR="00A06E65" w:rsidRDefault="00A06E65">
    <w:pPr>
      <w:spacing w:after="111"/>
      <w:ind w:right="182"/>
      <w:jc w:val="right"/>
    </w:pPr>
    <w:r>
      <w:rPr>
        <w:rFonts w:ascii="Calibri" w:eastAsia="Calibri" w:hAnsi="Calibri" w:cs="Calibri"/>
        <w:noProof/>
      </w:rPr>
      <mc:AlternateContent>
        <mc:Choice Requires="wpg">
          <w:drawing>
            <wp:anchor distT="0" distB="0" distL="114300" distR="114300" simplePos="0" relativeHeight="251652096" behindDoc="0" locked="0" layoutInCell="1" allowOverlap="1" wp14:anchorId="6EEF6492" wp14:editId="70F22A00">
              <wp:simplePos x="0" y="0"/>
              <wp:positionH relativeFrom="page">
                <wp:posOffset>701040</wp:posOffset>
              </wp:positionH>
              <wp:positionV relativeFrom="page">
                <wp:posOffset>9707880</wp:posOffset>
              </wp:positionV>
              <wp:extent cx="5943346" cy="27432"/>
              <wp:effectExtent l="0" t="0" r="0" b="0"/>
              <wp:wrapSquare wrapText="bothSides"/>
              <wp:docPr id="171838" name="Group 171838"/>
              <wp:cNvGraphicFramePr/>
              <a:graphic xmlns:a="http://schemas.openxmlformats.org/drawingml/2006/main">
                <a:graphicData uri="http://schemas.microsoft.com/office/word/2010/wordprocessingGroup">
                  <wpg:wgp>
                    <wpg:cNvGrpSpPr/>
                    <wpg:grpSpPr>
                      <a:xfrm>
                        <a:off x="0" y="0"/>
                        <a:ext cx="5943346" cy="27432"/>
                        <a:chOff x="0" y="0"/>
                        <a:chExt cx="5943346" cy="27432"/>
                      </a:xfrm>
                    </wpg:grpSpPr>
                    <wps:wsp>
                      <wps:cNvPr id="178634" name="Shape 178634"/>
                      <wps:cNvSpPr/>
                      <wps:spPr>
                        <a:xfrm>
                          <a:off x="0" y="0"/>
                          <a:ext cx="5943346" cy="9144"/>
                        </a:xfrm>
                        <a:custGeom>
                          <a:avLst/>
                          <a:gdLst/>
                          <a:ahLst/>
                          <a:cxnLst/>
                          <a:rect l="0" t="0" r="0" b="0"/>
                          <a:pathLst>
                            <a:path w="5943346" h="9144">
                              <a:moveTo>
                                <a:pt x="0" y="0"/>
                              </a:moveTo>
                              <a:lnTo>
                                <a:pt x="5943346" y="0"/>
                              </a:lnTo>
                              <a:lnTo>
                                <a:pt x="594334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8635" name="Shape 178635"/>
                      <wps:cNvSpPr/>
                      <wps:spPr>
                        <a:xfrm>
                          <a:off x="0" y="18288"/>
                          <a:ext cx="5943346" cy="9144"/>
                        </a:xfrm>
                        <a:custGeom>
                          <a:avLst/>
                          <a:gdLst/>
                          <a:ahLst/>
                          <a:cxnLst/>
                          <a:rect l="0" t="0" r="0" b="0"/>
                          <a:pathLst>
                            <a:path w="5943346" h="9144">
                              <a:moveTo>
                                <a:pt x="0" y="0"/>
                              </a:moveTo>
                              <a:lnTo>
                                <a:pt x="5943346" y="0"/>
                              </a:lnTo>
                              <a:lnTo>
                                <a:pt x="594334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12343389" id="Group 171838" o:spid="_x0000_s1026" style="position:absolute;margin-left:55.2pt;margin-top:764.4pt;width:468pt;height:2.15pt;z-index:251659264;mso-position-horizontal-relative:page;mso-position-vertical-relative:page" coordsize="59433,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">
              <v:shape id="Shape 178634" o:spid="_x0000_s1027" style="position:absolute;width:59433;height:91;visibility:visible;mso-wrap-style:square;v-text-anchor:top" coordsize="594334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" path="m,l5943346,r,9144l,9144,,e" fillcolor="black" stroked="f" strokeweight="0">
                <v:stroke miterlimit="83231f" joinstyle="miter"/>
                <v:path arrowok="t" textboxrect="0,0,5943346,9144"/>
              </v:shape>
              <v:shape id="Shape 178635" o:spid="_x0000_s1028" style="position:absolute;top:182;width:59433;height:92;visibility:visible;mso-wrap-style:square;v-text-anchor:top" coordsize="594334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" path="m,l5943346,r,9144l,9144,,e" fillcolor="black" stroked="f" strokeweight="0">
                <v:stroke miterlimit="83231f" joinstyle="miter"/>
                <v:path arrowok="t" textboxrect="0,0,5943346,9144"/>
              </v:shape>
              <w10:wrap type="square" anchorx="page" anchory="page"/>
            </v:group>
          </w:pict>
        </mc:Fallback>
      </mc:AlternateContent>
    </w:r>
    <w:r>
      <w:rPr>
        <w:sz w:val="20"/>
      </w:rPr>
      <w:t xml:space="preserve">Page </w:t>
    </w:r>
    <w:r>
      <w:rPr>
        <w:sz w:val="24"/>
      </w:rPr>
      <w:fldChar w:fldCharType="begin"/>
    </w:r>
    <w:r>
      <w:instrText xml:space="preserve"> PAGE   \* MERGEFORMAT </w:instrText>
    </w:r>
    <w:r>
      <w:rPr>
        <w:sz w:val="24"/>
      </w:rPr>
      <w:fldChar w:fldCharType="separate"/>
    </w:r>
    <w:r>
      <w:rPr>
        <w:b/>
        <w:sz w:val="20"/>
      </w:rPr>
      <w:t>10</w:t>
    </w:r>
    <w:r>
      <w:rPr>
        <w:b/>
        <w:sz w:val="20"/>
      </w:rPr>
      <w:fldChar w:fldCharType="end"/>
    </w:r>
    <w:r>
      <w:rPr>
        <w:sz w:val="20"/>
      </w:rPr>
      <w:t xml:space="preserve"> of </w:t>
    </w:r>
    <w:fldSimple w:instr=" NUMPAGES   \* MERGEFORMAT ">
      <w:r>
        <w:rPr>
          <w:b/>
          <w:sz w:val="20"/>
        </w:rPr>
        <w:t>107</w:t>
      </w:r>
    </w:fldSimple>
    <w:r>
      <w:rPr>
        <w:sz w:val="20"/>
      </w:rPr>
      <w:t xml:space="preserve"> </w:t>
    </w:r>
  </w:p>
  <w:p w14:paraId="7C693C76" w14:textId="77777777" w:rsidR="00A06E65" w:rsidRDefault="00A06E65">
    <w:pPr>
      <w:spacing w:after="0"/>
      <w:ind w:right="184"/>
      <w:jc w:val="center"/>
    </w:pPr>
    <w:r>
      <w:rPr>
        <w:b/>
        <w:sz w:val="20"/>
      </w:rPr>
      <w:t xml:space="preserve">Standard Bidding Document for the Procurement of Works by Open and Restricted Bidding issued by </w:t>
    </w:r>
  </w:p>
  <w:p w14:paraId="6C416410" w14:textId="77777777" w:rsidR="00A06E65" w:rsidRDefault="00A06E65">
    <w:pPr>
      <w:spacing w:after="41"/>
      <w:ind w:right="182"/>
      <w:jc w:val="center"/>
    </w:pPr>
    <w:r>
      <w:rPr>
        <w:b/>
        <w:sz w:val="20"/>
      </w:rPr>
      <w:t xml:space="preserve">PPDA March 2014 </w:t>
    </w:r>
  </w:p>
  <w:p w14:paraId="23A8BAEA" w14:textId="77777777" w:rsidR="00A06E65" w:rsidRDefault="00A06E65">
    <w:pPr>
      <w:spacing w:after="0"/>
    </w:pPr>
    <w:r>
      <w:rPr>
        <w:b/>
        <w:sz w:val="20"/>
      </w:rPr>
      <w:t xml:space="preserve"> </w:t>
    </w: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40C504" w14:textId="77777777" w:rsidR="00A06E65" w:rsidRDefault="00A06E65">
    <w:pPr>
      <w:spacing w:after="111"/>
      <w:ind w:right="-2"/>
      <w:jc w:val="right"/>
    </w:pPr>
    <w:r>
      <w:rPr>
        <w:rFonts w:ascii="Calibri" w:eastAsia="Calibri" w:hAnsi="Calibri" w:cs="Calibri"/>
        <w:noProof/>
      </w:rPr>
      <mc:AlternateContent>
        <mc:Choice Requires="wpg">
          <w:drawing>
            <wp:anchor distT="0" distB="0" distL="114300" distR="114300" simplePos="0" relativeHeight="251662336" behindDoc="0" locked="0" layoutInCell="1" allowOverlap="1" wp14:anchorId="3F077F0C" wp14:editId="1DA1C262">
              <wp:simplePos x="0" y="0"/>
              <wp:positionH relativeFrom="page">
                <wp:posOffset>701040</wp:posOffset>
              </wp:positionH>
              <wp:positionV relativeFrom="page">
                <wp:posOffset>9707880</wp:posOffset>
              </wp:positionV>
              <wp:extent cx="5943346" cy="27432"/>
              <wp:effectExtent l="0" t="0" r="0" b="0"/>
              <wp:wrapSquare wrapText="bothSides"/>
              <wp:docPr id="172048" name="Group 172048"/>
              <wp:cNvGraphicFramePr/>
              <a:graphic xmlns:a="http://schemas.openxmlformats.org/drawingml/2006/main">
                <a:graphicData uri="http://schemas.microsoft.com/office/word/2010/wordprocessingGroup">
                  <wpg:wgp>
                    <wpg:cNvGrpSpPr/>
                    <wpg:grpSpPr>
                      <a:xfrm>
                        <a:off x="0" y="0"/>
                        <a:ext cx="5943346" cy="27432"/>
                        <a:chOff x="0" y="0"/>
                        <a:chExt cx="5943346" cy="27432"/>
                      </a:xfrm>
                    </wpg:grpSpPr>
                    <wps:wsp>
                      <wps:cNvPr id="178654" name="Shape 178654"/>
                      <wps:cNvSpPr/>
                      <wps:spPr>
                        <a:xfrm>
                          <a:off x="0" y="0"/>
                          <a:ext cx="5943346" cy="9144"/>
                        </a:xfrm>
                        <a:custGeom>
                          <a:avLst/>
                          <a:gdLst/>
                          <a:ahLst/>
                          <a:cxnLst/>
                          <a:rect l="0" t="0" r="0" b="0"/>
                          <a:pathLst>
                            <a:path w="5943346" h="9144">
                              <a:moveTo>
                                <a:pt x="0" y="0"/>
                              </a:moveTo>
                              <a:lnTo>
                                <a:pt x="5943346" y="0"/>
                              </a:lnTo>
                              <a:lnTo>
                                <a:pt x="594334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8655" name="Shape 178655"/>
                      <wps:cNvSpPr/>
                      <wps:spPr>
                        <a:xfrm>
                          <a:off x="0" y="18288"/>
                          <a:ext cx="5943346" cy="9144"/>
                        </a:xfrm>
                        <a:custGeom>
                          <a:avLst/>
                          <a:gdLst/>
                          <a:ahLst/>
                          <a:cxnLst/>
                          <a:rect l="0" t="0" r="0" b="0"/>
                          <a:pathLst>
                            <a:path w="5943346" h="9144">
                              <a:moveTo>
                                <a:pt x="0" y="0"/>
                              </a:moveTo>
                              <a:lnTo>
                                <a:pt x="5943346" y="0"/>
                              </a:lnTo>
                              <a:lnTo>
                                <a:pt x="594334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37A7529C" id="Group 172048" o:spid="_x0000_s1026" style="position:absolute;margin-left:55.2pt;margin-top:764.4pt;width:468pt;height:2.15pt;z-index:251659264;mso-position-horizontal-relative:page;mso-position-vertical-relative:page" coordsize="59433,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">
              <v:shape id="Shape 178654" o:spid="_x0000_s1027" style="position:absolute;width:59433;height:91;visibility:visible;mso-wrap-style:square;v-text-anchor:top" coordsize="594334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" path="m,l5943346,r,9144l,9144,,e" fillcolor="black" stroked="f" strokeweight="0">
                <v:stroke miterlimit="83231f" joinstyle="miter"/>
                <v:path arrowok="t" textboxrect="0,0,5943346,9144"/>
              </v:shape>
              <v:shape id="Shape 178655" o:spid="_x0000_s1028" style="position:absolute;top:182;width:59433;height:92;visibility:visible;mso-wrap-style:square;v-text-anchor:top" coordsize="594334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" path="m,l5943346,r,9144l,9144,,e" fillcolor="black" stroked="f" strokeweight="0">
                <v:stroke miterlimit="83231f" joinstyle="miter"/>
                <v:path arrowok="t" textboxrect="0,0,5943346,9144"/>
              </v:shape>
              <w10:wrap type="square" anchorx="page" anchory="page"/>
            </v:group>
          </w:pict>
        </mc:Fallback>
      </mc:AlternateContent>
    </w:r>
    <w:r>
      <w:rPr>
        <w:sz w:val="20"/>
      </w:rPr>
      <w:t xml:space="preserve">Page </w:t>
    </w:r>
    <w:r>
      <w:rPr>
        <w:sz w:val="24"/>
      </w:rPr>
      <w:fldChar w:fldCharType="begin"/>
    </w:r>
    <w:r>
      <w:instrText xml:space="preserve"> PAGE   \* MERGEFORMAT </w:instrText>
    </w:r>
    <w:r>
      <w:rPr>
        <w:sz w:val="24"/>
      </w:rPr>
      <w:fldChar w:fldCharType="separate"/>
    </w:r>
    <w:r>
      <w:rPr>
        <w:b/>
        <w:sz w:val="20"/>
      </w:rPr>
      <w:t>10</w:t>
    </w:r>
    <w:r>
      <w:rPr>
        <w:b/>
        <w:sz w:val="20"/>
      </w:rPr>
      <w:fldChar w:fldCharType="end"/>
    </w:r>
    <w:r>
      <w:rPr>
        <w:sz w:val="20"/>
      </w:rPr>
      <w:t xml:space="preserve"> of </w:t>
    </w:r>
    <w:fldSimple w:instr=" NUMPAGES   \* MERGEFORMAT ">
      <w:r>
        <w:rPr>
          <w:b/>
          <w:sz w:val="20"/>
        </w:rPr>
        <w:t>107</w:t>
      </w:r>
    </w:fldSimple>
    <w:r>
      <w:rPr>
        <w:sz w:val="20"/>
      </w:rPr>
      <w:t xml:space="preserve"> </w:t>
    </w:r>
  </w:p>
  <w:p w14:paraId="53D305F1" w14:textId="77777777" w:rsidR="00A06E65" w:rsidRDefault="00A06E65">
    <w:pPr>
      <w:spacing w:after="0"/>
      <w:jc w:val="center"/>
    </w:pPr>
    <w:r>
      <w:rPr>
        <w:b/>
        <w:sz w:val="20"/>
      </w:rPr>
      <w:t xml:space="preserve">Standard Bidding Document for the Procurement of Works by Open and Restricted Bidding issued by </w:t>
    </w:r>
  </w:p>
  <w:p w14:paraId="6197C012" w14:textId="77777777" w:rsidR="00A06E65" w:rsidRDefault="00A06E65">
    <w:pPr>
      <w:spacing w:after="41"/>
      <w:ind w:left="2"/>
      <w:jc w:val="center"/>
    </w:pPr>
    <w:r>
      <w:rPr>
        <w:b/>
        <w:sz w:val="20"/>
      </w:rPr>
      <w:t xml:space="preserve">PPDA March 2014 </w:t>
    </w:r>
  </w:p>
  <w:p w14:paraId="15B0645C" w14:textId="77777777" w:rsidR="00A06E65" w:rsidRDefault="00A06E65">
    <w:pPr>
      <w:spacing w:after="0"/>
    </w:pPr>
    <w:r>
      <w:rPr>
        <w:b/>
        <w:sz w:val="20"/>
      </w:rPr>
      <w:t xml:space="preserve"> </w:t>
    </w: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AAE6F7" w14:textId="77777777" w:rsidR="00A06E65" w:rsidRDefault="00A06E65">
    <w:pPr>
      <w:spacing w:after="111"/>
      <w:ind w:right="-2"/>
      <w:jc w:val="right"/>
    </w:pPr>
    <w:r>
      <w:rPr>
        <w:rFonts w:ascii="Calibri" w:eastAsia="Calibri" w:hAnsi="Calibri" w:cs="Calibri"/>
        <w:noProof/>
      </w:rPr>
      <mc:AlternateContent>
        <mc:Choice Requires="wpg">
          <w:drawing>
            <wp:anchor distT="0" distB="0" distL="114300" distR="114300" simplePos="0" relativeHeight="251660288" behindDoc="0" locked="0" layoutInCell="1" allowOverlap="1" wp14:anchorId="5D7E3A0F" wp14:editId="4E8643CA">
              <wp:simplePos x="0" y="0"/>
              <wp:positionH relativeFrom="page">
                <wp:posOffset>701040</wp:posOffset>
              </wp:positionH>
              <wp:positionV relativeFrom="page">
                <wp:posOffset>9707880</wp:posOffset>
              </wp:positionV>
              <wp:extent cx="5943346" cy="27432"/>
              <wp:effectExtent l="0" t="0" r="0" b="0"/>
              <wp:wrapSquare wrapText="bothSides"/>
              <wp:docPr id="172005" name="Group 172005"/>
              <wp:cNvGraphicFramePr/>
              <a:graphic xmlns:a="http://schemas.openxmlformats.org/drawingml/2006/main">
                <a:graphicData uri="http://schemas.microsoft.com/office/word/2010/wordprocessingGroup">
                  <wpg:wgp>
                    <wpg:cNvGrpSpPr/>
                    <wpg:grpSpPr>
                      <a:xfrm>
                        <a:off x="0" y="0"/>
                        <a:ext cx="5943346" cy="27432"/>
                        <a:chOff x="0" y="0"/>
                        <a:chExt cx="5943346" cy="27432"/>
                      </a:xfrm>
                    </wpg:grpSpPr>
                    <wps:wsp>
                      <wps:cNvPr id="178650" name="Shape 178650"/>
                      <wps:cNvSpPr/>
                      <wps:spPr>
                        <a:xfrm>
                          <a:off x="0" y="0"/>
                          <a:ext cx="5943346" cy="9144"/>
                        </a:xfrm>
                        <a:custGeom>
                          <a:avLst/>
                          <a:gdLst/>
                          <a:ahLst/>
                          <a:cxnLst/>
                          <a:rect l="0" t="0" r="0" b="0"/>
                          <a:pathLst>
                            <a:path w="5943346" h="9144">
                              <a:moveTo>
                                <a:pt x="0" y="0"/>
                              </a:moveTo>
                              <a:lnTo>
                                <a:pt x="5943346" y="0"/>
                              </a:lnTo>
                              <a:lnTo>
                                <a:pt x="594334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8651" name="Shape 178651"/>
                      <wps:cNvSpPr/>
                      <wps:spPr>
                        <a:xfrm>
                          <a:off x="0" y="18288"/>
                          <a:ext cx="5943346" cy="9144"/>
                        </a:xfrm>
                        <a:custGeom>
                          <a:avLst/>
                          <a:gdLst/>
                          <a:ahLst/>
                          <a:cxnLst/>
                          <a:rect l="0" t="0" r="0" b="0"/>
                          <a:pathLst>
                            <a:path w="5943346" h="9144">
                              <a:moveTo>
                                <a:pt x="0" y="0"/>
                              </a:moveTo>
                              <a:lnTo>
                                <a:pt x="5943346" y="0"/>
                              </a:lnTo>
                              <a:lnTo>
                                <a:pt x="594334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4E308CF7" id="Group 172005" o:spid="_x0000_s1026" style="position:absolute;margin-left:55.2pt;margin-top:764.4pt;width:468pt;height:2.15pt;z-index:251659264;mso-position-horizontal-relative:page;mso-position-vertical-relative:page" coordsize="59433,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">
              <v:shape id="Shape 178650" o:spid="_x0000_s1027" style="position:absolute;width:59433;height:91;visibility:visible;mso-wrap-style:square;v-text-anchor:top" coordsize="594334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" path="m,l5943346,r,9144l,9144,,e" fillcolor="black" stroked="f" strokeweight="0">
                <v:stroke miterlimit="83231f" joinstyle="miter"/>
                <v:path arrowok="t" textboxrect="0,0,5943346,9144"/>
              </v:shape>
              <v:shape id="Shape 178651" o:spid="_x0000_s1028" style="position:absolute;top:182;width:59433;height:92;visibility:visible;mso-wrap-style:square;v-text-anchor:top" coordsize="594334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" path="m,l5943346,r,9144l,9144,,e" fillcolor="black" stroked="f" strokeweight="0">
                <v:stroke miterlimit="83231f" joinstyle="miter"/>
                <v:path arrowok="t" textboxrect="0,0,5943346,9144"/>
              </v:shape>
              <w10:wrap type="square" anchorx="page" anchory="page"/>
            </v:group>
          </w:pict>
        </mc:Fallback>
      </mc:AlternateContent>
    </w:r>
    <w:r>
      <w:rPr>
        <w:sz w:val="20"/>
      </w:rPr>
      <w:t xml:space="preserve">Page </w:t>
    </w:r>
    <w:r>
      <w:rPr>
        <w:sz w:val="24"/>
      </w:rPr>
      <w:fldChar w:fldCharType="begin"/>
    </w:r>
    <w:r>
      <w:instrText xml:space="preserve"> PAGE   \* MERGEFORMAT </w:instrText>
    </w:r>
    <w:r>
      <w:rPr>
        <w:sz w:val="24"/>
      </w:rPr>
      <w:fldChar w:fldCharType="separate"/>
    </w:r>
    <w:r>
      <w:rPr>
        <w:b/>
        <w:sz w:val="20"/>
      </w:rPr>
      <w:t>10</w:t>
    </w:r>
    <w:r>
      <w:rPr>
        <w:b/>
        <w:sz w:val="20"/>
      </w:rPr>
      <w:fldChar w:fldCharType="end"/>
    </w:r>
    <w:r>
      <w:rPr>
        <w:sz w:val="20"/>
      </w:rPr>
      <w:t xml:space="preserve"> of </w:t>
    </w:r>
    <w:fldSimple w:instr=" NUMPAGES   \* MERGEFORMAT ">
      <w:r>
        <w:rPr>
          <w:b/>
          <w:sz w:val="20"/>
        </w:rPr>
        <w:t>107</w:t>
      </w:r>
    </w:fldSimple>
    <w:r>
      <w:rPr>
        <w:sz w:val="20"/>
      </w:rPr>
      <w:t xml:space="preserve"> </w:t>
    </w:r>
  </w:p>
  <w:p w14:paraId="746B88DD" w14:textId="77777777" w:rsidR="00A06E65" w:rsidRDefault="00A06E65">
    <w:pPr>
      <w:spacing w:after="0"/>
      <w:jc w:val="center"/>
    </w:pPr>
    <w:r>
      <w:rPr>
        <w:b/>
        <w:sz w:val="20"/>
      </w:rPr>
      <w:t xml:space="preserve">Standard Bidding Document for the Procurement of Works by Open and Restricted Bidding issued by </w:t>
    </w:r>
  </w:p>
  <w:p w14:paraId="5C6E7F25" w14:textId="77777777" w:rsidR="00A06E65" w:rsidRDefault="00A06E65">
    <w:pPr>
      <w:spacing w:after="41"/>
      <w:ind w:left="2"/>
      <w:jc w:val="center"/>
    </w:pPr>
    <w:r>
      <w:rPr>
        <w:b/>
        <w:sz w:val="20"/>
      </w:rPr>
      <w:t xml:space="preserve">PPDA March 2014 </w:t>
    </w:r>
  </w:p>
  <w:p w14:paraId="161087D5" w14:textId="77777777" w:rsidR="00A06E65" w:rsidRDefault="00A06E65">
    <w:pPr>
      <w:spacing w:after="0"/>
    </w:pPr>
    <w:r>
      <w:rPr>
        <w:b/>
        <w:sz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B23DC5" w14:textId="77777777" w:rsidR="00A06E65" w:rsidRDefault="00A06E65"/>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0CD4FC" w14:textId="77777777" w:rsidR="00A06E65" w:rsidRDefault="00A06E65">
    <w:pPr>
      <w:spacing w:after="111"/>
      <w:ind w:right="-2"/>
      <w:jc w:val="right"/>
    </w:pPr>
    <w:r>
      <w:rPr>
        <w:rFonts w:ascii="Calibri" w:eastAsia="Calibri" w:hAnsi="Calibri" w:cs="Calibri"/>
        <w:noProof/>
      </w:rPr>
      <mc:AlternateContent>
        <mc:Choice Requires="wpg">
          <w:drawing>
            <wp:anchor distT="0" distB="0" distL="114300" distR="114300" simplePos="0" relativeHeight="251658240" behindDoc="0" locked="0" layoutInCell="1" allowOverlap="1" wp14:anchorId="1FD991CC" wp14:editId="78BAF069">
              <wp:simplePos x="0" y="0"/>
              <wp:positionH relativeFrom="page">
                <wp:posOffset>701040</wp:posOffset>
              </wp:positionH>
              <wp:positionV relativeFrom="page">
                <wp:posOffset>9707880</wp:posOffset>
              </wp:positionV>
              <wp:extent cx="5943346" cy="27432"/>
              <wp:effectExtent l="0" t="0" r="0" b="0"/>
              <wp:wrapSquare wrapText="bothSides"/>
              <wp:docPr id="171962" name="Group 171962"/>
              <wp:cNvGraphicFramePr/>
              <a:graphic xmlns:a="http://schemas.openxmlformats.org/drawingml/2006/main">
                <a:graphicData uri="http://schemas.microsoft.com/office/word/2010/wordprocessingGroup">
                  <wpg:wgp>
                    <wpg:cNvGrpSpPr/>
                    <wpg:grpSpPr>
                      <a:xfrm>
                        <a:off x="0" y="0"/>
                        <a:ext cx="5943346" cy="27432"/>
                        <a:chOff x="0" y="0"/>
                        <a:chExt cx="5943346" cy="27432"/>
                      </a:xfrm>
                    </wpg:grpSpPr>
                    <wps:wsp>
                      <wps:cNvPr id="178646" name="Shape 178646"/>
                      <wps:cNvSpPr/>
                      <wps:spPr>
                        <a:xfrm>
                          <a:off x="0" y="0"/>
                          <a:ext cx="5943346" cy="9144"/>
                        </a:xfrm>
                        <a:custGeom>
                          <a:avLst/>
                          <a:gdLst/>
                          <a:ahLst/>
                          <a:cxnLst/>
                          <a:rect l="0" t="0" r="0" b="0"/>
                          <a:pathLst>
                            <a:path w="5943346" h="9144">
                              <a:moveTo>
                                <a:pt x="0" y="0"/>
                              </a:moveTo>
                              <a:lnTo>
                                <a:pt x="5943346" y="0"/>
                              </a:lnTo>
                              <a:lnTo>
                                <a:pt x="594334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8647" name="Shape 178647"/>
                      <wps:cNvSpPr/>
                      <wps:spPr>
                        <a:xfrm>
                          <a:off x="0" y="18288"/>
                          <a:ext cx="5943346" cy="9144"/>
                        </a:xfrm>
                        <a:custGeom>
                          <a:avLst/>
                          <a:gdLst/>
                          <a:ahLst/>
                          <a:cxnLst/>
                          <a:rect l="0" t="0" r="0" b="0"/>
                          <a:pathLst>
                            <a:path w="5943346" h="9144">
                              <a:moveTo>
                                <a:pt x="0" y="0"/>
                              </a:moveTo>
                              <a:lnTo>
                                <a:pt x="5943346" y="0"/>
                              </a:lnTo>
                              <a:lnTo>
                                <a:pt x="594334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219D3B34" id="Group 171962" o:spid="_x0000_s1026" style="position:absolute;margin-left:55.2pt;margin-top:764.4pt;width:468pt;height:2.15pt;z-index:251659264;mso-position-horizontal-relative:page;mso-position-vertical-relative:page" coordsize="59433,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">
              <v:shape id="Shape 178646" o:spid="_x0000_s1027" style="position:absolute;width:59433;height:91;visibility:visible;mso-wrap-style:square;v-text-anchor:top" coordsize="594334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" path="m,l5943346,r,9144l,9144,,e" fillcolor="black" stroked="f" strokeweight="0">
                <v:stroke miterlimit="83231f" joinstyle="miter"/>
                <v:path arrowok="t" textboxrect="0,0,5943346,9144"/>
              </v:shape>
              <v:shape id="Shape 178647" o:spid="_x0000_s1028" style="position:absolute;top:182;width:59433;height:92;visibility:visible;mso-wrap-style:square;v-text-anchor:top" coordsize="594334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" path="m,l5943346,r,9144l,9144,,e" fillcolor="black" stroked="f" strokeweight="0">
                <v:stroke miterlimit="83231f" joinstyle="miter"/>
                <v:path arrowok="t" textboxrect="0,0,5943346,9144"/>
              </v:shape>
              <w10:wrap type="square" anchorx="page" anchory="page"/>
            </v:group>
          </w:pict>
        </mc:Fallback>
      </mc:AlternateContent>
    </w:r>
    <w:r>
      <w:rPr>
        <w:sz w:val="20"/>
      </w:rPr>
      <w:t xml:space="preserve">Page </w:t>
    </w:r>
    <w:r>
      <w:rPr>
        <w:sz w:val="24"/>
      </w:rPr>
      <w:fldChar w:fldCharType="begin"/>
    </w:r>
    <w:r>
      <w:instrText xml:space="preserve"> PAGE   \* MERGEFORMAT </w:instrText>
    </w:r>
    <w:r>
      <w:rPr>
        <w:sz w:val="24"/>
      </w:rPr>
      <w:fldChar w:fldCharType="separate"/>
    </w:r>
    <w:r>
      <w:rPr>
        <w:b/>
        <w:sz w:val="20"/>
      </w:rPr>
      <w:t>10</w:t>
    </w:r>
    <w:r>
      <w:rPr>
        <w:b/>
        <w:sz w:val="20"/>
      </w:rPr>
      <w:fldChar w:fldCharType="end"/>
    </w:r>
    <w:r>
      <w:rPr>
        <w:sz w:val="20"/>
      </w:rPr>
      <w:t xml:space="preserve"> of </w:t>
    </w:r>
    <w:fldSimple w:instr=" NUMPAGES   \* MERGEFORMAT ">
      <w:r>
        <w:rPr>
          <w:b/>
          <w:sz w:val="20"/>
        </w:rPr>
        <w:t>107</w:t>
      </w:r>
    </w:fldSimple>
    <w:r>
      <w:rPr>
        <w:sz w:val="20"/>
      </w:rPr>
      <w:t xml:space="preserve"> </w:t>
    </w:r>
  </w:p>
  <w:p w14:paraId="12537256" w14:textId="77777777" w:rsidR="00A06E65" w:rsidRDefault="00A06E65">
    <w:pPr>
      <w:spacing w:after="0"/>
      <w:jc w:val="center"/>
    </w:pPr>
    <w:r>
      <w:rPr>
        <w:b/>
        <w:sz w:val="20"/>
      </w:rPr>
      <w:t xml:space="preserve">Standard Bidding Document for the Procurement of Works by Open and Restricted Bidding issued by </w:t>
    </w:r>
  </w:p>
  <w:p w14:paraId="2655F5DB" w14:textId="77777777" w:rsidR="00A06E65" w:rsidRDefault="00A06E65">
    <w:pPr>
      <w:spacing w:after="41"/>
      <w:ind w:left="2"/>
      <w:jc w:val="center"/>
    </w:pPr>
    <w:r>
      <w:rPr>
        <w:b/>
        <w:sz w:val="20"/>
      </w:rPr>
      <w:t xml:space="preserve">PPDA March 2014 </w:t>
    </w:r>
  </w:p>
  <w:p w14:paraId="4AC59744" w14:textId="77777777" w:rsidR="00A06E65" w:rsidRDefault="00A06E65">
    <w:pPr>
      <w:spacing w:after="0"/>
    </w:pPr>
    <w:r>
      <w:rPr>
        <w:b/>
        <w:sz w:val="20"/>
      </w:rPr>
      <w:t xml:space="preserve"> </w:t>
    </w: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8B696F" w14:textId="77777777" w:rsidR="00A06E65" w:rsidRDefault="00A06E65">
    <w:pPr>
      <w:spacing w:after="111"/>
      <w:ind w:right="-1"/>
      <w:jc w:val="right"/>
    </w:pPr>
    <w:r>
      <w:rPr>
        <w:rFonts w:ascii="Calibri" w:eastAsia="Calibri" w:hAnsi="Calibri" w:cs="Calibri"/>
        <w:noProof/>
      </w:rPr>
      <mc:AlternateContent>
        <mc:Choice Requires="wpg">
          <w:drawing>
            <wp:anchor distT="0" distB="0" distL="114300" distR="114300" simplePos="0" relativeHeight="251668480" behindDoc="0" locked="0" layoutInCell="1" allowOverlap="1" wp14:anchorId="77EECABD" wp14:editId="1EE4B623">
              <wp:simplePos x="0" y="0"/>
              <wp:positionH relativeFrom="page">
                <wp:posOffset>701040</wp:posOffset>
              </wp:positionH>
              <wp:positionV relativeFrom="page">
                <wp:posOffset>9707880</wp:posOffset>
              </wp:positionV>
              <wp:extent cx="5943346" cy="27432"/>
              <wp:effectExtent l="0" t="0" r="0" b="0"/>
              <wp:wrapSquare wrapText="bothSides"/>
              <wp:docPr id="172169" name="Group 172169"/>
              <wp:cNvGraphicFramePr/>
              <a:graphic xmlns:a="http://schemas.openxmlformats.org/drawingml/2006/main">
                <a:graphicData uri="http://schemas.microsoft.com/office/word/2010/wordprocessingGroup">
                  <wpg:wgp>
                    <wpg:cNvGrpSpPr/>
                    <wpg:grpSpPr>
                      <a:xfrm>
                        <a:off x="0" y="0"/>
                        <a:ext cx="5943346" cy="27432"/>
                        <a:chOff x="0" y="0"/>
                        <a:chExt cx="5943346" cy="27432"/>
                      </a:xfrm>
                    </wpg:grpSpPr>
                    <wps:wsp>
                      <wps:cNvPr id="178666" name="Shape 178666"/>
                      <wps:cNvSpPr/>
                      <wps:spPr>
                        <a:xfrm>
                          <a:off x="0" y="0"/>
                          <a:ext cx="5943346" cy="9144"/>
                        </a:xfrm>
                        <a:custGeom>
                          <a:avLst/>
                          <a:gdLst/>
                          <a:ahLst/>
                          <a:cxnLst/>
                          <a:rect l="0" t="0" r="0" b="0"/>
                          <a:pathLst>
                            <a:path w="5943346" h="9144">
                              <a:moveTo>
                                <a:pt x="0" y="0"/>
                              </a:moveTo>
                              <a:lnTo>
                                <a:pt x="5943346" y="0"/>
                              </a:lnTo>
                              <a:lnTo>
                                <a:pt x="594334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8667" name="Shape 178667"/>
                      <wps:cNvSpPr/>
                      <wps:spPr>
                        <a:xfrm>
                          <a:off x="0" y="18288"/>
                          <a:ext cx="5943346" cy="9144"/>
                        </a:xfrm>
                        <a:custGeom>
                          <a:avLst/>
                          <a:gdLst/>
                          <a:ahLst/>
                          <a:cxnLst/>
                          <a:rect l="0" t="0" r="0" b="0"/>
                          <a:pathLst>
                            <a:path w="5943346" h="9144">
                              <a:moveTo>
                                <a:pt x="0" y="0"/>
                              </a:moveTo>
                              <a:lnTo>
                                <a:pt x="5943346" y="0"/>
                              </a:lnTo>
                              <a:lnTo>
                                <a:pt x="594334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5968E4B5" id="Group 172169" o:spid="_x0000_s1026" style="position:absolute;margin-left:55.2pt;margin-top:764.4pt;width:468pt;height:2.15pt;z-index:251659264;mso-position-horizontal-relative:page;mso-position-vertical-relative:page" coordsize="59433,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">
              <v:shape id="Shape 178666" o:spid="_x0000_s1027" style="position:absolute;width:59433;height:91;visibility:visible;mso-wrap-style:square;v-text-anchor:top" coordsize="594334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" path="m,l5943346,r,9144l,9144,,e" fillcolor="black" stroked="f" strokeweight="0">
                <v:stroke miterlimit="83231f" joinstyle="miter"/>
                <v:path arrowok="t" textboxrect="0,0,5943346,9144"/>
              </v:shape>
              <v:shape id="Shape 178667" o:spid="_x0000_s1028" style="position:absolute;top:182;width:59433;height:92;visibility:visible;mso-wrap-style:square;v-text-anchor:top" coordsize="594334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" path="m,l5943346,r,9144l,9144,,e" fillcolor="black" stroked="f" strokeweight="0">
                <v:stroke miterlimit="83231f" joinstyle="miter"/>
                <v:path arrowok="t" textboxrect="0,0,5943346,9144"/>
              </v:shape>
              <w10:wrap type="square" anchorx="page" anchory="page"/>
            </v:group>
          </w:pict>
        </mc:Fallback>
      </mc:AlternateContent>
    </w:r>
    <w:r>
      <w:rPr>
        <w:sz w:val="20"/>
      </w:rPr>
      <w:t xml:space="preserve">Page </w:t>
    </w:r>
    <w:r>
      <w:rPr>
        <w:sz w:val="24"/>
      </w:rPr>
      <w:fldChar w:fldCharType="begin"/>
    </w:r>
    <w:r>
      <w:instrText xml:space="preserve"> PAGE   \* MERGEFORMAT </w:instrText>
    </w:r>
    <w:r>
      <w:rPr>
        <w:sz w:val="24"/>
      </w:rPr>
      <w:fldChar w:fldCharType="separate"/>
    </w:r>
    <w:r>
      <w:rPr>
        <w:b/>
        <w:sz w:val="20"/>
      </w:rPr>
      <w:t>10</w:t>
    </w:r>
    <w:r>
      <w:rPr>
        <w:b/>
        <w:sz w:val="20"/>
      </w:rPr>
      <w:fldChar w:fldCharType="end"/>
    </w:r>
    <w:r>
      <w:rPr>
        <w:sz w:val="20"/>
      </w:rPr>
      <w:t xml:space="preserve"> of </w:t>
    </w:r>
    <w:fldSimple w:instr=" NUMPAGES   \* MERGEFORMAT ">
      <w:r>
        <w:rPr>
          <w:b/>
          <w:sz w:val="20"/>
        </w:rPr>
        <w:t>107</w:t>
      </w:r>
    </w:fldSimple>
    <w:r>
      <w:rPr>
        <w:sz w:val="20"/>
      </w:rPr>
      <w:t xml:space="preserve"> </w:t>
    </w:r>
  </w:p>
  <w:p w14:paraId="42588823" w14:textId="77777777" w:rsidR="00A06E65" w:rsidRDefault="00A06E65">
    <w:pPr>
      <w:spacing w:after="0"/>
      <w:jc w:val="center"/>
    </w:pPr>
    <w:r>
      <w:rPr>
        <w:b/>
        <w:sz w:val="20"/>
      </w:rPr>
      <w:t xml:space="preserve">Standard Bidding Document for the Procurement of Works by Open and Restricted Bidding issued by </w:t>
    </w:r>
  </w:p>
  <w:p w14:paraId="596B8520" w14:textId="77777777" w:rsidR="00A06E65" w:rsidRDefault="00A06E65">
    <w:pPr>
      <w:spacing w:after="41"/>
      <w:ind w:left="2"/>
      <w:jc w:val="center"/>
    </w:pPr>
    <w:r>
      <w:rPr>
        <w:b/>
        <w:sz w:val="20"/>
      </w:rPr>
      <w:t xml:space="preserve">PPDA March 2014 </w:t>
    </w:r>
  </w:p>
  <w:p w14:paraId="0CDEF15F" w14:textId="77777777" w:rsidR="00A06E65" w:rsidRDefault="00A06E65">
    <w:pPr>
      <w:spacing w:after="0"/>
    </w:pPr>
    <w:r>
      <w:rPr>
        <w:b/>
        <w:sz w:val="20"/>
      </w:rPr>
      <w:t xml:space="preserve"> </w:t>
    </w: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2C31C2" w14:textId="77777777" w:rsidR="00A06E65" w:rsidRDefault="00A06E65">
    <w:pPr>
      <w:spacing w:after="111"/>
      <w:ind w:right="-1"/>
      <w:jc w:val="right"/>
    </w:pPr>
    <w:r>
      <w:rPr>
        <w:rFonts w:ascii="Calibri" w:eastAsia="Calibri" w:hAnsi="Calibri" w:cs="Calibri"/>
        <w:noProof/>
      </w:rPr>
      <mc:AlternateContent>
        <mc:Choice Requires="wpg">
          <w:drawing>
            <wp:anchor distT="0" distB="0" distL="114300" distR="114300" simplePos="0" relativeHeight="251666432" behindDoc="0" locked="0" layoutInCell="1" allowOverlap="1" wp14:anchorId="424E0474" wp14:editId="460DB23A">
              <wp:simplePos x="0" y="0"/>
              <wp:positionH relativeFrom="page">
                <wp:posOffset>701040</wp:posOffset>
              </wp:positionH>
              <wp:positionV relativeFrom="page">
                <wp:posOffset>9707880</wp:posOffset>
              </wp:positionV>
              <wp:extent cx="5943346" cy="27432"/>
              <wp:effectExtent l="0" t="0" r="0" b="0"/>
              <wp:wrapSquare wrapText="bothSides"/>
              <wp:docPr id="172129" name="Group 172129"/>
              <wp:cNvGraphicFramePr/>
              <a:graphic xmlns:a="http://schemas.openxmlformats.org/drawingml/2006/main">
                <a:graphicData uri="http://schemas.microsoft.com/office/word/2010/wordprocessingGroup">
                  <wpg:wgp>
                    <wpg:cNvGrpSpPr/>
                    <wpg:grpSpPr>
                      <a:xfrm>
                        <a:off x="0" y="0"/>
                        <a:ext cx="5943346" cy="27432"/>
                        <a:chOff x="0" y="0"/>
                        <a:chExt cx="5943346" cy="27432"/>
                      </a:xfrm>
                    </wpg:grpSpPr>
                    <wps:wsp>
                      <wps:cNvPr id="178662" name="Shape 178662"/>
                      <wps:cNvSpPr/>
                      <wps:spPr>
                        <a:xfrm>
                          <a:off x="0" y="0"/>
                          <a:ext cx="5943346" cy="9144"/>
                        </a:xfrm>
                        <a:custGeom>
                          <a:avLst/>
                          <a:gdLst/>
                          <a:ahLst/>
                          <a:cxnLst/>
                          <a:rect l="0" t="0" r="0" b="0"/>
                          <a:pathLst>
                            <a:path w="5943346" h="9144">
                              <a:moveTo>
                                <a:pt x="0" y="0"/>
                              </a:moveTo>
                              <a:lnTo>
                                <a:pt x="5943346" y="0"/>
                              </a:lnTo>
                              <a:lnTo>
                                <a:pt x="594334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8663" name="Shape 178663"/>
                      <wps:cNvSpPr/>
                      <wps:spPr>
                        <a:xfrm>
                          <a:off x="0" y="18288"/>
                          <a:ext cx="5943346" cy="9144"/>
                        </a:xfrm>
                        <a:custGeom>
                          <a:avLst/>
                          <a:gdLst/>
                          <a:ahLst/>
                          <a:cxnLst/>
                          <a:rect l="0" t="0" r="0" b="0"/>
                          <a:pathLst>
                            <a:path w="5943346" h="9144">
                              <a:moveTo>
                                <a:pt x="0" y="0"/>
                              </a:moveTo>
                              <a:lnTo>
                                <a:pt x="5943346" y="0"/>
                              </a:lnTo>
                              <a:lnTo>
                                <a:pt x="594334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22497B26" id="Group 172129" o:spid="_x0000_s1026" style="position:absolute;margin-left:55.2pt;margin-top:764.4pt;width:468pt;height:2.15pt;z-index:251659264;mso-position-horizontal-relative:page;mso-position-vertical-relative:page" coordsize="59433,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">
              <v:shape id="Shape 178662" o:spid="_x0000_s1027" style="position:absolute;width:59433;height:91;visibility:visible;mso-wrap-style:square;v-text-anchor:top" coordsize="594334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" path="m,l5943346,r,9144l,9144,,e" fillcolor="black" stroked="f" strokeweight="0">
                <v:stroke miterlimit="83231f" joinstyle="miter"/>
                <v:path arrowok="t" textboxrect="0,0,5943346,9144"/>
              </v:shape>
              <v:shape id="Shape 178663" o:spid="_x0000_s1028" style="position:absolute;top:182;width:59433;height:92;visibility:visible;mso-wrap-style:square;v-text-anchor:top" coordsize="594334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" path="m,l5943346,r,9144l,9144,,e" fillcolor="black" stroked="f" strokeweight="0">
                <v:stroke miterlimit="83231f" joinstyle="miter"/>
                <v:path arrowok="t" textboxrect="0,0,5943346,9144"/>
              </v:shape>
              <w10:wrap type="square" anchorx="page" anchory="page"/>
            </v:group>
          </w:pict>
        </mc:Fallback>
      </mc:AlternateContent>
    </w:r>
    <w:r>
      <w:rPr>
        <w:sz w:val="20"/>
      </w:rPr>
      <w:t xml:space="preserve">Page </w:t>
    </w:r>
    <w:r>
      <w:rPr>
        <w:sz w:val="24"/>
      </w:rPr>
      <w:fldChar w:fldCharType="begin"/>
    </w:r>
    <w:r>
      <w:instrText xml:space="preserve"> PAGE   \* MERGEFORMAT </w:instrText>
    </w:r>
    <w:r>
      <w:rPr>
        <w:sz w:val="24"/>
      </w:rPr>
      <w:fldChar w:fldCharType="separate"/>
    </w:r>
    <w:r>
      <w:rPr>
        <w:b/>
        <w:sz w:val="20"/>
      </w:rPr>
      <w:t>10</w:t>
    </w:r>
    <w:r>
      <w:rPr>
        <w:b/>
        <w:sz w:val="20"/>
      </w:rPr>
      <w:fldChar w:fldCharType="end"/>
    </w:r>
    <w:r>
      <w:rPr>
        <w:sz w:val="20"/>
      </w:rPr>
      <w:t xml:space="preserve"> of </w:t>
    </w:r>
    <w:fldSimple w:instr=" NUMPAGES   \* MERGEFORMAT ">
      <w:r>
        <w:rPr>
          <w:b/>
          <w:sz w:val="20"/>
        </w:rPr>
        <w:t>107</w:t>
      </w:r>
    </w:fldSimple>
    <w:r>
      <w:rPr>
        <w:sz w:val="20"/>
      </w:rPr>
      <w:t xml:space="preserve"> </w:t>
    </w:r>
  </w:p>
  <w:p w14:paraId="057DBF8A" w14:textId="77777777" w:rsidR="00A06E65" w:rsidRDefault="00A06E65">
    <w:pPr>
      <w:spacing w:after="0"/>
      <w:jc w:val="center"/>
    </w:pPr>
    <w:r>
      <w:rPr>
        <w:b/>
        <w:sz w:val="20"/>
      </w:rPr>
      <w:t xml:space="preserve">Standard Bidding Document for the Procurement of Works by Open and Restricted Bidding issued by </w:t>
    </w:r>
  </w:p>
  <w:p w14:paraId="4429BF5D" w14:textId="77777777" w:rsidR="00A06E65" w:rsidRDefault="00A06E65">
    <w:pPr>
      <w:spacing w:after="41"/>
      <w:ind w:left="2"/>
      <w:jc w:val="center"/>
    </w:pPr>
    <w:r>
      <w:rPr>
        <w:b/>
        <w:sz w:val="20"/>
      </w:rPr>
      <w:t xml:space="preserve">PPDA March 2014 </w:t>
    </w:r>
  </w:p>
  <w:p w14:paraId="109F2F66" w14:textId="77777777" w:rsidR="00A06E65" w:rsidRDefault="00A06E65">
    <w:pPr>
      <w:spacing w:after="0"/>
    </w:pPr>
    <w:r>
      <w:rPr>
        <w:b/>
        <w:sz w:val="20"/>
      </w:rPr>
      <w:t xml:space="preserve"> </w:t>
    </w: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DA0B92" w14:textId="77777777" w:rsidR="00A06E65" w:rsidRDefault="00A06E65">
    <w:pPr>
      <w:spacing w:after="111"/>
      <w:ind w:right="-1"/>
      <w:jc w:val="right"/>
    </w:pPr>
    <w:r>
      <w:rPr>
        <w:rFonts w:ascii="Calibri" w:eastAsia="Calibri" w:hAnsi="Calibri" w:cs="Calibri"/>
        <w:noProof/>
      </w:rPr>
      <mc:AlternateContent>
        <mc:Choice Requires="wpg">
          <w:drawing>
            <wp:anchor distT="0" distB="0" distL="114300" distR="114300" simplePos="0" relativeHeight="251664384" behindDoc="0" locked="0" layoutInCell="1" allowOverlap="1" wp14:anchorId="74E4FBE6" wp14:editId="0FA09B4C">
              <wp:simplePos x="0" y="0"/>
              <wp:positionH relativeFrom="page">
                <wp:posOffset>701040</wp:posOffset>
              </wp:positionH>
              <wp:positionV relativeFrom="page">
                <wp:posOffset>9707880</wp:posOffset>
              </wp:positionV>
              <wp:extent cx="5943346" cy="27432"/>
              <wp:effectExtent l="0" t="0" r="0" b="0"/>
              <wp:wrapSquare wrapText="bothSides"/>
              <wp:docPr id="172089" name="Group 172089"/>
              <wp:cNvGraphicFramePr/>
              <a:graphic xmlns:a="http://schemas.openxmlformats.org/drawingml/2006/main">
                <a:graphicData uri="http://schemas.microsoft.com/office/word/2010/wordprocessingGroup">
                  <wpg:wgp>
                    <wpg:cNvGrpSpPr/>
                    <wpg:grpSpPr>
                      <a:xfrm>
                        <a:off x="0" y="0"/>
                        <a:ext cx="5943346" cy="27432"/>
                        <a:chOff x="0" y="0"/>
                        <a:chExt cx="5943346" cy="27432"/>
                      </a:xfrm>
                    </wpg:grpSpPr>
                    <wps:wsp>
                      <wps:cNvPr id="178658" name="Shape 178658"/>
                      <wps:cNvSpPr/>
                      <wps:spPr>
                        <a:xfrm>
                          <a:off x="0" y="0"/>
                          <a:ext cx="5943346" cy="9144"/>
                        </a:xfrm>
                        <a:custGeom>
                          <a:avLst/>
                          <a:gdLst/>
                          <a:ahLst/>
                          <a:cxnLst/>
                          <a:rect l="0" t="0" r="0" b="0"/>
                          <a:pathLst>
                            <a:path w="5943346" h="9144">
                              <a:moveTo>
                                <a:pt x="0" y="0"/>
                              </a:moveTo>
                              <a:lnTo>
                                <a:pt x="5943346" y="0"/>
                              </a:lnTo>
                              <a:lnTo>
                                <a:pt x="594334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8659" name="Shape 178659"/>
                      <wps:cNvSpPr/>
                      <wps:spPr>
                        <a:xfrm>
                          <a:off x="0" y="18288"/>
                          <a:ext cx="5943346" cy="9144"/>
                        </a:xfrm>
                        <a:custGeom>
                          <a:avLst/>
                          <a:gdLst/>
                          <a:ahLst/>
                          <a:cxnLst/>
                          <a:rect l="0" t="0" r="0" b="0"/>
                          <a:pathLst>
                            <a:path w="5943346" h="9144">
                              <a:moveTo>
                                <a:pt x="0" y="0"/>
                              </a:moveTo>
                              <a:lnTo>
                                <a:pt x="5943346" y="0"/>
                              </a:lnTo>
                              <a:lnTo>
                                <a:pt x="594334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5F666DFD" id="Group 172089" o:spid="_x0000_s1026" style="position:absolute;margin-left:55.2pt;margin-top:764.4pt;width:468pt;height:2.15pt;z-index:251659264;mso-position-horizontal-relative:page;mso-position-vertical-relative:page" coordsize="59433,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">
              <v:shape id="Shape 178658" o:spid="_x0000_s1027" style="position:absolute;width:59433;height:91;visibility:visible;mso-wrap-style:square;v-text-anchor:top" coordsize="594334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" path="m,l5943346,r,9144l,9144,,e" fillcolor="black" stroked="f" strokeweight="0">
                <v:stroke miterlimit="83231f" joinstyle="miter"/>
                <v:path arrowok="t" textboxrect="0,0,5943346,9144"/>
              </v:shape>
              <v:shape id="Shape 178659" o:spid="_x0000_s1028" style="position:absolute;top:182;width:59433;height:92;visibility:visible;mso-wrap-style:square;v-text-anchor:top" coordsize="594334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" path="m,l5943346,r,9144l,9144,,e" fillcolor="black" stroked="f" strokeweight="0">
                <v:stroke miterlimit="83231f" joinstyle="miter"/>
                <v:path arrowok="t" textboxrect="0,0,5943346,9144"/>
              </v:shape>
              <w10:wrap type="square" anchorx="page" anchory="page"/>
            </v:group>
          </w:pict>
        </mc:Fallback>
      </mc:AlternateContent>
    </w:r>
    <w:r>
      <w:rPr>
        <w:sz w:val="20"/>
      </w:rPr>
      <w:t xml:space="preserve">Page </w:t>
    </w:r>
    <w:r>
      <w:rPr>
        <w:sz w:val="24"/>
      </w:rPr>
      <w:fldChar w:fldCharType="begin"/>
    </w:r>
    <w:r>
      <w:instrText xml:space="preserve"> PAGE   \* MERGEFORMAT </w:instrText>
    </w:r>
    <w:r>
      <w:rPr>
        <w:sz w:val="24"/>
      </w:rPr>
      <w:fldChar w:fldCharType="separate"/>
    </w:r>
    <w:r>
      <w:rPr>
        <w:b/>
        <w:sz w:val="20"/>
      </w:rPr>
      <w:t>10</w:t>
    </w:r>
    <w:r>
      <w:rPr>
        <w:b/>
        <w:sz w:val="20"/>
      </w:rPr>
      <w:fldChar w:fldCharType="end"/>
    </w:r>
    <w:r>
      <w:rPr>
        <w:sz w:val="20"/>
      </w:rPr>
      <w:t xml:space="preserve"> of </w:t>
    </w:r>
    <w:fldSimple w:instr=" NUMPAGES   \* MERGEFORMAT ">
      <w:r>
        <w:rPr>
          <w:b/>
          <w:sz w:val="20"/>
        </w:rPr>
        <w:t>107</w:t>
      </w:r>
    </w:fldSimple>
    <w:r>
      <w:rPr>
        <w:sz w:val="20"/>
      </w:rPr>
      <w:t xml:space="preserve"> </w:t>
    </w:r>
  </w:p>
  <w:p w14:paraId="7FFAAC63" w14:textId="77777777" w:rsidR="00A06E65" w:rsidRDefault="00A06E65">
    <w:pPr>
      <w:spacing w:after="0"/>
      <w:jc w:val="center"/>
    </w:pPr>
    <w:r>
      <w:rPr>
        <w:b/>
        <w:sz w:val="20"/>
      </w:rPr>
      <w:t xml:space="preserve">Standard Bidding Document for the Procurement of Works by Open and Restricted Bidding issued by </w:t>
    </w:r>
  </w:p>
  <w:p w14:paraId="4EB455B0" w14:textId="77777777" w:rsidR="00A06E65" w:rsidRDefault="00A06E65">
    <w:pPr>
      <w:spacing w:after="41"/>
      <w:ind w:left="2"/>
      <w:jc w:val="center"/>
    </w:pPr>
    <w:r>
      <w:rPr>
        <w:b/>
        <w:sz w:val="20"/>
      </w:rPr>
      <w:t xml:space="preserve">PPDA March 2014 </w:t>
    </w:r>
  </w:p>
  <w:p w14:paraId="7748275D" w14:textId="77777777" w:rsidR="00A06E65" w:rsidRDefault="00A06E65">
    <w:pPr>
      <w:spacing w:after="0"/>
    </w:pPr>
    <w:r>
      <w:rPr>
        <w:b/>
        <w:sz w:val="20"/>
      </w:rPr>
      <w:t xml:space="preserve"> </w:t>
    </w: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6DDAE" w14:textId="77777777" w:rsidR="00A06E65" w:rsidRDefault="00A06E65">
    <w:pPr>
      <w:spacing w:after="111"/>
      <w:ind w:right="-201"/>
      <w:jc w:val="right"/>
    </w:pPr>
    <w:r>
      <w:rPr>
        <w:rFonts w:ascii="Calibri" w:eastAsia="Calibri" w:hAnsi="Calibri" w:cs="Calibri"/>
        <w:noProof/>
      </w:rPr>
      <mc:AlternateContent>
        <mc:Choice Requires="wpg">
          <w:drawing>
            <wp:anchor distT="0" distB="0" distL="114300" distR="114300" simplePos="0" relativeHeight="251674624" behindDoc="0" locked="0" layoutInCell="1" allowOverlap="1" wp14:anchorId="4489157B" wp14:editId="5A09F2BD">
              <wp:simplePos x="0" y="0"/>
              <wp:positionH relativeFrom="page">
                <wp:posOffset>701040</wp:posOffset>
              </wp:positionH>
              <wp:positionV relativeFrom="page">
                <wp:posOffset>9707880</wp:posOffset>
              </wp:positionV>
              <wp:extent cx="6069838" cy="27432"/>
              <wp:effectExtent l="0" t="0" r="0" b="0"/>
              <wp:wrapSquare wrapText="bothSides"/>
              <wp:docPr id="172298" name="Group 172298"/>
              <wp:cNvGraphicFramePr/>
              <a:graphic xmlns:a="http://schemas.openxmlformats.org/drawingml/2006/main">
                <a:graphicData uri="http://schemas.microsoft.com/office/word/2010/wordprocessingGroup">
                  <wpg:wgp>
                    <wpg:cNvGrpSpPr/>
                    <wpg:grpSpPr>
                      <a:xfrm>
                        <a:off x="0" y="0"/>
                        <a:ext cx="6069838" cy="27432"/>
                        <a:chOff x="0" y="0"/>
                        <a:chExt cx="6069838" cy="27432"/>
                      </a:xfrm>
                    </wpg:grpSpPr>
                    <wps:wsp>
                      <wps:cNvPr id="178678" name="Shape 178678"/>
                      <wps:cNvSpPr/>
                      <wps:spPr>
                        <a:xfrm>
                          <a:off x="0" y="0"/>
                          <a:ext cx="6069838" cy="9144"/>
                        </a:xfrm>
                        <a:custGeom>
                          <a:avLst/>
                          <a:gdLst/>
                          <a:ahLst/>
                          <a:cxnLst/>
                          <a:rect l="0" t="0" r="0" b="0"/>
                          <a:pathLst>
                            <a:path w="6069838" h="9144">
                              <a:moveTo>
                                <a:pt x="0" y="0"/>
                              </a:moveTo>
                              <a:lnTo>
                                <a:pt x="6069838" y="0"/>
                              </a:lnTo>
                              <a:lnTo>
                                <a:pt x="606983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8679" name="Shape 178679"/>
                      <wps:cNvSpPr/>
                      <wps:spPr>
                        <a:xfrm>
                          <a:off x="0" y="18288"/>
                          <a:ext cx="6069838" cy="9144"/>
                        </a:xfrm>
                        <a:custGeom>
                          <a:avLst/>
                          <a:gdLst/>
                          <a:ahLst/>
                          <a:cxnLst/>
                          <a:rect l="0" t="0" r="0" b="0"/>
                          <a:pathLst>
                            <a:path w="6069838" h="9144">
                              <a:moveTo>
                                <a:pt x="0" y="0"/>
                              </a:moveTo>
                              <a:lnTo>
                                <a:pt x="6069838" y="0"/>
                              </a:lnTo>
                              <a:lnTo>
                                <a:pt x="606983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70F95EE6" id="Group 172298" o:spid="_x0000_s1026" style="position:absolute;margin-left:55.2pt;margin-top:764.4pt;width:477.95pt;height:2.15pt;z-index:251659264;mso-position-horizontal-relative:page;mso-position-vertical-relative:page" coordsize="60698,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">
              <v:shape id="Shape 178678" o:spid="_x0000_s1027" style="position:absolute;width:60698;height:91;visibility:visible;mso-wrap-style:square;v-text-anchor:top" coordsize="606983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" path="m,l6069838,r,9144l,9144,,e" fillcolor="black" stroked="f" strokeweight="0">
                <v:stroke miterlimit="83231f" joinstyle="miter"/>
                <v:path arrowok="t" textboxrect="0,0,6069838,9144"/>
              </v:shape>
              <v:shape id="Shape 178679" o:spid="_x0000_s1028" style="position:absolute;top:182;width:60698;height:92;visibility:visible;mso-wrap-style:square;v-text-anchor:top" coordsize="606983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" path="m,l6069838,r,9144l,9144,,e" fillcolor="black" stroked="f" strokeweight="0">
                <v:stroke miterlimit="83231f" joinstyle="miter"/>
                <v:path arrowok="t" textboxrect="0,0,6069838,9144"/>
              </v:shape>
              <w10:wrap type="square" anchorx="page" anchory="page"/>
            </v:group>
          </w:pict>
        </mc:Fallback>
      </mc:AlternateContent>
    </w:r>
    <w:r>
      <w:rPr>
        <w:sz w:val="20"/>
      </w:rPr>
      <w:t xml:space="preserve">Page </w:t>
    </w:r>
    <w:r>
      <w:rPr>
        <w:sz w:val="24"/>
      </w:rPr>
      <w:fldChar w:fldCharType="begin"/>
    </w:r>
    <w:r>
      <w:instrText xml:space="preserve"> PAGE   \* MERGEFORMAT </w:instrText>
    </w:r>
    <w:r>
      <w:rPr>
        <w:sz w:val="24"/>
      </w:rPr>
      <w:fldChar w:fldCharType="separate"/>
    </w:r>
    <w:r>
      <w:rPr>
        <w:b/>
        <w:sz w:val="20"/>
      </w:rPr>
      <w:t>72</w:t>
    </w:r>
    <w:r>
      <w:rPr>
        <w:b/>
        <w:sz w:val="20"/>
      </w:rPr>
      <w:fldChar w:fldCharType="end"/>
    </w:r>
    <w:r>
      <w:rPr>
        <w:sz w:val="20"/>
      </w:rPr>
      <w:t xml:space="preserve"> of </w:t>
    </w:r>
    <w:fldSimple w:instr=" NUMPAGES   \* MERGEFORMAT ">
      <w:r>
        <w:rPr>
          <w:b/>
          <w:sz w:val="20"/>
        </w:rPr>
        <w:t>107</w:t>
      </w:r>
    </w:fldSimple>
    <w:r>
      <w:rPr>
        <w:sz w:val="20"/>
      </w:rPr>
      <w:t xml:space="preserve"> </w:t>
    </w:r>
  </w:p>
  <w:p w14:paraId="47F3531F" w14:textId="77777777" w:rsidR="00A06E65" w:rsidRDefault="00A06E65">
    <w:pPr>
      <w:spacing w:after="0"/>
      <w:ind w:left="92" w:right="-108"/>
    </w:pPr>
    <w:r>
      <w:rPr>
        <w:b/>
        <w:sz w:val="20"/>
      </w:rPr>
      <w:t xml:space="preserve">Standard Bidding Document for the Procurement of Works by Open and Restricted Bidding issued by PPDA </w:t>
    </w:r>
  </w:p>
  <w:p w14:paraId="5CC8B037" w14:textId="77777777" w:rsidR="00A06E65" w:rsidRDefault="00A06E65">
    <w:pPr>
      <w:spacing w:after="41"/>
      <w:ind w:left="202"/>
      <w:jc w:val="center"/>
    </w:pPr>
    <w:r>
      <w:rPr>
        <w:b/>
        <w:sz w:val="20"/>
      </w:rPr>
      <w:t xml:space="preserve">March 2014 </w:t>
    </w:r>
  </w:p>
  <w:p w14:paraId="1A1D13A9" w14:textId="77777777" w:rsidR="00A06E65" w:rsidRDefault="00A06E65">
    <w:pPr>
      <w:spacing w:after="0"/>
    </w:pPr>
    <w:r>
      <w:rPr>
        <w:b/>
        <w:sz w:val="20"/>
      </w:rPr>
      <w:t xml:space="preserve"> </w:t>
    </w: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B21B72" w14:textId="77777777" w:rsidR="00A06E65" w:rsidRDefault="00A06E65">
    <w:pPr>
      <w:spacing w:after="111"/>
      <w:ind w:right="-201"/>
      <w:jc w:val="right"/>
    </w:pPr>
    <w:r>
      <w:rPr>
        <w:rFonts w:ascii="Calibri" w:eastAsia="Calibri" w:hAnsi="Calibri" w:cs="Calibri"/>
        <w:noProof/>
      </w:rPr>
      <mc:AlternateContent>
        <mc:Choice Requires="wpg">
          <w:drawing>
            <wp:anchor distT="0" distB="0" distL="114300" distR="114300" simplePos="0" relativeHeight="251672576" behindDoc="0" locked="0" layoutInCell="1" allowOverlap="1" wp14:anchorId="421E0954" wp14:editId="1558C4F1">
              <wp:simplePos x="0" y="0"/>
              <wp:positionH relativeFrom="page">
                <wp:posOffset>701040</wp:posOffset>
              </wp:positionH>
              <wp:positionV relativeFrom="page">
                <wp:posOffset>9707880</wp:posOffset>
              </wp:positionV>
              <wp:extent cx="6069838" cy="27432"/>
              <wp:effectExtent l="0" t="0" r="0" b="0"/>
              <wp:wrapSquare wrapText="bothSides"/>
              <wp:docPr id="172253" name="Group 172253"/>
              <wp:cNvGraphicFramePr/>
              <a:graphic xmlns:a="http://schemas.openxmlformats.org/drawingml/2006/main">
                <a:graphicData uri="http://schemas.microsoft.com/office/word/2010/wordprocessingGroup">
                  <wpg:wgp>
                    <wpg:cNvGrpSpPr/>
                    <wpg:grpSpPr>
                      <a:xfrm>
                        <a:off x="0" y="0"/>
                        <a:ext cx="6069838" cy="27432"/>
                        <a:chOff x="0" y="0"/>
                        <a:chExt cx="6069838" cy="27432"/>
                      </a:xfrm>
                    </wpg:grpSpPr>
                    <wps:wsp>
                      <wps:cNvPr id="178674" name="Shape 178674"/>
                      <wps:cNvSpPr/>
                      <wps:spPr>
                        <a:xfrm>
                          <a:off x="0" y="0"/>
                          <a:ext cx="6069838" cy="9144"/>
                        </a:xfrm>
                        <a:custGeom>
                          <a:avLst/>
                          <a:gdLst/>
                          <a:ahLst/>
                          <a:cxnLst/>
                          <a:rect l="0" t="0" r="0" b="0"/>
                          <a:pathLst>
                            <a:path w="6069838" h="9144">
                              <a:moveTo>
                                <a:pt x="0" y="0"/>
                              </a:moveTo>
                              <a:lnTo>
                                <a:pt x="6069838" y="0"/>
                              </a:lnTo>
                              <a:lnTo>
                                <a:pt x="606983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8675" name="Shape 178675"/>
                      <wps:cNvSpPr/>
                      <wps:spPr>
                        <a:xfrm>
                          <a:off x="0" y="18288"/>
                          <a:ext cx="6069838" cy="9144"/>
                        </a:xfrm>
                        <a:custGeom>
                          <a:avLst/>
                          <a:gdLst/>
                          <a:ahLst/>
                          <a:cxnLst/>
                          <a:rect l="0" t="0" r="0" b="0"/>
                          <a:pathLst>
                            <a:path w="6069838" h="9144">
                              <a:moveTo>
                                <a:pt x="0" y="0"/>
                              </a:moveTo>
                              <a:lnTo>
                                <a:pt x="6069838" y="0"/>
                              </a:lnTo>
                              <a:lnTo>
                                <a:pt x="606983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54246F22" id="Group 172253" o:spid="_x0000_s1026" style="position:absolute;margin-left:55.2pt;margin-top:764.4pt;width:477.95pt;height:2.15pt;z-index:251659264;mso-position-horizontal-relative:page;mso-position-vertical-relative:page" coordsize="60698,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">
              <v:shape id="Shape 178674" o:spid="_x0000_s1027" style="position:absolute;width:60698;height:91;visibility:visible;mso-wrap-style:square;v-text-anchor:top" coordsize="606983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" path="m,l6069838,r,9144l,9144,,e" fillcolor="black" stroked="f" strokeweight="0">
                <v:stroke miterlimit="83231f" joinstyle="miter"/>
                <v:path arrowok="t" textboxrect="0,0,6069838,9144"/>
              </v:shape>
              <v:shape id="Shape 178675" o:spid="_x0000_s1028" style="position:absolute;top:182;width:60698;height:92;visibility:visible;mso-wrap-style:square;v-text-anchor:top" coordsize="606983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" path="m,l6069838,r,9144l,9144,,e" fillcolor="black" stroked="f" strokeweight="0">
                <v:stroke miterlimit="83231f" joinstyle="miter"/>
                <v:path arrowok="t" textboxrect="0,0,6069838,9144"/>
              </v:shape>
              <w10:wrap type="square" anchorx="page" anchory="page"/>
            </v:group>
          </w:pict>
        </mc:Fallback>
      </mc:AlternateContent>
    </w:r>
    <w:r>
      <w:rPr>
        <w:sz w:val="20"/>
      </w:rPr>
      <w:t xml:space="preserve">Page </w:t>
    </w:r>
    <w:r>
      <w:rPr>
        <w:sz w:val="24"/>
      </w:rPr>
      <w:fldChar w:fldCharType="begin"/>
    </w:r>
    <w:r>
      <w:instrText xml:space="preserve"> PAGE   \* MERGEFORMAT </w:instrText>
    </w:r>
    <w:r>
      <w:rPr>
        <w:sz w:val="24"/>
      </w:rPr>
      <w:fldChar w:fldCharType="separate"/>
    </w:r>
    <w:r>
      <w:rPr>
        <w:b/>
        <w:sz w:val="20"/>
      </w:rPr>
      <w:t>72</w:t>
    </w:r>
    <w:r>
      <w:rPr>
        <w:b/>
        <w:sz w:val="20"/>
      </w:rPr>
      <w:fldChar w:fldCharType="end"/>
    </w:r>
    <w:r>
      <w:rPr>
        <w:sz w:val="20"/>
      </w:rPr>
      <w:t xml:space="preserve"> of </w:t>
    </w:r>
    <w:fldSimple w:instr=" NUMPAGES   \* MERGEFORMAT ">
      <w:r>
        <w:rPr>
          <w:b/>
          <w:sz w:val="20"/>
        </w:rPr>
        <w:t>107</w:t>
      </w:r>
    </w:fldSimple>
    <w:r>
      <w:rPr>
        <w:sz w:val="20"/>
      </w:rPr>
      <w:t xml:space="preserve"> </w:t>
    </w:r>
  </w:p>
  <w:p w14:paraId="2DD3B5A3" w14:textId="77777777" w:rsidR="00A06E65" w:rsidRDefault="00A06E65">
    <w:pPr>
      <w:spacing w:after="0"/>
      <w:ind w:left="92" w:right="-108"/>
    </w:pPr>
    <w:r>
      <w:rPr>
        <w:b/>
        <w:sz w:val="20"/>
      </w:rPr>
      <w:t xml:space="preserve">Standard Bidding Document for the Procurement of Works by Open and Restricted Bidding issued by PPDA </w:t>
    </w:r>
  </w:p>
  <w:p w14:paraId="2DEC0429" w14:textId="77777777" w:rsidR="00A06E65" w:rsidRDefault="00A06E65">
    <w:pPr>
      <w:spacing w:after="41"/>
      <w:ind w:left="202"/>
      <w:jc w:val="center"/>
    </w:pPr>
    <w:r>
      <w:rPr>
        <w:b/>
        <w:sz w:val="20"/>
      </w:rPr>
      <w:t xml:space="preserve">March 2014 </w:t>
    </w:r>
  </w:p>
  <w:p w14:paraId="5268597B" w14:textId="77777777" w:rsidR="00A06E65" w:rsidRDefault="00A06E65">
    <w:pPr>
      <w:spacing w:after="0"/>
    </w:pPr>
    <w:r>
      <w:rPr>
        <w:b/>
        <w:sz w:val="20"/>
      </w:rPr>
      <w:t xml:space="preserve"> </w:t>
    </w: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9B0ADD" w14:textId="77777777" w:rsidR="00A06E65" w:rsidRDefault="00A06E65">
    <w:pPr>
      <w:spacing w:after="111"/>
      <w:ind w:right="-2"/>
      <w:jc w:val="right"/>
    </w:pPr>
    <w:r>
      <w:rPr>
        <w:rFonts w:ascii="Calibri" w:eastAsia="Calibri" w:hAnsi="Calibri" w:cs="Calibri"/>
        <w:noProof/>
      </w:rPr>
      <mc:AlternateContent>
        <mc:Choice Requires="wpg">
          <w:drawing>
            <wp:anchor distT="0" distB="0" distL="114300" distR="114300" simplePos="0" relativeHeight="251670528" behindDoc="0" locked="0" layoutInCell="1" allowOverlap="1" wp14:anchorId="272220CC" wp14:editId="63510A4C">
              <wp:simplePos x="0" y="0"/>
              <wp:positionH relativeFrom="page">
                <wp:posOffset>701040</wp:posOffset>
              </wp:positionH>
              <wp:positionV relativeFrom="page">
                <wp:posOffset>9707880</wp:posOffset>
              </wp:positionV>
              <wp:extent cx="5943346" cy="27432"/>
              <wp:effectExtent l="0" t="0" r="0" b="0"/>
              <wp:wrapSquare wrapText="bothSides"/>
              <wp:docPr id="172207" name="Group 172207"/>
              <wp:cNvGraphicFramePr/>
              <a:graphic xmlns:a="http://schemas.openxmlformats.org/drawingml/2006/main">
                <a:graphicData uri="http://schemas.microsoft.com/office/word/2010/wordprocessingGroup">
                  <wpg:wgp>
                    <wpg:cNvGrpSpPr/>
                    <wpg:grpSpPr>
                      <a:xfrm>
                        <a:off x="0" y="0"/>
                        <a:ext cx="5943346" cy="27432"/>
                        <a:chOff x="0" y="0"/>
                        <a:chExt cx="5943346" cy="27432"/>
                      </a:xfrm>
                    </wpg:grpSpPr>
                    <wps:wsp>
                      <wps:cNvPr id="178670" name="Shape 178670"/>
                      <wps:cNvSpPr/>
                      <wps:spPr>
                        <a:xfrm>
                          <a:off x="0" y="0"/>
                          <a:ext cx="5943346" cy="9144"/>
                        </a:xfrm>
                        <a:custGeom>
                          <a:avLst/>
                          <a:gdLst/>
                          <a:ahLst/>
                          <a:cxnLst/>
                          <a:rect l="0" t="0" r="0" b="0"/>
                          <a:pathLst>
                            <a:path w="5943346" h="9144">
                              <a:moveTo>
                                <a:pt x="0" y="0"/>
                              </a:moveTo>
                              <a:lnTo>
                                <a:pt x="5943346" y="0"/>
                              </a:lnTo>
                              <a:lnTo>
                                <a:pt x="594334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8671" name="Shape 178671"/>
                      <wps:cNvSpPr/>
                      <wps:spPr>
                        <a:xfrm>
                          <a:off x="0" y="18288"/>
                          <a:ext cx="5943346" cy="9144"/>
                        </a:xfrm>
                        <a:custGeom>
                          <a:avLst/>
                          <a:gdLst/>
                          <a:ahLst/>
                          <a:cxnLst/>
                          <a:rect l="0" t="0" r="0" b="0"/>
                          <a:pathLst>
                            <a:path w="5943346" h="9144">
                              <a:moveTo>
                                <a:pt x="0" y="0"/>
                              </a:moveTo>
                              <a:lnTo>
                                <a:pt x="5943346" y="0"/>
                              </a:lnTo>
                              <a:lnTo>
                                <a:pt x="594334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000B9D3C" id="Group 172207" o:spid="_x0000_s1026" style="position:absolute;margin-left:55.2pt;margin-top:764.4pt;width:468pt;height:2.15pt;z-index:251659264;mso-position-horizontal-relative:page;mso-position-vertical-relative:page" coordsize="59433,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">
              <v:shape id="Shape 178670" o:spid="_x0000_s1027" style="position:absolute;width:59433;height:91;visibility:visible;mso-wrap-style:square;v-text-anchor:top" coordsize="594334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" path="m,l5943346,r,9144l,9144,,e" fillcolor="black" stroked="f" strokeweight="0">
                <v:stroke miterlimit="83231f" joinstyle="miter"/>
                <v:path arrowok="t" textboxrect="0,0,5943346,9144"/>
              </v:shape>
              <v:shape id="Shape 178671" o:spid="_x0000_s1028" style="position:absolute;top:182;width:59433;height:92;visibility:visible;mso-wrap-style:square;v-text-anchor:top" coordsize="594334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" path="m,l5943346,r,9144l,9144,,e" fillcolor="black" stroked="f" strokeweight="0">
                <v:stroke miterlimit="83231f" joinstyle="miter"/>
                <v:path arrowok="t" textboxrect="0,0,5943346,9144"/>
              </v:shape>
              <w10:wrap type="square" anchorx="page" anchory="page"/>
            </v:group>
          </w:pict>
        </mc:Fallback>
      </mc:AlternateContent>
    </w:r>
    <w:r>
      <w:rPr>
        <w:sz w:val="20"/>
      </w:rPr>
      <w:t xml:space="preserve">Page </w:t>
    </w:r>
    <w:r>
      <w:rPr>
        <w:sz w:val="24"/>
      </w:rPr>
      <w:fldChar w:fldCharType="begin"/>
    </w:r>
    <w:r>
      <w:instrText xml:space="preserve"> PAGE   \* MERGEFORMAT </w:instrText>
    </w:r>
    <w:r>
      <w:rPr>
        <w:sz w:val="24"/>
      </w:rPr>
      <w:fldChar w:fldCharType="separate"/>
    </w:r>
    <w:r>
      <w:rPr>
        <w:b/>
        <w:sz w:val="20"/>
      </w:rPr>
      <w:t>10</w:t>
    </w:r>
    <w:r>
      <w:rPr>
        <w:b/>
        <w:sz w:val="20"/>
      </w:rPr>
      <w:fldChar w:fldCharType="end"/>
    </w:r>
    <w:r>
      <w:rPr>
        <w:sz w:val="20"/>
      </w:rPr>
      <w:t xml:space="preserve"> of </w:t>
    </w:r>
    <w:fldSimple w:instr=" NUMPAGES   \* MERGEFORMAT ">
      <w:r>
        <w:rPr>
          <w:b/>
          <w:sz w:val="20"/>
        </w:rPr>
        <w:t>107</w:t>
      </w:r>
    </w:fldSimple>
    <w:r>
      <w:rPr>
        <w:sz w:val="20"/>
      </w:rPr>
      <w:t xml:space="preserve"> </w:t>
    </w:r>
  </w:p>
  <w:p w14:paraId="11FCAE23" w14:textId="77777777" w:rsidR="00A06E65" w:rsidRDefault="00A06E65">
    <w:pPr>
      <w:spacing w:after="0"/>
      <w:jc w:val="center"/>
    </w:pPr>
    <w:r>
      <w:rPr>
        <w:b/>
        <w:sz w:val="20"/>
      </w:rPr>
      <w:t xml:space="preserve">Standard Bidding Document for the Procurement of Works by Open and Restricted Bidding issued by </w:t>
    </w:r>
  </w:p>
  <w:p w14:paraId="25B123D9" w14:textId="77777777" w:rsidR="00A06E65" w:rsidRDefault="00A06E65">
    <w:pPr>
      <w:spacing w:after="41"/>
      <w:ind w:left="3"/>
      <w:jc w:val="center"/>
    </w:pPr>
    <w:r>
      <w:rPr>
        <w:b/>
        <w:sz w:val="20"/>
      </w:rPr>
      <w:t xml:space="preserve">PPDA March 2014 </w:t>
    </w:r>
  </w:p>
  <w:p w14:paraId="17B8F8FA" w14:textId="77777777" w:rsidR="00A06E65" w:rsidRDefault="00A06E65">
    <w:pPr>
      <w:spacing w:after="0"/>
    </w:pPr>
    <w:r>
      <w:rPr>
        <w:b/>
        <w:sz w:val="20"/>
      </w:rPr>
      <w:t xml:space="preserve"> </w:t>
    </w: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747AF4" w14:textId="77777777" w:rsidR="00A06E65" w:rsidRDefault="00A06E65">
    <w:pPr>
      <w:spacing w:after="111"/>
      <w:ind w:right="-229"/>
      <w:jc w:val="right"/>
    </w:pPr>
    <w:r>
      <w:rPr>
        <w:rFonts w:ascii="Calibri" w:eastAsia="Calibri" w:hAnsi="Calibri" w:cs="Calibri"/>
        <w:noProof/>
      </w:rPr>
      <mc:AlternateContent>
        <mc:Choice Requires="wpg">
          <w:drawing>
            <wp:anchor distT="0" distB="0" distL="114300" distR="114300" simplePos="0" relativeHeight="251680768" behindDoc="0" locked="0" layoutInCell="1" allowOverlap="1" wp14:anchorId="1F37CD77" wp14:editId="3AD213C4">
              <wp:simplePos x="0" y="0"/>
              <wp:positionH relativeFrom="page">
                <wp:posOffset>701040</wp:posOffset>
              </wp:positionH>
              <wp:positionV relativeFrom="page">
                <wp:posOffset>9707880</wp:posOffset>
              </wp:positionV>
              <wp:extent cx="5943346" cy="27432"/>
              <wp:effectExtent l="0" t="0" r="0" b="0"/>
              <wp:wrapSquare wrapText="bothSides"/>
              <wp:docPr id="172433" name="Group 172433"/>
              <wp:cNvGraphicFramePr/>
              <a:graphic xmlns:a="http://schemas.openxmlformats.org/drawingml/2006/main">
                <a:graphicData uri="http://schemas.microsoft.com/office/word/2010/wordprocessingGroup">
                  <wpg:wgp>
                    <wpg:cNvGrpSpPr/>
                    <wpg:grpSpPr>
                      <a:xfrm>
                        <a:off x="0" y="0"/>
                        <a:ext cx="5943346" cy="27432"/>
                        <a:chOff x="0" y="0"/>
                        <a:chExt cx="5943346" cy="27432"/>
                      </a:xfrm>
                    </wpg:grpSpPr>
                    <wps:wsp>
                      <wps:cNvPr id="178690" name="Shape 178690"/>
                      <wps:cNvSpPr/>
                      <wps:spPr>
                        <a:xfrm>
                          <a:off x="0" y="0"/>
                          <a:ext cx="5943346" cy="9144"/>
                        </a:xfrm>
                        <a:custGeom>
                          <a:avLst/>
                          <a:gdLst/>
                          <a:ahLst/>
                          <a:cxnLst/>
                          <a:rect l="0" t="0" r="0" b="0"/>
                          <a:pathLst>
                            <a:path w="5943346" h="9144">
                              <a:moveTo>
                                <a:pt x="0" y="0"/>
                              </a:moveTo>
                              <a:lnTo>
                                <a:pt x="5943346" y="0"/>
                              </a:lnTo>
                              <a:lnTo>
                                <a:pt x="594334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8691" name="Shape 178691"/>
                      <wps:cNvSpPr/>
                      <wps:spPr>
                        <a:xfrm>
                          <a:off x="0" y="18288"/>
                          <a:ext cx="5943346" cy="9144"/>
                        </a:xfrm>
                        <a:custGeom>
                          <a:avLst/>
                          <a:gdLst/>
                          <a:ahLst/>
                          <a:cxnLst/>
                          <a:rect l="0" t="0" r="0" b="0"/>
                          <a:pathLst>
                            <a:path w="5943346" h="9144">
                              <a:moveTo>
                                <a:pt x="0" y="0"/>
                              </a:moveTo>
                              <a:lnTo>
                                <a:pt x="5943346" y="0"/>
                              </a:lnTo>
                              <a:lnTo>
                                <a:pt x="594334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01C934D6" id="Group 172433" o:spid="_x0000_s1026" style="position:absolute;margin-left:55.2pt;margin-top:764.4pt;width:468pt;height:2.15pt;z-index:251659264;mso-position-horizontal-relative:page;mso-position-vertical-relative:page" coordsize="59433,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">
              <v:shape id="Shape 178690" o:spid="_x0000_s1027" style="position:absolute;width:59433;height:91;visibility:visible;mso-wrap-style:square;v-text-anchor:top" coordsize="594334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" path="m,l5943346,r,9144l,9144,,e" fillcolor="black" stroked="f" strokeweight="0">
                <v:stroke miterlimit="83231f" joinstyle="miter"/>
                <v:path arrowok="t" textboxrect="0,0,5943346,9144"/>
              </v:shape>
              <v:shape id="Shape 178691" o:spid="_x0000_s1028" style="position:absolute;top:182;width:59433;height:92;visibility:visible;mso-wrap-style:square;v-text-anchor:top" coordsize="594334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" path="m,l5943346,r,9144l,9144,,e" fillcolor="black" stroked="f" strokeweight="0">
                <v:stroke miterlimit="83231f" joinstyle="miter"/>
                <v:path arrowok="t" textboxrect="0,0,5943346,9144"/>
              </v:shape>
              <w10:wrap type="square" anchorx="page" anchory="page"/>
            </v:group>
          </w:pict>
        </mc:Fallback>
      </mc:AlternateContent>
    </w:r>
    <w:r>
      <w:rPr>
        <w:sz w:val="20"/>
      </w:rPr>
      <w:t xml:space="preserve">Page </w:t>
    </w:r>
    <w:r>
      <w:rPr>
        <w:sz w:val="24"/>
      </w:rPr>
      <w:fldChar w:fldCharType="begin"/>
    </w:r>
    <w:r>
      <w:instrText xml:space="preserve"> PAGE   \* MERGEFORMAT </w:instrText>
    </w:r>
    <w:r>
      <w:rPr>
        <w:sz w:val="24"/>
      </w:rPr>
      <w:fldChar w:fldCharType="separate"/>
    </w:r>
    <w:r>
      <w:rPr>
        <w:b/>
        <w:sz w:val="20"/>
      </w:rPr>
      <w:t>10</w:t>
    </w:r>
    <w:r>
      <w:rPr>
        <w:b/>
        <w:sz w:val="20"/>
      </w:rPr>
      <w:fldChar w:fldCharType="end"/>
    </w:r>
    <w:r>
      <w:rPr>
        <w:sz w:val="20"/>
      </w:rPr>
      <w:t xml:space="preserve"> of </w:t>
    </w:r>
    <w:fldSimple w:instr=" NUMPAGES   \* MERGEFORMAT ">
      <w:r>
        <w:rPr>
          <w:b/>
          <w:sz w:val="20"/>
        </w:rPr>
        <w:t>107</w:t>
      </w:r>
    </w:fldSimple>
    <w:r>
      <w:rPr>
        <w:sz w:val="20"/>
      </w:rPr>
      <w:t xml:space="preserve"> </w:t>
    </w:r>
  </w:p>
  <w:p w14:paraId="6E9DC7F1" w14:textId="77777777" w:rsidR="00A06E65" w:rsidRDefault="00A06E65">
    <w:pPr>
      <w:spacing w:after="0"/>
      <w:ind w:left="227"/>
      <w:jc w:val="center"/>
    </w:pPr>
    <w:r>
      <w:rPr>
        <w:b/>
        <w:sz w:val="20"/>
      </w:rPr>
      <w:t xml:space="preserve">Standard Bidding Document for the Procurement of Works by Open and Restricted Bidding issued by </w:t>
    </w:r>
  </w:p>
  <w:p w14:paraId="360C5892" w14:textId="77777777" w:rsidR="00A06E65" w:rsidRDefault="00A06E65">
    <w:pPr>
      <w:spacing w:after="41"/>
      <w:ind w:left="230"/>
      <w:jc w:val="center"/>
    </w:pPr>
    <w:r>
      <w:rPr>
        <w:b/>
        <w:sz w:val="20"/>
      </w:rPr>
      <w:t xml:space="preserve">PPDA March 2014 </w:t>
    </w:r>
  </w:p>
  <w:p w14:paraId="12AEA1CC" w14:textId="77777777" w:rsidR="00A06E65" w:rsidRDefault="00A06E65">
    <w:pPr>
      <w:spacing w:after="0"/>
    </w:pPr>
    <w:r>
      <w:rPr>
        <w:b/>
        <w:sz w:val="20"/>
      </w:rPr>
      <w:t xml:space="preserve"> </w:t>
    </w:r>
  </w:p>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4D0F43" w14:textId="77777777" w:rsidR="00A06E65" w:rsidRDefault="00A06E65">
    <w:pPr>
      <w:spacing w:after="111"/>
      <w:ind w:right="-229"/>
      <w:jc w:val="right"/>
    </w:pPr>
    <w:r>
      <w:rPr>
        <w:rFonts w:ascii="Calibri" w:eastAsia="Calibri" w:hAnsi="Calibri" w:cs="Calibri"/>
        <w:noProof/>
      </w:rPr>
      <mc:AlternateContent>
        <mc:Choice Requires="wpg">
          <w:drawing>
            <wp:anchor distT="0" distB="0" distL="114300" distR="114300" simplePos="0" relativeHeight="251678720" behindDoc="0" locked="0" layoutInCell="1" allowOverlap="1" wp14:anchorId="094A2839" wp14:editId="7CF5D697">
              <wp:simplePos x="0" y="0"/>
              <wp:positionH relativeFrom="page">
                <wp:posOffset>701040</wp:posOffset>
              </wp:positionH>
              <wp:positionV relativeFrom="page">
                <wp:posOffset>9707880</wp:posOffset>
              </wp:positionV>
              <wp:extent cx="5943346" cy="27432"/>
              <wp:effectExtent l="0" t="0" r="0" b="0"/>
              <wp:wrapSquare wrapText="bothSides"/>
              <wp:docPr id="172388" name="Group 172388"/>
              <wp:cNvGraphicFramePr/>
              <a:graphic xmlns:a="http://schemas.openxmlformats.org/drawingml/2006/main">
                <a:graphicData uri="http://schemas.microsoft.com/office/word/2010/wordprocessingGroup">
                  <wpg:wgp>
                    <wpg:cNvGrpSpPr/>
                    <wpg:grpSpPr>
                      <a:xfrm>
                        <a:off x="0" y="0"/>
                        <a:ext cx="5943346" cy="27432"/>
                        <a:chOff x="0" y="0"/>
                        <a:chExt cx="5943346" cy="27432"/>
                      </a:xfrm>
                    </wpg:grpSpPr>
                    <wps:wsp>
                      <wps:cNvPr id="178686" name="Shape 178686"/>
                      <wps:cNvSpPr/>
                      <wps:spPr>
                        <a:xfrm>
                          <a:off x="0" y="0"/>
                          <a:ext cx="5943346" cy="9144"/>
                        </a:xfrm>
                        <a:custGeom>
                          <a:avLst/>
                          <a:gdLst/>
                          <a:ahLst/>
                          <a:cxnLst/>
                          <a:rect l="0" t="0" r="0" b="0"/>
                          <a:pathLst>
                            <a:path w="5943346" h="9144">
                              <a:moveTo>
                                <a:pt x="0" y="0"/>
                              </a:moveTo>
                              <a:lnTo>
                                <a:pt x="5943346" y="0"/>
                              </a:lnTo>
                              <a:lnTo>
                                <a:pt x="594334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8687" name="Shape 178687"/>
                      <wps:cNvSpPr/>
                      <wps:spPr>
                        <a:xfrm>
                          <a:off x="0" y="18288"/>
                          <a:ext cx="5943346" cy="9144"/>
                        </a:xfrm>
                        <a:custGeom>
                          <a:avLst/>
                          <a:gdLst/>
                          <a:ahLst/>
                          <a:cxnLst/>
                          <a:rect l="0" t="0" r="0" b="0"/>
                          <a:pathLst>
                            <a:path w="5943346" h="9144">
                              <a:moveTo>
                                <a:pt x="0" y="0"/>
                              </a:moveTo>
                              <a:lnTo>
                                <a:pt x="5943346" y="0"/>
                              </a:lnTo>
                              <a:lnTo>
                                <a:pt x="594334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36BBEA47" id="Group 172388" o:spid="_x0000_s1026" style="position:absolute;margin-left:55.2pt;margin-top:764.4pt;width:468pt;height:2.15pt;z-index:251659264;mso-position-horizontal-relative:page;mso-position-vertical-relative:page" coordsize="59433,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">
              <v:shape id="Shape 178686" o:spid="_x0000_s1027" style="position:absolute;width:59433;height:91;visibility:visible;mso-wrap-style:square;v-text-anchor:top" coordsize="594334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" path="m,l5943346,r,9144l,9144,,e" fillcolor="black" stroked="f" strokeweight="0">
                <v:stroke miterlimit="83231f" joinstyle="miter"/>
                <v:path arrowok="t" textboxrect="0,0,5943346,9144"/>
              </v:shape>
              <v:shape id="Shape 178687" o:spid="_x0000_s1028" style="position:absolute;top:182;width:59433;height:92;visibility:visible;mso-wrap-style:square;v-text-anchor:top" coordsize="594334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" path="m,l5943346,r,9144l,9144,,e" fillcolor="black" stroked="f" strokeweight="0">
                <v:stroke miterlimit="83231f" joinstyle="miter"/>
                <v:path arrowok="t" textboxrect="0,0,5943346,9144"/>
              </v:shape>
              <w10:wrap type="square" anchorx="page" anchory="page"/>
            </v:group>
          </w:pict>
        </mc:Fallback>
      </mc:AlternateContent>
    </w:r>
    <w:r>
      <w:rPr>
        <w:sz w:val="20"/>
      </w:rPr>
      <w:t xml:space="preserve">Page </w:t>
    </w:r>
    <w:r>
      <w:rPr>
        <w:sz w:val="24"/>
      </w:rPr>
      <w:fldChar w:fldCharType="begin"/>
    </w:r>
    <w:r>
      <w:instrText xml:space="preserve"> PAGE   \* MERGEFORMAT </w:instrText>
    </w:r>
    <w:r>
      <w:rPr>
        <w:sz w:val="24"/>
      </w:rPr>
      <w:fldChar w:fldCharType="separate"/>
    </w:r>
    <w:r>
      <w:rPr>
        <w:b/>
        <w:sz w:val="20"/>
      </w:rPr>
      <w:t>10</w:t>
    </w:r>
    <w:r>
      <w:rPr>
        <w:b/>
        <w:sz w:val="20"/>
      </w:rPr>
      <w:fldChar w:fldCharType="end"/>
    </w:r>
    <w:r>
      <w:rPr>
        <w:sz w:val="20"/>
      </w:rPr>
      <w:t xml:space="preserve"> of </w:t>
    </w:r>
    <w:fldSimple w:instr=" NUMPAGES   \* MERGEFORMAT ">
      <w:r>
        <w:rPr>
          <w:b/>
          <w:sz w:val="20"/>
        </w:rPr>
        <w:t>107</w:t>
      </w:r>
    </w:fldSimple>
    <w:r>
      <w:rPr>
        <w:sz w:val="20"/>
      </w:rPr>
      <w:t xml:space="preserve"> </w:t>
    </w:r>
  </w:p>
  <w:p w14:paraId="2F4F34A3" w14:textId="77777777" w:rsidR="00A06E65" w:rsidRDefault="00A06E65">
    <w:pPr>
      <w:spacing w:after="0"/>
      <w:ind w:left="227"/>
      <w:jc w:val="center"/>
    </w:pPr>
    <w:r>
      <w:rPr>
        <w:b/>
        <w:sz w:val="20"/>
      </w:rPr>
      <w:t xml:space="preserve">Standard Bidding Document for the Procurement of Works by Open and Restricted Bidding issued by </w:t>
    </w:r>
  </w:p>
  <w:p w14:paraId="0CA32D01" w14:textId="77777777" w:rsidR="00A06E65" w:rsidRDefault="00A06E65">
    <w:pPr>
      <w:spacing w:after="41"/>
      <w:ind w:left="230"/>
      <w:jc w:val="center"/>
    </w:pPr>
    <w:r>
      <w:rPr>
        <w:b/>
        <w:sz w:val="20"/>
      </w:rPr>
      <w:t xml:space="preserve">PPDA March 2014 </w:t>
    </w:r>
  </w:p>
  <w:p w14:paraId="6B024665" w14:textId="77777777" w:rsidR="00A06E65" w:rsidRDefault="00A06E65">
    <w:pPr>
      <w:spacing w:after="0"/>
    </w:pPr>
    <w:r>
      <w:rPr>
        <w:b/>
        <w:sz w:val="20"/>
      </w:rPr>
      <w:t xml:space="preserve"> </w:t>
    </w:r>
  </w:p>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F21C3C" w14:textId="77777777" w:rsidR="00A06E65" w:rsidRDefault="00A06E65">
    <w:pPr>
      <w:spacing w:after="111"/>
      <w:ind w:right="-229"/>
      <w:jc w:val="right"/>
    </w:pPr>
    <w:r>
      <w:rPr>
        <w:rFonts w:ascii="Calibri" w:eastAsia="Calibri" w:hAnsi="Calibri" w:cs="Calibri"/>
        <w:noProof/>
      </w:rPr>
      <mc:AlternateContent>
        <mc:Choice Requires="wpg">
          <w:drawing>
            <wp:anchor distT="0" distB="0" distL="114300" distR="114300" simplePos="0" relativeHeight="251676672" behindDoc="0" locked="0" layoutInCell="1" allowOverlap="1" wp14:anchorId="24C507E7" wp14:editId="35CCDE91">
              <wp:simplePos x="0" y="0"/>
              <wp:positionH relativeFrom="page">
                <wp:posOffset>701040</wp:posOffset>
              </wp:positionH>
              <wp:positionV relativeFrom="page">
                <wp:posOffset>9707880</wp:posOffset>
              </wp:positionV>
              <wp:extent cx="5943346" cy="27432"/>
              <wp:effectExtent l="0" t="0" r="0" b="0"/>
              <wp:wrapSquare wrapText="bothSides"/>
              <wp:docPr id="172343" name="Group 172343"/>
              <wp:cNvGraphicFramePr/>
              <a:graphic xmlns:a="http://schemas.openxmlformats.org/drawingml/2006/main">
                <a:graphicData uri="http://schemas.microsoft.com/office/word/2010/wordprocessingGroup">
                  <wpg:wgp>
                    <wpg:cNvGrpSpPr/>
                    <wpg:grpSpPr>
                      <a:xfrm>
                        <a:off x="0" y="0"/>
                        <a:ext cx="5943346" cy="27432"/>
                        <a:chOff x="0" y="0"/>
                        <a:chExt cx="5943346" cy="27432"/>
                      </a:xfrm>
                    </wpg:grpSpPr>
                    <wps:wsp>
                      <wps:cNvPr id="178682" name="Shape 178682"/>
                      <wps:cNvSpPr/>
                      <wps:spPr>
                        <a:xfrm>
                          <a:off x="0" y="0"/>
                          <a:ext cx="5943346" cy="9144"/>
                        </a:xfrm>
                        <a:custGeom>
                          <a:avLst/>
                          <a:gdLst/>
                          <a:ahLst/>
                          <a:cxnLst/>
                          <a:rect l="0" t="0" r="0" b="0"/>
                          <a:pathLst>
                            <a:path w="5943346" h="9144">
                              <a:moveTo>
                                <a:pt x="0" y="0"/>
                              </a:moveTo>
                              <a:lnTo>
                                <a:pt x="5943346" y="0"/>
                              </a:lnTo>
                              <a:lnTo>
                                <a:pt x="594334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8683" name="Shape 178683"/>
                      <wps:cNvSpPr/>
                      <wps:spPr>
                        <a:xfrm>
                          <a:off x="0" y="18288"/>
                          <a:ext cx="5943346" cy="9144"/>
                        </a:xfrm>
                        <a:custGeom>
                          <a:avLst/>
                          <a:gdLst/>
                          <a:ahLst/>
                          <a:cxnLst/>
                          <a:rect l="0" t="0" r="0" b="0"/>
                          <a:pathLst>
                            <a:path w="5943346" h="9144">
                              <a:moveTo>
                                <a:pt x="0" y="0"/>
                              </a:moveTo>
                              <a:lnTo>
                                <a:pt x="5943346" y="0"/>
                              </a:lnTo>
                              <a:lnTo>
                                <a:pt x="594334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0AAB4FEB" id="Group 172343" o:spid="_x0000_s1026" style="position:absolute;margin-left:55.2pt;margin-top:764.4pt;width:468pt;height:2.15pt;z-index:251659264;mso-position-horizontal-relative:page;mso-position-vertical-relative:page" coordsize="59433,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">
              <v:shape id="Shape 178682" o:spid="_x0000_s1027" style="position:absolute;width:59433;height:91;visibility:visible;mso-wrap-style:square;v-text-anchor:top" coordsize="594334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" path="m,l5943346,r,9144l,9144,,e" fillcolor="black" stroked="f" strokeweight="0">
                <v:stroke miterlimit="83231f" joinstyle="miter"/>
                <v:path arrowok="t" textboxrect="0,0,5943346,9144"/>
              </v:shape>
              <v:shape id="Shape 178683" o:spid="_x0000_s1028" style="position:absolute;top:182;width:59433;height:92;visibility:visible;mso-wrap-style:square;v-text-anchor:top" coordsize="594334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" path="m,l5943346,r,9144l,9144,,e" fillcolor="black" stroked="f" strokeweight="0">
                <v:stroke miterlimit="83231f" joinstyle="miter"/>
                <v:path arrowok="t" textboxrect="0,0,5943346,9144"/>
              </v:shape>
              <w10:wrap type="square" anchorx="page" anchory="page"/>
            </v:group>
          </w:pict>
        </mc:Fallback>
      </mc:AlternateContent>
    </w:r>
    <w:r>
      <w:rPr>
        <w:sz w:val="20"/>
      </w:rPr>
      <w:t xml:space="preserve">Page </w:t>
    </w:r>
    <w:r>
      <w:rPr>
        <w:sz w:val="24"/>
      </w:rPr>
      <w:fldChar w:fldCharType="begin"/>
    </w:r>
    <w:r>
      <w:instrText xml:space="preserve"> PAGE   \* MERGEFORMAT </w:instrText>
    </w:r>
    <w:r>
      <w:rPr>
        <w:sz w:val="24"/>
      </w:rPr>
      <w:fldChar w:fldCharType="separate"/>
    </w:r>
    <w:r>
      <w:rPr>
        <w:b/>
        <w:sz w:val="20"/>
      </w:rPr>
      <w:t>10</w:t>
    </w:r>
    <w:r>
      <w:rPr>
        <w:b/>
        <w:sz w:val="20"/>
      </w:rPr>
      <w:fldChar w:fldCharType="end"/>
    </w:r>
    <w:r>
      <w:rPr>
        <w:sz w:val="20"/>
      </w:rPr>
      <w:t xml:space="preserve"> of </w:t>
    </w:r>
    <w:fldSimple w:instr=" NUMPAGES   \* MERGEFORMAT ">
      <w:r>
        <w:rPr>
          <w:b/>
          <w:sz w:val="20"/>
        </w:rPr>
        <w:t>107</w:t>
      </w:r>
    </w:fldSimple>
    <w:r>
      <w:rPr>
        <w:sz w:val="20"/>
      </w:rPr>
      <w:t xml:space="preserve"> </w:t>
    </w:r>
  </w:p>
  <w:p w14:paraId="1631F8B3" w14:textId="77777777" w:rsidR="00A06E65" w:rsidRDefault="00A06E65">
    <w:pPr>
      <w:spacing w:after="0"/>
      <w:ind w:left="227"/>
      <w:jc w:val="center"/>
    </w:pPr>
    <w:r>
      <w:rPr>
        <w:b/>
        <w:sz w:val="20"/>
      </w:rPr>
      <w:t xml:space="preserve">Standard Bidding Document for the Procurement of Works by Open and Restricted Bidding issued by </w:t>
    </w:r>
  </w:p>
  <w:p w14:paraId="161EA8C5" w14:textId="77777777" w:rsidR="00A06E65" w:rsidRDefault="00A06E65">
    <w:pPr>
      <w:spacing w:after="41"/>
      <w:ind w:left="230"/>
      <w:jc w:val="center"/>
    </w:pPr>
    <w:r>
      <w:rPr>
        <w:b/>
        <w:sz w:val="20"/>
      </w:rPr>
      <w:t xml:space="preserve">PPDA March 2014 </w:t>
    </w:r>
  </w:p>
  <w:p w14:paraId="313D5AD2" w14:textId="77777777" w:rsidR="00A06E65" w:rsidRDefault="00A06E65">
    <w:pPr>
      <w:spacing w:after="0"/>
    </w:pPr>
    <w:r>
      <w:rPr>
        <w:b/>
        <w:sz w:val="20"/>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3D392D" w14:textId="77777777" w:rsidR="00A06E65" w:rsidRDefault="00A06E65">
    <w:pPr>
      <w:spacing w:after="111"/>
      <w:ind w:right="-1"/>
      <w:jc w:val="right"/>
    </w:pPr>
    <w:r>
      <w:rPr>
        <w:rFonts w:ascii="Calibri" w:eastAsia="Calibri" w:hAnsi="Calibri" w:cs="Calibri"/>
        <w:noProof/>
      </w:rPr>
      <mc:AlternateContent>
        <mc:Choice Requires="wpg">
          <w:drawing>
            <wp:anchor distT="0" distB="0" distL="114300" distR="114300" simplePos="0" relativeHeight="251619328" behindDoc="0" locked="0" layoutInCell="1" allowOverlap="1" wp14:anchorId="64087DB4" wp14:editId="34CB43F3">
              <wp:simplePos x="0" y="0"/>
              <wp:positionH relativeFrom="page">
                <wp:posOffset>701040</wp:posOffset>
              </wp:positionH>
              <wp:positionV relativeFrom="page">
                <wp:posOffset>9707880</wp:posOffset>
              </wp:positionV>
              <wp:extent cx="5943346" cy="27432"/>
              <wp:effectExtent l="0" t="0" r="0" b="0"/>
              <wp:wrapSquare wrapText="bothSides"/>
              <wp:docPr id="171199" name="Group 171199"/>
              <wp:cNvGraphicFramePr/>
              <a:graphic xmlns:a="http://schemas.openxmlformats.org/drawingml/2006/main">
                <a:graphicData uri="http://schemas.microsoft.com/office/word/2010/wordprocessingGroup">
                  <wpg:wgp>
                    <wpg:cNvGrpSpPr/>
                    <wpg:grpSpPr>
                      <a:xfrm>
                        <a:off x="0" y="0"/>
                        <a:ext cx="5943346" cy="27432"/>
                        <a:chOff x="0" y="0"/>
                        <a:chExt cx="5943346" cy="27432"/>
                      </a:xfrm>
                    </wpg:grpSpPr>
                    <wps:wsp>
                      <wps:cNvPr id="178570" name="Shape 178570"/>
                      <wps:cNvSpPr/>
                      <wps:spPr>
                        <a:xfrm>
                          <a:off x="0" y="0"/>
                          <a:ext cx="5943346" cy="9144"/>
                        </a:xfrm>
                        <a:custGeom>
                          <a:avLst/>
                          <a:gdLst/>
                          <a:ahLst/>
                          <a:cxnLst/>
                          <a:rect l="0" t="0" r="0" b="0"/>
                          <a:pathLst>
                            <a:path w="5943346" h="9144">
                              <a:moveTo>
                                <a:pt x="0" y="0"/>
                              </a:moveTo>
                              <a:lnTo>
                                <a:pt x="5943346" y="0"/>
                              </a:lnTo>
                              <a:lnTo>
                                <a:pt x="594334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8571" name="Shape 178571"/>
                      <wps:cNvSpPr/>
                      <wps:spPr>
                        <a:xfrm>
                          <a:off x="0" y="18288"/>
                          <a:ext cx="5943346" cy="9144"/>
                        </a:xfrm>
                        <a:custGeom>
                          <a:avLst/>
                          <a:gdLst/>
                          <a:ahLst/>
                          <a:cxnLst/>
                          <a:rect l="0" t="0" r="0" b="0"/>
                          <a:pathLst>
                            <a:path w="5943346" h="9144">
                              <a:moveTo>
                                <a:pt x="0" y="0"/>
                              </a:moveTo>
                              <a:lnTo>
                                <a:pt x="5943346" y="0"/>
                              </a:lnTo>
                              <a:lnTo>
                                <a:pt x="594334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1EF2F96B" id="Group 171199" o:spid="_x0000_s1026" style="position:absolute;margin-left:55.2pt;margin-top:764.4pt;width:468pt;height:2.15pt;z-index:251659264;mso-position-horizontal-relative:page;mso-position-vertical-relative:page" coordsize="59433,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">
              <v:shape id="Shape 178570" o:spid="_x0000_s1027" style="position:absolute;width:59433;height:91;visibility:visible;mso-wrap-style:square;v-text-anchor:top" coordsize="594334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" path="m,l5943346,r,9144l,9144,,e" fillcolor="black" stroked="f" strokeweight="0">
                <v:stroke miterlimit="83231f" joinstyle="miter"/>
                <v:path arrowok="t" textboxrect="0,0,5943346,9144"/>
              </v:shape>
              <v:shape id="Shape 178571" o:spid="_x0000_s1028" style="position:absolute;top:182;width:59433;height:92;visibility:visible;mso-wrap-style:square;v-text-anchor:top" coordsize="594334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" path="m,l5943346,r,9144l,9144,,e" fillcolor="black" stroked="f" strokeweight="0">
                <v:stroke miterlimit="83231f" joinstyle="miter"/>
                <v:path arrowok="t" textboxrect="0,0,5943346,9144"/>
              </v:shape>
              <w10:wrap type="square" anchorx="page" anchory="page"/>
            </v:group>
          </w:pict>
        </mc:Fallback>
      </mc:AlternateContent>
    </w:r>
    <w:r>
      <w:rPr>
        <w:sz w:val="20"/>
      </w:rPr>
      <w:t xml:space="preserve">Page </w:t>
    </w:r>
    <w:r>
      <w:rPr>
        <w:sz w:val="24"/>
      </w:rPr>
      <w:fldChar w:fldCharType="begin"/>
    </w:r>
    <w:r>
      <w:instrText xml:space="preserve"> PAGE   \* MERGEFORMAT </w:instrText>
    </w:r>
    <w:r>
      <w:rPr>
        <w:sz w:val="24"/>
      </w:rPr>
      <w:fldChar w:fldCharType="separate"/>
    </w:r>
    <w:r>
      <w:rPr>
        <w:b/>
        <w:sz w:val="20"/>
      </w:rPr>
      <w:t>4</w:t>
    </w:r>
    <w:r>
      <w:rPr>
        <w:b/>
        <w:sz w:val="20"/>
      </w:rPr>
      <w:fldChar w:fldCharType="end"/>
    </w:r>
    <w:r>
      <w:rPr>
        <w:sz w:val="20"/>
      </w:rPr>
      <w:t xml:space="preserve"> of </w:t>
    </w:r>
    <w:fldSimple w:instr=" NUMPAGES   \* MERGEFORMAT ">
      <w:r>
        <w:rPr>
          <w:b/>
          <w:sz w:val="20"/>
        </w:rPr>
        <w:t>107</w:t>
      </w:r>
    </w:fldSimple>
    <w:r>
      <w:rPr>
        <w:sz w:val="20"/>
      </w:rPr>
      <w:t xml:space="preserve"> </w:t>
    </w:r>
  </w:p>
  <w:p w14:paraId="73C73CED" w14:textId="77777777" w:rsidR="00A06E65" w:rsidRDefault="00A06E65">
    <w:pPr>
      <w:spacing w:after="0"/>
      <w:jc w:val="center"/>
    </w:pPr>
    <w:r>
      <w:rPr>
        <w:b/>
        <w:sz w:val="20"/>
      </w:rPr>
      <w:t xml:space="preserve">Standard Bidding Document for the Procurement of Works by Open and Restricted Bidding issued by </w:t>
    </w:r>
  </w:p>
  <w:p w14:paraId="3D79382C" w14:textId="77777777" w:rsidR="00A06E65" w:rsidRDefault="00A06E65">
    <w:pPr>
      <w:spacing w:after="41"/>
      <w:ind w:left="1"/>
      <w:jc w:val="center"/>
    </w:pPr>
    <w:r>
      <w:rPr>
        <w:b/>
        <w:sz w:val="20"/>
      </w:rPr>
      <w:t xml:space="preserve">PPDA March 2014 </w:t>
    </w:r>
  </w:p>
  <w:p w14:paraId="6E6CD55C" w14:textId="77777777" w:rsidR="00A06E65" w:rsidRDefault="00A06E65">
    <w:pPr>
      <w:spacing w:after="0"/>
    </w:pPr>
    <w:r>
      <w:rPr>
        <w:b/>
        <w:sz w:val="20"/>
      </w:rPr>
      <w:t xml:space="preserve"> </w:t>
    </w:r>
  </w:p>
</w:ftr>
</file>

<file path=word/footer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65960D" w14:textId="77777777" w:rsidR="00A06E65" w:rsidRDefault="00A06E65">
    <w:pPr>
      <w:spacing w:after="111"/>
      <w:ind w:right="-6"/>
      <w:jc w:val="right"/>
    </w:pPr>
    <w:r>
      <w:rPr>
        <w:rFonts w:ascii="Calibri" w:eastAsia="Calibri" w:hAnsi="Calibri" w:cs="Calibri"/>
        <w:noProof/>
      </w:rPr>
      <mc:AlternateContent>
        <mc:Choice Requires="wpg">
          <w:drawing>
            <wp:anchor distT="0" distB="0" distL="114300" distR="114300" simplePos="0" relativeHeight="251686912" behindDoc="0" locked="0" layoutInCell="1" allowOverlap="1" wp14:anchorId="68861374" wp14:editId="7AA52F1D">
              <wp:simplePos x="0" y="0"/>
              <wp:positionH relativeFrom="page">
                <wp:posOffset>701040</wp:posOffset>
              </wp:positionH>
              <wp:positionV relativeFrom="page">
                <wp:posOffset>9707880</wp:posOffset>
              </wp:positionV>
              <wp:extent cx="5943346" cy="27432"/>
              <wp:effectExtent l="0" t="0" r="0" b="0"/>
              <wp:wrapSquare wrapText="bothSides"/>
              <wp:docPr id="172568" name="Group 172568"/>
              <wp:cNvGraphicFramePr/>
              <a:graphic xmlns:a="http://schemas.openxmlformats.org/drawingml/2006/main">
                <a:graphicData uri="http://schemas.microsoft.com/office/word/2010/wordprocessingGroup">
                  <wpg:wgp>
                    <wpg:cNvGrpSpPr/>
                    <wpg:grpSpPr>
                      <a:xfrm>
                        <a:off x="0" y="0"/>
                        <a:ext cx="5943346" cy="27432"/>
                        <a:chOff x="0" y="0"/>
                        <a:chExt cx="5943346" cy="27432"/>
                      </a:xfrm>
                    </wpg:grpSpPr>
                    <wps:wsp>
                      <wps:cNvPr id="178702" name="Shape 178702"/>
                      <wps:cNvSpPr/>
                      <wps:spPr>
                        <a:xfrm>
                          <a:off x="0" y="0"/>
                          <a:ext cx="5943346" cy="9144"/>
                        </a:xfrm>
                        <a:custGeom>
                          <a:avLst/>
                          <a:gdLst/>
                          <a:ahLst/>
                          <a:cxnLst/>
                          <a:rect l="0" t="0" r="0" b="0"/>
                          <a:pathLst>
                            <a:path w="5943346" h="9144">
                              <a:moveTo>
                                <a:pt x="0" y="0"/>
                              </a:moveTo>
                              <a:lnTo>
                                <a:pt x="5943346" y="0"/>
                              </a:lnTo>
                              <a:lnTo>
                                <a:pt x="594334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8703" name="Shape 178703"/>
                      <wps:cNvSpPr/>
                      <wps:spPr>
                        <a:xfrm>
                          <a:off x="0" y="18288"/>
                          <a:ext cx="5943346" cy="9144"/>
                        </a:xfrm>
                        <a:custGeom>
                          <a:avLst/>
                          <a:gdLst/>
                          <a:ahLst/>
                          <a:cxnLst/>
                          <a:rect l="0" t="0" r="0" b="0"/>
                          <a:pathLst>
                            <a:path w="5943346" h="9144">
                              <a:moveTo>
                                <a:pt x="0" y="0"/>
                              </a:moveTo>
                              <a:lnTo>
                                <a:pt x="5943346" y="0"/>
                              </a:lnTo>
                              <a:lnTo>
                                <a:pt x="594334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38672977" id="Group 172568" o:spid="_x0000_s1026" style="position:absolute;margin-left:55.2pt;margin-top:764.4pt;width:468pt;height:2.15pt;z-index:251659264;mso-position-horizontal-relative:page;mso-position-vertical-relative:page" coordsize="59433,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">
              <v:shape id="Shape 178702" o:spid="_x0000_s1027" style="position:absolute;width:59433;height:91;visibility:visible;mso-wrap-style:square;v-text-anchor:top" coordsize="594334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" path="m,l5943346,r,9144l,9144,,e" fillcolor="black" stroked="f" strokeweight="0">
                <v:stroke miterlimit="83231f" joinstyle="miter"/>
                <v:path arrowok="t" textboxrect="0,0,5943346,9144"/>
              </v:shape>
              <v:shape id="Shape 178703" o:spid="_x0000_s1028" style="position:absolute;top:182;width:59433;height:92;visibility:visible;mso-wrap-style:square;v-text-anchor:top" coordsize="594334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" path="m,l5943346,r,9144l,9144,,e" fillcolor="black" stroked="f" strokeweight="0">
                <v:stroke miterlimit="83231f" joinstyle="miter"/>
                <v:path arrowok="t" textboxrect="0,0,5943346,9144"/>
              </v:shape>
              <w10:wrap type="square" anchorx="page" anchory="page"/>
            </v:group>
          </w:pict>
        </mc:Fallback>
      </mc:AlternateContent>
    </w:r>
    <w:r>
      <w:rPr>
        <w:sz w:val="24"/>
      </w:rPr>
      <w:fldChar w:fldCharType="begin"/>
    </w:r>
    <w:r>
      <w:instrText xml:space="preserve"> PAGE   \* MERGEFORMAT </w:instrText>
    </w:r>
    <w:r>
      <w:rPr>
        <w:sz w:val="24"/>
      </w:rPr>
      <w:fldChar w:fldCharType="separate"/>
    </w:r>
    <w:r>
      <w:rPr>
        <w:b/>
        <w:sz w:val="20"/>
      </w:rPr>
      <w:t>100</w:t>
    </w:r>
    <w:r>
      <w:rPr>
        <w:b/>
        <w:sz w:val="20"/>
      </w:rPr>
      <w:fldChar w:fldCharType="end"/>
    </w:r>
    <w:r>
      <w:rPr>
        <w:sz w:val="20"/>
      </w:rPr>
      <w:t xml:space="preserve"> of </w:t>
    </w:r>
    <w:fldSimple w:instr=" NUMPAGES   \* MERGEFORMAT ">
      <w:r>
        <w:rPr>
          <w:b/>
          <w:sz w:val="20"/>
        </w:rPr>
        <w:t>107</w:t>
      </w:r>
    </w:fldSimple>
    <w:r>
      <w:rPr>
        <w:sz w:val="20"/>
      </w:rPr>
      <w:t xml:space="preserve"> </w:t>
    </w:r>
  </w:p>
  <w:p w14:paraId="323A7978" w14:textId="77777777" w:rsidR="00A06E65" w:rsidRDefault="00A06E65">
    <w:pPr>
      <w:spacing w:after="0"/>
      <w:ind w:left="4"/>
      <w:jc w:val="center"/>
    </w:pPr>
    <w:r>
      <w:rPr>
        <w:b/>
        <w:sz w:val="20"/>
      </w:rPr>
      <w:t xml:space="preserve">Standard Bidding Document for the Procurement of Works by Open and Restricted Bidding issued by </w:t>
    </w:r>
  </w:p>
  <w:p w14:paraId="0852B71B" w14:textId="77777777" w:rsidR="00A06E65" w:rsidRDefault="00A06E65">
    <w:pPr>
      <w:spacing w:after="41"/>
      <w:ind w:left="6"/>
      <w:jc w:val="center"/>
    </w:pPr>
    <w:r>
      <w:rPr>
        <w:b/>
        <w:sz w:val="20"/>
      </w:rPr>
      <w:t xml:space="preserve">PPDA March 2014 </w:t>
    </w:r>
  </w:p>
  <w:p w14:paraId="6847375C" w14:textId="77777777" w:rsidR="00A06E65" w:rsidRDefault="00A06E65">
    <w:pPr>
      <w:spacing w:after="0"/>
    </w:pPr>
    <w:r>
      <w:rPr>
        <w:b/>
        <w:sz w:val="20"/>
      </w:rPr>
      <w:t xml:space="preserve"> </w:t>
    </w:r>
  </w:p>
</w:ftr>
</file>

<file path=word/footer4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0D73E8" w14:textId="77777777" w:rsidR="00A06E65" w:rsidRDefault="00A06E65">
    <w:pPr>
      <w:spacing w:after="111"/>
      <w:ind w:right="-6"/>
      <w:jc w:val="right"/>
    </w:pPr>
    <w:r>
      <w:rPr>
        <w:rFonts w:ascii="Calibri" w:eastAsia="Calibri" w:hAnsi="Calibri" w:cs="Calibri"/>
        <w:noProof/>
      </w:rPr>
      <mc:AlternateContent>
        <mc:Choice Requires="wpg">
          <w:drawing>
            <wp:anchor distT="0" distB="0" distL="114300" distR="114300" simplePos="0" relativeHeight="251684864" behindDoc="0" locked="0" layoutInCell="1" allowOverlap="1" wp14:anchorId="65EADBA6" wp14:editId="7DF9586D">
              <wp:simplePos x="0" y="0"/>
              <wp:positionH relativeFrom="page">
                <wp:posOffset>701040</wp:posOffset>
              </wp:positionH>
              <wp:positionV relativeFrom="page">
                <wp:posOffset>9707880</wp:posOffset>
              </wp:positionV>
              <wp:extent cx="5943346" cy="27432"/>
              <wp:effectExtent l="0" t="0" r="0" b="0"/>
              <wp:wrapSquare wrapText="bothSides"/>
              <wp:docPr id="172524" name="Group 172524"/>
              <wp:cNvGraphicFramePr/>
              <a:graphic xmlns:a="http://schemas.openxmlformats.org/drawingml/2006/main">
                <a:graphicData uri="http://schemas.microsoft.com/office/word/2010/wordprocessingGroup">
                  <wpg:wgp>
                    <wpg:cNvGrpSpPr/>
                    <wpg:grpSpPr>
                      <a:xfrm>
                        <a:off x="0" y="0"/>
                        <a:ext cx="5943346" cy="27432"/>
                        <a:chOff x="0" y="0"/>
                        <a:chExt cx="5943346" cy="27432"/>
                      </a:xfrm>
                    </wpg:grpSpPr>
                    <wps:wsp>
                      <wps:cNvPr id="178698" name="Shape 178698"/>
                      <wps:cNvSpPr/>
                      <wps:spPr>
                        <a:xfrm>
                          <a:off x="0" y="0"/>
                          <a:ext cx="5943346" cy="9144"/>
                        </a:xfrm>
                        <a:custGeom>
                          <a:avLst/>
                          <a:gdLst/>
                          <a:ahLst/>
                          <a:cxnLst/>
                          <a:rect l="0" t="0" r="0" b="0"/>
                          <a:pathLst>
                            <a:path w="5943346" h="9144">
                              <a:moveTo>
                                <a:pt x="0" y="0"/>
                              </a:moveTo>
                              <a:lnTo>
                                <a:pt x="5943346" y="0"/>
                              </a:lnTo>
                              <a:lnTo>
                                <a:pt x="594334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8699" name="Shape 178699"/>
                      <wps:cNvSpPr/>
                      <wps:spPr>
                        <a:xfrm>
                          <a:off x="0" y="18288"/>
                          <a:ext cx="5943346" cy="9144"/>
                        </a:xfrm>
                        <a:custGeom>
                          <a:avLst/>
                          <a:gdLst/>
                          <a:ahLst/>
                          <a:cxnLst/>
                          <a:rect l="0" t="0" r="0" b="0"/>
                          <a:pathLst>
                            <a:path w="5943346" h="9144">
                              <a:moveTo>
                                <a:pt x="0" y="0"/>
                              </a:moveTo>
                              <a:lnTo>
                                <a:pt x="5943346" y="0"/>
                              </a:lnTo>
                              <a:lnTo>
                                <a:pt x="594334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601F2C19" id="Group 172524" o:spid="_x0000_s1026" style="position:absolute;margin-left:55.2pt;margin-top:764.4pt;width:468pt;height:2.15pt;z-index:251659264;mso-position-horizontal-relative:page;mso-position-vertical-relative:page" coordsize="59433,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">
              <v:shape id="Shape 178698" o:spid="_x0000_s1027" style="position:absolute;width:59433;height:91;visibility:visible;mso-wrap-style:square;v-text-anchor:top" coordsize="594334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" path="m,l5943346,r,9144l,9144,,e" fillcolor="black" stroked="f" strokeweight="0">
                <v:stroke miterlimit="83231f" joinstyle="miter"/>
                <v:path arrowok="t" textboxrect="0,0,5943346,9144"/>
              </v:shape>
              <v:shape id="Shape 178699" o:spid="_x0000_s1028" style="position:absolute;top:182;width:59433;height:92;visibility:visible;mso-wrap-style:square;v-text-anchor:top" coordsize="594334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" path="m,l5943346,r,9144l,9144,,e" fillcolor="black" stroked="f" strokeweight="0">
                <v:stroke miterlimit="83231f" joinstyle="miter"/>
                <v:path arrowok="t" textboxrect="0,0,5943346,9144"/>
              </v:shape>
              <w10:wrap type="square" anchorx="page" anchory="page"/>
            </v:group>
          </w:pict>
        </mc:Fallback>
      </mc:AlternateContent>
    </w:r>
    <w:r>
      <w:rPr>
        <w:sz w:val="20"/>
      </w:rPr>
      <w:t xml:space="preserve">Page </w:t>
    </w:r>
    <w:r>
      <w:rPr>
        <w:sz w:val="24"/>
      </w:rPr>
      <w:fldChar w:fldCharType="begin"/>
    </w:r>
    <w:r>
      <w:instrText xml:space="preserve"> PAGE   \* MERGEFORMAT </w:instrText>
    </w:r>
    <w:r>
      <w:rPr>
        <w:sz w:val="24"/>
      </w:rPr>
      <w:fldChar w:fldCharType="separate"/>
    </w:r>
    <w:r>
      <w:rPr>
        <w:b/>
        <w:sz w:val="20"/>
      </w:rPr>
      <w:t>10</w:t>
    </w:r>
    <w:r>
      <w:rPr>
        <w:b/>
        <w:sz w:val="20"/>
      </w:rPr>
      <w:fldChar w:fldCharType="end"/>
    </w:r>
    <w:r>
      <w:rPr>
        <w:sz w:val="20"/>
      </w:rPr>
      <w:t xml:space="preserve"> of </w:t>
    </w:r>
    <w:fldSimple w:instr=" NUMPAGES   \* MERGEFORMAT ">
      <w:r>
        <w:rPr>
          <w:b/>
          <w:sz w:val="20"/>
        </w:rPr>
        <w:t>107</w:t>
      </w:r>
    </w:fldSimple>
    <w:r>
      <w:rPr>
        <w:sz w:val="20"/>
      </w:rPr>
      <w:t xml:space="preserve"> </w:t>
    </w:r>
  </w:p>
  <w:p w14:paraId="5524553C" w14:textId="77777777" w:rsidR="00A06E65" w:rsidRDefault="00A06E65">
    <w:pPr>
      <w:spacing w:after="0"/>
      <w:ind w:left="4"/>
      <w:jc w:val="center"/>
    </w:pPr>
    <w:r>
      <w:rPr>
        <w:b/>
        <w:sz w:val="20"/>
      </w:rPr>
      <w:t xml:space="preserve">Standard Bidding Document for the Procurement of Works by Open and Restricted Bidding issued by </w:t>
    </w:r>
  </w:p>
  <w:p w14:paraId="6DE6C359" w14:textId="77777777" w:rsidR="00A06E65" w:rsidRDefault="00A06E65">
    <w:pPr>
      <w:spacing w:after="41"/>
      <w:ind w:left="6"/>
      <w:jc w:val="center"/>
    </w:pPr>
    <w:r>
      <w:rPr>
        <w:b/>
        <w:sz w:val="20"/>
      </w:rPr>
      <w:t xml:space="preserve">PPDA March 2014 </w:t>
    </w:r>
  </w:p>
  <w:p w14:paraId="48E12465" w14:textId="77777777" w:rsidR="00A06E65" w:rsidRDefault="00A06E65">
    <w:pPr>
      <w:spacing w:after="0"/>
    </w:pPr>
    <w:r>
      <w:rPr>
        <w:b/>
        <w:sz w:val="20"/>
      </w:rPr>
      <w:t xml:space="preserve"> </w:t>
    </w:r>
  </w:p>
</w:ftr>
</file>

<file path=word/footer4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DC0CEC" w14:textId="77777777" w:rsidR="00A06E65" w:rsidRDefault="00A06E65">
    <w:pPr>
      <w:spacing w:after="111"/>
      <w:ind w:right="-6"/>
      <w:jc w:val="right"/>
    </w:pPr>
    <w:r>
      <w:rPr>
        <w:rFonts w:ascii="Calibri" w:eastAsia="Calibri" w:hAnsi="Calibri" w:cs="Calibri"/>
        <w:noProof/>
      </w:rPr>
      <mc:AlternateContent>
        <mc:Choice Requires="wpg">
          <w:drawing>
            <wp:anchor distT="0" distB="0" distL="114300" distR="114300" simplePos="0" relativeHeight="251682816" behindDoc="0" locked="0" layoutInCell="1" allowOverlap="1" wp14:anchorId="7F015578" wp14:editId="7138D8AC">
              <wp:simplePos x="0" y="0"/>
              <wp:positionH relativeFrom="page">
                <wp:posOffset>701040</wp:posOffset>
              </wp:positionH>
              <wp:positionV relativeFrom="page">
                <wp:posOffset>9707880</wp:posOffset>
              </wp:positionV>
              <wp:extent cx="5943346" cy="27432"/>
              <wp:effectExtent l="0" t="0" r="0" b="0"/>
              <wp:wrapSquare wrapText="bothSides"/>
              <wp:docPr id="172479" name="Group 172479"/>
              <wp:cNvGraphicFramePr/>
              <a:graphic xmlns:a="http://schemas.openxmlformats.org/drawingml/2006/main">
                <a:graphicData uri="http://schemas.microsoft.com/office/word/2010/wordprocessingGroup">
                  <wpg:wgp>
                    <wpg:cNvGrpSpPr/>
                    <wpg:grpSpPr>
                      <a:xfrm>
                        <a:off x="0" y="0"/>
                        <a:ext cx="5943346" cy="27432"/>
                        <a:chOff x="0" y="0"/>
                        <a:chExt cx="5943346" cy="27432"/>
                      </a:xfrm>
                    </wpg:grpSpPr>
                    <wps:wsp>
                      <wps:cNvPr id="178694" name="Shape 178694"/>
                      <wps:cNvSpPr/>
                      <wps:spPr>
                        <a:xfrm>
                          <a:off x="0" y="0"/>
                          <a:ext cx="5943346" cy="9144"/>
                        </a:xfrm>
                        <a:custGeom>
                          <a:avLst/>
                          <a:gdLst/>
                          <a:ahLst/>
                          <a:cxnLst/>
                          <a:rect l="0" t="0" r="0" b="0"/>
                          <a:pathLst>
                            <a:path w="5943346" h="9144">
                              <a:moveTo>
                                <a:pt x="0" y="0"/>
                              </a:moveTo>
                              <a:lnTo>
                                <a:pt x="5943346" y="0"/>
                              </a:lnTo>
                              <a:lnTo>
                                <a:pt x="594334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8695" name="Shape 178695"/>
                      <wps:cNvSpPr/>
                      <wps:spPr>
                        <a:xfrm>
                          <a:off x="0" y="18288"/>
                          <a:ext cx="5943346" cy="9144"/>
                        </a:xfrm>
                        <a:custGeom>
                          <a:avLst/>
                          <a:gdLst/>
                          <a:ahLst/>
                          <a:cxnLst/>
                          <a:rect l="0" t="0" r="0" b="0"/>
                          <a:pathLst>
                            <a:path w="5943346" h="9144">
                              <a:moveTo>
                                <a:pt x="0" y="0"/>
                              </a:moveTo>
                              <a:lnTo>
                                <a:pt x="5943346" y="0"/>
                              </a:lnTo>
                              <a:lnTo>
                                <a:pt x="594334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037BBFBC" id="Group 172479" o:spid="_x0000_s1026" style="position:absolute;margin-left:55.2pt;margin-top:764.4pt;width:468pt;height:2.15pt;z-index:251659264;mso-position-horizontal-relative:page;mso-position-vertical-relative:page" coordsize="59433,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">
              <v:shape id="Shape 178694" o:spid="_x0000_s1027" style="position:absolute;width:59433;height:91;visibility:visible;mso-wrap-style:square;v-text-anchor:top" coordsize="594334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" path="m,l5943346,r,9144l,9144,,e" fillcolor="black" stroked="f" strokeweight="0">
                <v:stroke miterlimit="83231f" joinstyle="miter"/>
                <v:path arrowok="t" textboxrect="0,0,5943346,9144"/>
              </v:shape>
              <v:shape id="Shape 178695" o:spid="_x0000_s1028" style="position:absolute;top:182;width:59433;height:92;visibility:visible;mso-wrap-style:square;v-text-anchor:top" coordsize="594334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" path="m,l5943346,r,9144l,9144,,e" fillcolor="black" stroked="f" strokeweight="0">
                <v:stroke miterlimit="83231f" joinstyle="miter"/>
                <v:path arrowok="t" textboxrect="0,0,5943346,9144"/>
              </v:shape>
              <w10:wrap type="square" anchorx="page" anchory="page"/>
            </v:group>
          </w:pict>
        </mc:Fallback>
      </mc:AlternateContent>
    </w:r>
    <w:r>
      <w:rPr>
        <w:sz w:val="20"/>
      </w:rPr>
      <w:t xml:space="preserve">Page </w:t>
    </w:r>
    <w:r>
      <w:rPr>
        <w:sz w:val="24"/>
      </w:rPr>
      <w:fldChar w:fldCharType="begin"/>
    </w:r>
    <w:r>
      <w:instrText xml:space="preserve"> PAGE   \* MERGEFORMAT </w:instrText>
    </w:r>
    <w:r>
      <w:rPr>
        <w:sz w:val="24"/>
      </w:rPr>
      <w:fldChar w:fldCharType="separate"/>
    </w:r>
    <w:r>
      <w:rPr>
        <w:b/>
        <w:sz w:val="20"/>
      </w:rPr>
      <w:t>10</w:t>
    </w:r>
    <w:r>
      <w:rPr>
        <w:b/>
        <w:sz w:val="20"/>
      </w:rPr>
      <w:fldChar w:fldCharType="end"/>
    </w:r>
    <w:r>
      <w:rPr>
        <w:sz w:val="20"/>
      </w:rPr>
      <w:t xml:space="preserve"> of </w:t>
    </w:r>
    <w:fldSimple w:instr=" NUMPAGES   \* MERGEFORMAT ">
      <w:r>
        <w:rPr>
          <w:b/>
          <w:sz w:val="20"/>
        </w:rPr>
        <w:t>107</w:t>
      </w:r>
    </w:fldSimple>
    <w:r>
      <w:rPr>
        <w:sz w:val="20"/>
      </w:rPr>
      <w:t xml:space="preserve"> </w:t>
    </w:r>
  </w:p>
  <w:p w14:paraId="53E8A8A1" w14:textId="77777777" w:rsidR="00A06E65" w:rsidRDefault="00A06E65">
    <w:pPr>
      <w:spacing w:after="0"/>
      <w:ind w:left="4"/>
      <w:jc w:val="center"/>
    </w:pPr>
    <w:r>
      <w:rPr>
        <w:b/>
        <w:sz w:val="20"/>
      </w:rPr>
      <w:t xml:space="preserve">Standard Bidding Document for the Procurement of Works by Open and Restricted Bidding issued by </w:t>
    </w:r>
  </w:p>
  <w:p w14:paraId="1F99FBBC" w14:textId="77777777" w:rsidR="00A06E65" w:rsidRDefault="00A06E65">
    <w:pPr>
      <w:spacing w:after="41"/>
      <w:ind w:left="6"/>
      <w:jc w:val="center"/>
    </w:pPr>
    <w:r>
      <w:rPr>
        <w:b/>
        <w:sz w:val="20"/>
      </w:rPr>
      <w:t xml:space="preserve">PPDA March 2014 </w:t>
    </w:r>
  </w:p>
  <w:p w14:paraId="715B2D91" w14:textId="77777777" w:rsidR="00A06E65" w:rsidRDefault="00A06E65">
    <w:pPr>
      <w:spacing w:after="0"/>
    </w:pPr>
    <w:r>
      <w:rPr>
        <w:b/>
        <w:sz w:val="20"/>
      </w:rPr>
      <w:t xml:space="preserve"> </w:t>
    </w:r>
  </w:p>
</w:ftr>
</file>

<file path=word/footer4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62B4DD" w14:textId="77777777" w:rsidR="00A06E65" w:rsidRDefault="00A06E65">
    <w:pPr>
      <w:spacing w:after="91" w:line="240" w:lineRule="auto"/>
      <w:jc w:val="center"/>
    </w:pPr>
    <w:r>
      <w:rPr>
        <w:rFonts w:ascii="Calibri" w:eastAsia="Calibri" w:hAnsi="Calibri" w:cs="Calibri"/>
        <w:noProof/>
      </w:rPr>
      <mc:AlternateContent>
        <mc:Choice Requires="wpg">
          <w:drawing>
            <wp:anchor distT="0" distB="0" distL="114300" distR="114300" simplePos="0" relativeHeight="251693056" behindDoc="0" locked="0" layoutInCell="1" allowOverlap="1" wp14:anchorId="5791B2F4" wp14:editId="0B8B23B2">
              <wp:simplePos x="0" y="0"/>
              <wp:positionH relativeFrom="page">
                <wp:posOffset>896417</wp:posOffset>
              </wp:positionH>
              <wp:positionV relativeFrom="page">
                <wp:posOffset>9655759</wp:posOffset>
              </wp:positionV>
              <wp:extent cx="5770753" cy="27432"/>
              <wp:effectExtent l="0" t="0" r="0" b="0"/>
              <wp:wrapSquare wrapText="bothSides"/>
              <wp:docPr id="172702" name="Group 172702"/>
              <wp:cNvGraphicFramePr/>
              <a:graphic xmlns:a="http://schemas.openxmlformats.org/drawingml/2006/main">
                <a:graphicData uri="http://schemas.microsoft.com/office/word/2010/wordprocessingGroup">
                  <wpg:wgp>
                    <wpg:cNvGrpSpPr/>
                    <wpg:grpSpPr>
                      <a:xfrm>
                        <a:off x="0" y="0"/>
                        <a:ext cx="5770753" cy="27432"/>
                        <a:chOff x="0" y="0"/>
                        <a:chExt cx="5770753" cy="27432"/>
                      </a:xfrm>
                    </wpg:grpSpPr>
                    <wps:wsp>
                      <wps:cNvPr id="178714" name="Shape 178714"/>
                      <wps:cNvSpPr/>
                      <wps:spPr>
                        <a:xfrm>
                          <a:off x="0" y="0"/>
                          <a:ext cx="5770753" cy="9144"/>
                        </a:xfrm>
                        <a:custGeom>
                          <a:avLst/>
                          <a:gdLst/>
                          <a:ahLst/>
                          <a:cxnLst/>
                          <a:rect l="0" t="0" r="0" b="0"/>
                          <a:pathLst>
                            <a:path w="5770753" h="9144">
                              <a:moveTo>
                                <a:pt x="0" y="0"/>
                              </a:moveTo>
                              <a:lnTo>
                                <a:pt x="5770753" y="0"/>
                              </a:lnTo>
                              <a:lnTo>
                                <a:pt x="577075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8715" name="Shape 178715"/>
                      <wps:cNvSpPr/>
                      <wps:spPr>
                        <a:xfrm>
                          <a:off x="0" y="18288"/>
                          <a:ext cx="5770753" cy="9144"/>
                        </a:xfrm>
                        <a:custGeom>
                          <a:avLst/>
                          <a:gdLst/>
                          <a:ahLst/>
                          <a:cxnLst/>
                          <a:rect l="0" t="0" r="0" b="0"/>
                          <a:pathLst>
                            <a:path w="5770753" h="9144">
                              <a:moveTo>
                                <a:pt x="0" y="0"/>
                              </a:moveTo>
                              <a:lnTo>
                                <a:pt x="5770753" y="0"/>
                              </a:lnTo>
                              <a:lnTo>
                                <a:pt x="577075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1F84AD64" id="Group 172702" o:spid="_x0000_s1026" style="position:absolute;margin-left:70.6pt;margin-top:760.3pt;width:454.4pt;height:2.15pt;z-index:251659264;mso-position-horizontal-relative:page;mso-position-vertical-relative:page" coordsize="57707,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">
              <v:shape id="Shape 178714" o:spid="_x0000_s1027" style="position:absolute;width:57707;height:91;visibility:visible;mso-wrap-style:square;v-text-anchor:top" coordsize="5770753,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" path="m,l5770753,r,9144l,9144,,e" fillcolor="black" stroked="f" strokeweight="0">
                <v:stroke miterlimit="83231f" joinstyle="miter"/>
                <v:path arrowok="t" textboxrect="0,0,5770753,9144"/>
              </v:shape>
              <v:shape id="Shape 178715" o:spid="_x0000_s1028" style="position:absolute;top:182;width:57707;height:92;visibility:visible;mso-wrap-style:square;v-text-anchor:top" coordsize="5770753,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" path="m,l5770753,r,9144l,9144,,e" fillcolor="black" stroked="f" strokeweight="0">
                <v:stroke miterlimit="83231f" joinstyle="miter"/>
                <v:path arrowok="t" textboxrect="0,0,5770753,9144"/>
              </v:shape>
              <w10:wrap type="square" anchorx="page" anchory="page"/>
            </v:group>
          </w:pict>
        </mc:Fallback>
      </mc:AlternateContent>
    </w:r>
    <w:r>
      <w:rPr>
        <w:b/>
        <w:sz w:val="20"/>
      </w:rPr>
      <w:t xml:space="preserve">Standard Bidding Document for the Procurement of Works by Open and Restricted Bidding issued by PPDA March 2014 </w:t>
    </w:r>
  </w:p>
  <w:p w14:paraId="36C142CD" w14:textId="77777777" w:rsidR="00A06E65" w:rsidRDefault="00A06E65">
    <w:pPr>
      <w:tabs>
        <w:tab w:val="center" w:pos="3826"/>
        <w:tab w:val="center" w:pos="6500"/>
      </w:tabs>
      <w:spacing w:after="0"/>
    </w:pPr>
    <w:r>
      <w:rPr>
        <w:rFonts w:ascii="Calibri" w:eastAsia="Calibri" w:hAnsi="Calibri" w:cs="Calibri"/>
      </w:rPr>
      <w:tab/>
    </w:r>
    <w:r>
      <w:t xml:space="preserve">Section 9: Page </w:t>
    </w:r>
    <w:r>
      <w:fldChar w:fldCharType="begin"/>
    </w:r>
    <w:r>
      <w:instrText xml:space="preserve"> PAGE   \* MERGEFORMAT </w:instrText>
    </w:r>
    <w:r>
      <w:fldChar w:fldCharType="separate"/>
    </w:r>
    <w:r>
      <w:t>101</w:t>
    </w:r>
    <w:r>
      <w:fldChar w:fldCharType="end"/>
    </w:r>
    <w:r>
      <w:t xml:space="preserve"> of </w:t>
    </w:r>
    <w:fldSimple w:instr=" NUMPAGES   \* MERGEFORMAT ">
      <w:r>
        <w:t>107</w:t>
      </w:r>
    </w:fldSimple>
    <w:r>
      <w:rPr>
        <w:b/>
      </w:rPr>
      <w:t xml:space="preserve"> </w:t>
    </w:r>
    <w:r>
      <w:rPr>
        <w:b/>
      </w:rPr>
      <w:tab/>
    </w:r>
    <w:r>
      <w:t xml:space="preserve">   </w:t>
    </w:r>
  </w:p>
</w:ftr>
</file>

<file path=word/footer4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E50A19" w14:textId="77777777" w:rsidR="00A06E65" w:rsidRDefault="00A06E65">
    <w:pPr>
      <w:spacing w:after="91" w:line="240" w:lineRule="auto"/>
      <w:jc w:val="center"/>
    </w:pPr>
    <w:r>
      <w:rPr>
        <w:rFonts w:ascii="Calibri" w:eastAsia="Calibri" w:hAnsi="Calibri" w:cs="Calibri"/>
        <w:noProof/>
      </w:rPr>
      <mc:AlternateContent>
        <mc:Choice Requires="wpg">
          <w:drawing>
            <wp:anchor distT="0" distB="0" distL="114300" distR="114300" simplePos="0" relativeHeight="251691008" behindDoc="0" locked="0" layoutInCell="1" allowOverlap="1" wp14:anchorId="18884C06" wp14:editId="3FD94D09">
              <wp:simplePos x="0" y="0"/>
              <wp:positionH relativeFrom="page">
                <wp:posOffset>896417</wp:posOffset>
              </wp:positionH>
              <wp:positionV relativeFrom="page">
                <wp:posOffset>9655759</wp:posOffset>
              </wp:positionV>
              <wp:extent cx="5770753" cy="27432"/>
              <wp:effectExtent l="0" t="0" r="0" b="0"/>
              <wp:wrapSquare wrapText="bothSides"/>
              <wp:docPr id="172659" name="Group 172659"/>
              <wp:cNvGraphicFramePr/>
              <a:graphic xmlns:a="http://schemas.openxmlformats.org/drawingml/2006/main">
                <a:graphicData uri="http://schemas.microsoft.com/office/word/2010/wordprocessingGroup">
                  <wpg:wgp>
                    <wpg:cNvGrpSpPr/>
                    <wpg:grpSpPr>
                      <a:xfrm>
                        <a:off x="0" y="0"/>
                        <a:ext cx="5770753" cy="27432"/>
                        <a:chOff x="0" y="0"/>
                        <a:chExt cx="5770753" cy="27432"/>
                      </a:xfrm>
                    </wpg:grpSpPr>
                    <wps:wsp>
                      <wps:cNvPr id="178710" name="Shape 178710"/>
                      <wps:cNvSpPr/>
                      <wps:spPr>
                        <a:xfrm>
                          <a:off x="0" y="0"/>
                          <a:ext cx="5770753" cy="9144"/>
                        </a:xfrm>
                        <a:custGeom>
                          <a:avLst/>
                          <a:gdLst/>
                          <a:ahLst/>
                          <a:cxnLst/>
                          <a:rect l="0" t="0" r="0" b="0"/>
                          <a:pathLst>
                            <a:path w="5770753" h="9144">
                              <a:moveTo>
                                <a:pt x="0" y="0"/>
                              </a:moveTo>
                              <a:lnTo>
                                <a:pt x="5770753" y="0"/>
                              </a:lnTo>
                              <a:lnTo>
                                <a:pt x="577075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8711" name="Shape 178711"/>
                      <wps:cNvSpPr/>
                      <wps:spPr>
                        <a:xfrm>
                          <a:off x="0" y="18288"/>
                          <a:ext cx="5770753" cy="9144"/>
                        </a:xfrm>
                        <a:custGeom>
                          <a:avLst/>
                          <a:gdLst/>
                          <a:ahLst/>
                          <a:cxnLst/>
                          <a:rect l="0" t="0" r="0" b="0"/>
                          <a:pathLst>
                            <a:path w="5770753" h="9144">
                              <a:moveTo>
                                <a:pt x="0" y="0"/>
                              </a:moveTo>
                              <a:lnTo>
                                <a:pt x="5770753" y="0"/>
                              </a:lnTo>
                              <a:lnTo>
                                <a:pt x="577075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6CEAFFE0" id="Group 172659" o:spid="_x0000_s1026" style="position:absolute;margin-left:70.6pt;margin-top:760.3pt;width:454.4pt;height:2.15pt;z-index:251659264;mso-position-horizontal-relative:page;mso-position-vertical-relative:page" coordsize="57707,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">
              <v:shape id="Shape 178710" o:spid="_x0000_s1027" style="position:absolute;width:57707;height:91;visibility:visible;mso-wrap-style:square;v-text-anchor:top" coordsize="5770753,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" path="m,l5770753,r,9144l,9144,,e" fillcolor="black" stroked="f" strokeweight="0">
                <v:stroke miterlimit="83231f" joinstyle="miter"/>
                <v:path arrowok="t" textboxrect="0,0,5770753,9144"/>
              </v:shape>
              <v:shape id="Shape 178711" o:spid="_x0000_s1028" style="position:absolute;top:182;width:57707;height:92;visibility:visible;mso-wrap-style:square;v-text-anchor:top" coordsize="5770753,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" path="m,l5770753,r,9144l,9144,,e" fillcolor="black" stroked="f" strokeweight="0">
                <v:stroke miterlimit="83231f" joinstyle="miter"/>
                <v:path arrowok="t" textboxrect="0,0,5770753,9144"/>
              </v:shape>
              <w10:wrap type="square" anchorx="page" anchory="page"/>
            </v:group>
          </w:pict>
        </mc:Fallback>
      </mc:AlternateContent>
    </w:r>
    <w:r>
      <w:rPr>
        <w:b/>
        <w:sz w:val="20"/>
      </w:rPr>
      <w:t xml:space="preserve">Standard Bidding Document for the Procurement of Works by Open and Restricted Bidding issued by PPDA March 2014 </w:t>
    </w:r>
  </w:p>
  <w:p w14:paraId="34C16841" w14:textId="77777777" w:rsidR="00A06E65" w:rsidRDefault="00A06E65">
    <w:pPr>
      <w:tabs>
        <w:tab w:val="center" w:pos="3826"/>
        <w:tab w:val="center" w:pos="6500"/>
      </w:tabs>
      <w:spacing w:after="0"/>
    </w:pPr>
    <w:r>
      <w:rPr>
        <w:rFonts w:ascii="Calibri" w:eastAsia="Calibri" w:hAnsi="Calibri" w:cs="Calibri"/>
      </w:rPr>
      <w:tab/>
    </w:r>
    <w:r>
      <w:t xml:space="preserve">Section 9: Page </w:t>
    </w:r>
    <w:r>
      <w:fldChar w:fldCharType="begin"/>
    </w:r>
    <w:r>
      <w:instrText xml:space="preserve"> PAGE   \* MERGEFORMAT </w:instrText>
    </w:r>
    <w:r>
      <w:fldChar w:fldCharType="separate"/>
    </w:r>
    <w:r>
      <w:t>101</w:t>
    </w:r>
    <w:r>
      <w:fldChar w:fldCharType="end"/>
    </w:r>
    <w:r>
      <w:t xml:space="preserve"> of </w:t>
    </w:r>
    <w:fldSimple w:instr=" NUMPAGES   \* MERGEFORMAT ">
      <w:r>
        <w:t>107</w:t>
      </w:r>
    </w:fldSimple>
    <w:r>
      <w:rPr>
        <w:b/>
      </w:rPr>
      <w:t xml:space="preserve"> </w:t>
    </w:r>
    <w:r>
      <w:rPr>
        <w:b/>
      </w:rPr>
      <w:tab/>
    </w:r>
    <w:r>
      <w:t xml:space="preserve">   </w:t>
    </w:r>
  </w:p>
</w:ftr>
</file>

<file path=word/footer4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33F5D9" w14:textId="77777777" w:rsidR="00A06E65" w:rsidRDefault="00A06E65">
    <w:pPr>
      <w:spacing w:after="91" w:line="240" w:lineRule="auto"/>
      <w:jc w:val="center"/>
    </w:pPr>
    <w:r>
      <w:rPr>
        <w:rFonts w:ascii="Calibri" w:eastAsia="Calibri" w:hAnsi="Calibri" w:cs="Calibri"/>
        <w:noProof/>
      </w:rPr>
      <mc:AlternateContent>
        <mc:Choice Requires="wpg">
          <w:drawing>
            <wp:anchor distT="0" distB="0" distL="114300" distR="114300" simplePos="0" relativeHeight="251688960" behindDoc="0" locked="0" layoutInCell="1" allowOverlap="1" wp14:anchorId="39937878" wp14:editId="69816CE8">
              <wp:simplePos x="0" y="0"/>
              <wp:positionH relativeFrom="page">
                <wp:posOffset>896417</wp:posOffset>
              </wp:positionH>
              <wp:positionV relativeFrom="page">
                <wp:posOffset>9655759</wp:posOffset>
              </wp:positionV>
              <wp:extent cx="5770753" cy="27432"/>
              <wp:effectExtent l="0" t="0" r="0" b="0"/>
              <wp:wrapSquare wrapText="bothSides"/>
              <wp:docPr id="172616" name="Group 172616"/>
              <wp:cNvGraphicFramePr/>
              <a:graphic xmlns:a="http://schemas.openxmlformats.org/drawingml/2006/main">
                <a:graphicData uri="http://schemas.microsoft.com/office/word/2010/wordprocessingGroup">
                  <wpg:wgp>
                    <wpg:cNvGrpSpPr/>
                    <wpg:grpSpPr>
                      <a:xfrm>
                        <a:off x="0" y="0"/>
                        <a:ext cx="5770753" cy="27432"/>
                        <a:chOff x="0" y="0"/>
                        <a:chExt cx="5770753" cy="27432"/>
                      </a:xfrm>
                    </wpg:grpSpPr>
                    <wps:wsp>
                      <wps:cNvPr id="178706" name="Shape 178706"/>
                      <wps:cNvSpPr/>
                      <wps:spPr>
                        <a:xfrm>
                          <a:off x="0" y="0"/>
                          <a:ext cx="5770753" cy="9144"/>
                        </a:xfrm>
                        <a:custGeom>
                          <a:avLst/>
                          <a:gdLst/>
                          <a:ahLst/>
                          <a:cxnLst/>
                          <a:rect l="0" t="0" r="0" b="0"/>
                          <a:pathLst>
                            <a:path w="5770753" h="9144">
                              <a:moveTo>
                                <a:pt x="0" y="0"/>
                              </a:moveTo>
                              <a:lnTo>
                                <a:pt x="5770753" y="0"/>
                              </a:lnTo>
                              <a:lnTo>
                                <a:pt x="577075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8707" name="Shape 178707"/>
                      <wps:cNvSpPr/>
                      <wps:spPr>
                        <a:xfrm>
                          <a:off x="0" y="18288"/>
                          <a:ext cx="5770753" cy="9144"/>
                        </a:xfrm>
                        <a:custGeom>
                          <a:avLst/>
                          <a:gdLst/>
                          <a:ahLst/>
                          <a:cxnLst/>
                          <a:rect l="0" t="0" r="0" b="0"/>
                          <a:pathLst>
                            <a:path w="5770753" h="9144">
                              <a:moveTo>
                                <a:pt x="0" y="0"/>
                              </a:moveTo>
                              <a:lnTo>
                                <a:pt x="5770753" y="0"/>
                              </a:lnTo>
                              <a:lnTo>
                                <a:pt x="577075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40093A23" id="Group 172616" o:spid="_x0000_s1026" style="position:absolute;margin-left:70.6pt;margin-top:760.3pt;width:454.4pt;height:2.15pt;z-index:251659264;mso-position-horizontal-relative:page;mso-position-vertical-relative:page" coordsize="57707,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">
              <v:shape id="Shape 178706" o:spid="_x0000_s1027" style="position:absolute;width:57707;height:91;visibility:visible;mso-wrap-style:square;v-text-anchor:top" coordsize="5770753,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" path="m,l5770753,r,9144l,9144,,e" fillcolor="black" stroked="f" strokeweight="0">
                <v:stroke miterlimit="83231f" joinstyle="miter"/>
                <v:path arrowok="t" textboxrect="0,0,5770753,9144"/>
              </v:shape>
              <v:shape id="Shape 178707" o:spid="_x0000_s1028" style="position:absolute;top:182;width:57707;height:92;visibility:visible;mso-wrap-style:square;v-text-anchor:top" coordsize="5770753,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" path="m,l5770753,r,9144l,9144,,e" fillcolor="black" stroked="f" strokeweight="0">
                <v:stroke miterlimit="83231f" joinstyle="miter"/>
                <v:path arrowok="t" textboxrect="0,0,5770753,9144"/>
              </v:shape>
              <w10:wrap type="square" anchorx="page" anchory="page"/>
            </v:group>
          </w:pict>
        </mc:Fallback>
      </mc:AlternateContent>
    </w:r>
    <w:r>
      <w:rPr>
        <w:b/>
        <w:sz w:val="20"/>
      </w:rPr>
      <w:t xml:space="preserve">Standard Bidding Document for the Procurement of Works by Open and Restricted Bidding issued by PPDA March 2014 </w:t>
    </w:r>
  </w:p>
  <w:p w14:paraId="556B4333" w14:textId="77777777" w:rsidR="00A06E65" w:rsidRDefault="00A06E65">
    <w:pPr>
      <w:tabs>
        <w:tab w:val="center" w:pos="3826"/>
        <w:tab w:val="center" w:pos="6500"/>
      </w:tabs>
      <w:spacing w:after="0"/>
    </w:pPr>
    <w:r>
      <w:rPr>
        <w:rFonts w:ascii="Calibri" w:eastAsia="Calibri" w:hAnsi="Calibri" w:cs="Calibri"/>
      </w:rPr>
      <w:tab/>
    </w:r>
    <w:r>
      <w:t xml:space="preserve">Section 9: Page </w:t>
    </w:r>
    <w:r>
      <w:fldChar w:fldCharType="begin"/>
    </w:r>
    <w:r>
      <w:instrText xml:space="preserve"> PAGE   \* MERGEFORMAT </w:instrText>
    </w:r>
    <w:r>
      <w:fldChar w:fldCharType="separate"/>
    </w:r>
    <w:r>
      <w:t>101</w:t>
    </w:r>
    <w:r>
      <w:fldChar w:fldCharType="end"/>
    </w:r>
    <w:r>
      <w:t xml:space="preserve"> of </w:t>
    </w:r>
    <w:fldSimple w:instr=" NUMPAGES   \* MERGEFORMAT ">
      <w:r>
        <w:t>107</w:t>
      </w:r>
    </w:fldSimple>
    <w:r>
      <w:rPr>
        <w:b/>
      </w:rPr>
      <w:t xml:space="preserve"> </w:t>
    </w:r>
    <w:r>
      <w:rPr>
        <w:b/>
      </w:rPr>
      <w:tab/>
    </w:r>
    <w:r>
      <w:t xml:space="preserve">   </w:t>
    </w:r>
  </w:p>
</w:ftr>
</file>

<file path=word/footer4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FD3B14" w14:textId="77777777" w:rsidR="00A06E65" w:rsidRDefault="00A06E65">
    <w:pPr>
      <w:spacing w:after="91" w:line="240" w:lineRule="auto"/>
      <w:jc w:val="center"/>
    </w:pPr>
    <w:r>
      <w:rPr>
        <w:rFonts w:ascii="Calibri" w:eastAsia="Calibri" w:hAnsi="Calibri" w:cs="Calibri"/>
        <w:noProof/>
      </w:rPr>
      <mc:AlternateContent>
        <mc:Choice Requires="wpg">
          <w:drawing>
            <wp:anchor distT="0" distB="0" distL="114300" distR="114300" simplePos="0" relativeHeight="251699200" behindDoc="0" locked="0" layoutInCell="1" allowOverlap="1" wp14:anchorId="0BCCD58D" wp14:editId="4C2938FF">
              <wp:simplePos x="0" y="0"/>
              <wp:positionH relativeFrom="page">
                <wp:posOffset>896417</wp:posOffset>
              </wp:positionH>
              <wp:positionV relativeFrom="page">
                <wp:posOffset>9653016</wp:posOffset>
              </wp:positionV>
              <wp:extent cx="5769229" cy="27432"/>
              <wp:effectExtent l="0" t="0" r="0" b="0"/>
              <wp:wrapSquare wrapText="bothSides"/>
              <wp:docPr id="172829" name="Group 172829"/>
              <wp:cNvGraphicFramePr/>
              <a:graphic xmlns:a="http://schemas.openxmlformats.org/drawingml/2006/main">
                <a:graphicData uri="http://schemas.microsoft.com/office/word/2010/wordprocessingGroup">
                  <wpg:wgp>
                    <wpg:cNvGrpSpPr/>
                    <wpg:grpSpPr>
                      <a:xfrm>
                        <a:off x="0" y="0"/>
                        <a:ext cx="5769229" cy="27432"/>
                        <a:chOff x="0" y="0"/>
                        <a:chExt cx="5769229" cy="27432"/>
                      </a:xfrm>
                    </wpg:grpSpPr>
                    <wps:wsp>
                      <wps:cNvPr id="178726" name="Shape 178726"/>
                      <wps:cNvSpPr/>
                      <wps:spPr>
                        <a:xfrm>
                          <a:off x="0" y="0"/>
                          <a:ext cx="5769229" cy="9144"/>
                        </a:xfrm>
                        <a:custGeom>
                          <a:avLst/>
                          <a:gdLst/>
                          <a:ahLst/>
                          <a:cxnLst/>
                          <a:rect l="0" t="0" r="0" b="0"/>
                          <a:pathLst>
                            <a:path w="5769229" h="9144">
                              <a:moveTo>
                                <a:pt x="0" y="0"/>
                              </a:moveTo>
                              <a:lnTo>
                                <a:pt x="5769229" y="0"/>
                              </a:lnTo>
                              <a:lnTo>
                                <a:pt x="576922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8727" name="Shape 178727"/>
                      <wps:cNvSpPr/>
                      <wps:spPr>
                        <a:xfrm>
                          <a:off x="0" y="18288"/>
                          <a:ext cx="5769229" cy="9144"/>
                        </a:xfrm>
                        <a:custGeom>
                          <a:avLst/>
                          <a:gdLst/>
                          <a:ahLst/>
                          <a:cxnLst/>
                          <a:rect l="0" t="0" r="0" b="0"/>
                          <a:pathLst>
                            <a:path w="5769229" h="9144">
                              <a:moveTo>
                                <a:pt x="0" y="0"/>
                              </a:moveTo>
                              <a:lnTo>
                                <a:pt x="5769229" y="0"/>
                              </a:lnTo>
                              <a:lnTo>
                                <a:pt x="576922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09345F9C" id="Group 172829" o:spid="_x0000_s1026" style="position:absolute;margin-left:70.6pt;margin-top:760.1pt;width:454.25pt;height:2.15pt;z-index:251659264;mso-position-horizontal-relative:page;mso-position-vertical-relative:page" coordsize="57692,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">
              <v:shape id="Shape 178726" o:spid="_x0000_s1027" style="position:absolute;width:57692;height:91;visibility:visible;mso-wrap-style:square;v-text-anchor:top" coordsize="5769229,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" path="m,l5769229,r,9144l,9144,,e" fillcolor="black" stroked="f" strokeweight="0">
                <v:stroke miterlimit="83231f" joinstyle="miter"/>
                <v:path arrowok="t" textboxrect="0,0,5769229,9144"/>
              </v:shape>
              <v:shape id="Shape 178727" o:spid="_x0000_s1028" style="position:absolute;top:182;width:57692;height:92;visibility:visible;mso-wrap-style:square;v-text-anchor:top" coordsize="5769229,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" path="m,l5769229,r,9144l,9144,,e" fillcolor="black" stroked="f" strokeweight="0">
                <v:stroke miterlimit="83231f" joinstyle="miter"/>
                <v:path arrowok="t" textboxrect="0,0,5769229,9144"/>
              </v:shape>
              <w10:wrap type="square" anchorx="page" anchory="page"/>
            </v:group>
          </w:pict>
        </mc:Fallback>
      </mc:AlternateContent>
    </w:r>
    <w:r>
      <w:rPr>
        <w:b/>
        <w:sz w:val="20"/>
      </w:rPr>
      <w:t xml:space="preserve">Standard Bidding Document for the Procurement of Works by Open and Restricted Bidding issued by PPDA March 2014 </w:t>
    </w:r>
  </w:p>
  <w:p w14:paraId="57D052BE" w14:textId="77777777" w:rsidR="00A06E65" w:rsidRDefault="00A06E65">
    <w:pPr>
      <w:tabs>
        <w:tab w:val="center" w:pos="3824"/>
        <w:tab w:val="center" w:pos="6498"/>
      </w:tabs>
      <w:spacing w:after="0"/>
    </w:pPr>
    <w:r>
      <w:rPr>
        <w:rFonts w:ascii="Calibri" w:eastAsia="Calibri" w:hAnsi="Calibri" w:cs="Calibri"/>
      </w:rPr>
      <w:tab/>
    </w:r>
    <w:r>
      <w:t xml:space="preserve">Section 9: Page </w:t>
    </w:r>
    <w:r>
      <w:fldChar w:fldCharType="begin"/>
    </w:r>
    <w:r>
      <w:instrText xml:space="preserve"> PAGE   \* MERGEFORMAT </w:instrText>
    </w:r>
    <w:r>
      <w:fldChar w:fldCharType="separate"/>
    </w:r>
    <w:r>
      <w:t>104</w:t>
    </w:r>
    <w:r>
      <w:fldChar w:fldCharType="end"/>
    </w:r>
    <w:r>
      <w:t xml:space="preserve"> of </w:t>
    </w:r>
    <w:fldSimple w:instr=" NUMPAGES   \* MERGEFORMAT ">
      <w:r>
        <w:t>107</w:t>
      </w:r>
    </w:fldSimple>
    <w:r>
      <w:rPr>
        <w:b/>
      </w:rPr>
      <w:t xml:space="preserve"> </w:t>
    </w:r>
    <w:r>
      <w:rPr>
        <w:b/>
      </w:rPr>
      <w:tab/>
    </w:r>
    <w:r>
      <w:t xml:space="preserve">   </w:t>
    </w:r>
  </w:p>
</w:ftr>
</file>

<file path=word/footer4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C6002" w14:textId="77777777" w:rsidR="00A06E65" w:rsidRDefault="00A06E65">
    <w:pPr>
      <w:spacing w:after="91" w:line="240" w:lineRule="auto"/>
      <w:jc w:val="center"/>
    </w:pPr>
    <w:r>
      <w:rPr>
        <w:rFonts w:ascii="Calibri" w:eastAsia="Calibri" w:hAnsi="Calibri" w:cs="Calibri"/>
        <w:noProof/>
      </w:rPr>
      <mc:AlternateContent>
        <mc:Choice Requires="wpg">
          <w:drawing>
            <wp:anchor distT="0" distB="0" distL="114300" distR="114300" simplePos="0" relativeHeight="251697152" behindDoc="0" locked="0" layoutInCell="1" allowOverlap="1" wp14:anchorId="5E192F12" wp14:editId="072F9F9B">
              <wp:simplePos x="0" y="0"/>
              <wp:positionH relativeFrom="page">
                <wp:posOffset>896417</wp:posOffset>
              </wp:positionH>
              <wp:positionV relativeFrom="page">
                <wp:posOffset>9653016</wp:posOffset>
              </wp:positionV>
              <wp:extent cx="5769229" cy="27432"/>
              <wp:effectExtent l="0" t="0" r="0" b="0"/>
              <wp:wrapSquare wrapText="bothSides"/>
              <wp:docPr id="172787" name="Group 172787"/>
              <wp:cNvGraphicFramePr/>
              <a:graphic xmlns:a="http://schemas.openxmlformats.org/drawingml/2006/main">
                <a:graphicData uri="http://schemas.microsoft.com/office/word/2010/wordprocessingGroup">
                  <wpg:wgp>
                    <wpg:cNvGrpSpPr/>
                    <wpg:grpSpPr>
                      <a:xfrm>
                        <a:off x="0" y="0"/>
                        <a:ext cx="5769229" cy="27432"/>
                        <a:chOff x="0" y="0"/>
                        <a:chExt cx="5769229" cy="27432"/>
                      </a:xfrm>
                    </wpg:grpSpPr>
                    <wps:wsp>
                      <wps:cNvPr id="178722" name="Shape 178722"/>
                      <wps:cNvSpPr/>
                      <wps:spPr>
                        <a:xfrm>
                          <a:off x="0" y="0"/>
                          <a:ext cx="5769229" cy="9144"/>
                        </a:xfrm>
                        <a:custGeom>
                          <a:avLst/>
                          <a:gdLst/>
                          <a:ahLst/>
                          <a:cxnLst/>
                          <a:rect l="0" t="0" r="0" b="0"/>
                          <a:pathLst>
                            <a:path w="5769229" h="9144">
                              <a:moveTo>
                                <a:pt x="0" y="0"/>
                              </a:moveTo>
                              <a:lnTo>
                                <a:pt x="5769229" y="0"/>
                              </a:lnTo>
                              <a:lnTo>
                                <a:pt x="576922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8723" name="Shape 178723"/>
                      <wps:cNvSpPr/>
                      <wps:spPr>
                        <a:xfrm>
                          <a:off x="0" y="18288"/>
                          <a:ext cx="5769229" cy="9144"/>
                        </a:xfrm>
                        <a:custGeom>
                          <a:avLst/>
                          <a:gdLst/>
                          <a:ahLst/>
                          <a:cxnLst/>
                          <a:rect l="0" t="0" r="0" b="0"/>
                          <a:pathLst>
                            <a:path w="5769229" h="9144">
                              <a:moveTo>
                                <a:pt x="0" y="0"/>
                              </a:moveTo>
                              <a:lnTo>
                                <a:pt x="5769229" y="0"/>
                              </a:lnTo>
                              <a:lnTo>
                                <a:pt x="576922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4E76AED0" id="Group 172787" o:spid="_x0000_s1026" style="position:absolute;margin-left:70.6pt;margin-top:760.1pt;width:454.25pt;height:2.15pt;z-index:251659264;mso-position-horizontal-relative:page;mso-position-vertical-relative:page" coordsize="57692,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">
              <v:shape id="Shape 178722" o:spid="_x0000_s1027" style="position:absolute;width:57692;height:91;visibility:visible;mso-wrap-style:square;v-text-anchor:top" coordsize="5769229,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" path="m,l5769229,r,9144l,9144,,e" fillcolor="black" stroked="f" strokeweight="0">
                <v:stroke miterlimit="83231f" joinstyle="miter"/>
                <v:path arrowok="t" textboxrect="0,0,5769229,9144"/>
              </v:shape>
              <v:shape id="Shape 178723" o:spid="_x0000_s1028" style="position:absolute;top:182;width:57692;height:92;visibility:visible;mso-wrap-style:square;v-text-anchor:top" coordsize="5769229,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" path="m,l5769229,r,9144l,9144,,e" fillcolor="black" stroked="f" strokeweight="0">
                <v:stroke miterlimit="83231f" joinstyle="miter"/>
                <v:path arrowok="t" textboxrect="0,0,5769229,9144"/>
              </v:shape>
              <w10:wrap type="square" anchorx="page" anchory="page"/>
            </v:group>
          </w:pict>
        </mc:Fallback>
      </mc:AlternateContent>
    </w:r>
    <w:r>
      <w:rPr>
        <w:b/>
        <w:sz w:val="20"/>
      </w:rPr>
      <w:t xml:space="preserve">Standard Bidding Document for the Procurement of Works by Open and Restricted Bidding issued by PPDA March 2014 </w:t>
    </w:r>
  </w:p>
  <w:p w14:paraId="127C109C" w14:textId="77777777" w:rsidR="00A06E65" w:rsidRDefault="00A06E65">
    <w:pPr>
      <w:tabs>
        <w:tab w:val="center" w:pos="3824"/>
        <w:tab w:val="center" w:pos="6498"/>
      </w:tabs>
      <w:spacing w:after="0"/>
    </w:pPr>
    <w:r>
      <w:rPr>
        <w:rFonts w:ascii="Calibri" w:eastAsia="Calibri" w:hAnsi="Calibri" w:cs="Calibri"/>
      </w:rPr>
      <w:tab/>
    </w:r>
    <w:r>
      <w:t xml:space="preserve">Section 9: Page </w:t>
    </w:r>
    <w:r>
      <w:fldChar w:fldCharType="begin"/>
    </w:r>
    <w:r>
      <w:instrText xml:space="preserve"> PAGE   \* MERGEFORMAT </w:instrText>
    </w:r>
    <w:r>
      <w:fldChar w:fldCharType="separate"/>
    </w:r>
    <w:r>
      <w:t>104</w:t>
    </w:r>
    <w:r>
      <w:fldChar w:fldCharType="end"/>
    </w:r>
    <w:r>
      <w:t xml:space="preserve"> of </w:t>
    </w:r>
    <w:fldSimple w:instr=" NUMPAGES   \* MERGEFORMAT ">
      <w:r>
        <w:t>107</w:t>
      </w:r>
    </w:fldSimple>
    <w:r>
      <w:rPr>
        <w:b/>
      </w:rPr>
      <w:t xml:space="preserve"> </w:t>
    </w:r>
    <w:r>
      <w:rPr>
        <w:b/>
      </w:rPr>
      <w:tab/>
    </w:r>
    <w:r>
      <w:t xml:space="preserve">   </w:t>
    </w:r>
  </w:p>
</w:ftr>
</file>

<file path=word/footer4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9BA942" w14:textId="77777777" w:rsidR="00A06E65" w:rsidRDefault="00A06E65">
    <w:pPr>
      <w:spacing w:after="91" w:line="240" w:lineRule="auto"/>
      <w:jc w:val="center"/>
    </w:pPr>
    <w:r>
      <w:rPr>
        <w:rFonts w:ascii="Calibri" w:eastAsia="Calibri" w:hAnsi="Calibri" w:cs="Calibri"/>
        <w:noProof/>
      </w:rPr>
      <mc:AlternateContent>
        <mc:Choice Requires="wpg">
          <w:drawing>
            <wp:anchor distT="0" distB="0" distL="114300" distR="114300" simplePos="0" relativeHeight="251695104" behindDoc="0" locked="0" layoutInCell="1" allowOverlap="1" wp14:anchorId="60CB74AB" wp14:editId="78479F02">
              <wp:simplePos x="0" y="0"/>
              <wp:positionH relativeFrom="page">
                <wp:posOffset>896417</wp:posOffset>
              </wp:positionH>
              <wp:positionV relativeFrom="page">
                <wp:posOffset>9653016</wp:posOffset>
              </wp:positionV>
              <wp:extent cx="5769229" cy="27432"/>
              <wp:effectExtent l="0" t="0" r="0" b="0"/>
              <wp:wrapSquare wrapText="bothSides"/>
              <wp:docPr id="172745" name="Group 172745"/>
              <wp:cNvGraphicFramePr/>
              <a:graphic xmlns:a="http://schemas.openxmlformats.org/drawingml/2006/main">
                <a:graphicData uri="http://schemas.microsoft.com/office/word/2010/wordprocessingGroup">
                  <wpg:wgp>
                    <wpg:cNvGrpSpPr/>
                    <wpg:grpSpPr>
                      <a:xfrm>
                        <a:off x="0" y="0"/>
                        <a:ext cx="5769229" cy="27432"/>
                        <a:chOff x="0" y="0"/>
                        <a:chExt cx="5769229" cy="27432"/>
                      </a:xfrm>
                    </wpg:grpSpPr>
                    <wps:wsp>
                      <wps:cNvPr id="178718" name="Shape 178718"/>
                      <wps:cNvSpPr/>
                      <wps:spPr>
                        <a:xfrm>
                          <a:off x="0" y="0"/>
                          <a:ext cx="5769229" cy="9144"/>
                        </a:xfrm>
                        <a:custGeom>
                          <a:avLst/>
                          <a:gdLst/>
                          <a:ahLst/>
                          <a:cxnLst/>
                          <a:rect l="0" t="0" r="0" b="0"/>
                          <a:pathLst>
                            <a:path w="5769229" h="9144">
                              <a:moveTo>
                                <a:pt x="0" y="0"/>
                              </a:moveTo>
                              <a:lnTo>
                                <a:pt x="5769229" y="0"/>
                              </a:lnTo>
                              <a:lnTo>
                                <a:pt x="576922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8719" name="Shape 178719"/>
                      <wps:cNvSpPr/>
                      <wps:spPr>
                        <a:xfrm>
                          <a:off x="0" y="18288"/>
                          <a:ext cx="5769229" cy="9144"/>
                        </a:xfrm>
                        <a:custGeom>
                          <a:avLst/>
                          <a:gdLst/>
                          <a:ahLst/>
                          <a:cxnLst/>
                          <a:rect l="0" t="0" r="0" b="0"/>
                          <a:pathLst>
                            <a:path w="5769229" h="9144">
                              <a:moveTo>
                                <a:pt x="0" y="0"/>
                              </a:moveTo>
                              <a:lnTo>
                                <a:pt x="5769229" y="0"/>
                              </a:lnTo>
                              <a:lnTo>
                                <a:pt x="576922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3A509575" id="Group 172745" o:spid="_x0000_s1026" style="position:absolute;margin-left:70.6pt;margin-top:760.1pt;width:454.25pt;height:2.15pt;z-index:251659264;mso-position-horizontal-relative:page;mso-position-vertical-relative:page" coordsize="57692,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">
              <v:shape id="Shape 178718" o:spid="_x0000_s1027" style="position:absolute;width:57692;height:91;visibility:visible;mso-wrap-style:square;v-text-anchor:top" coordsize="5769229,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" path="m,l5769229,r,9144l,9144,,e" fillcolor="black" stroked="f" strokeweight="0">
                <v:stroke miterlimit="83231f" joinstyle="miter"/>
                <v:path arrowok="t" textboxrect="0,0,5769229,9144"/>
              </v:shape>
              <v:shape id="Shape 178719" o:spid="_x0000_s1028" style="position:absolute;top:182;width:57692;height:92;visibility:visible;mso-wrap-style:square;v-text-anchor:top" coordsize="5769229,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" path="m,l5769229,r,9144l,9144,,e" fillcolor="black" stroked="f" strokeweight="0">
                <v:stroke miterlimit="83231f" joinstyle="miter"/>
                <v:path arrowok="t" textboxrect="0,0,5769229,9144"/>
              </v:shape>
              <w10:wrap type="square" anchorx="page" anchory="page"/>
            </v:group>
          </w:pict>
        </mc:Fallback>
      </mc:AlternateContent>
    </w:r>
    <w:r>
      <w:rPr>
        <w:b/>
        <w:sz w:val="20"/>
      </w:rPr>
      <w:t xml:space="preserve">Standard Bidding Document for the Procurement of Works by Open and Restricted Bidding issued by PPDA March 2014 </w:t>
    </w:r>
  </w:p>
  <w:p w14:paraId="3DB91601" w14:textId="77777777" w:rsidR="00A06E65" w:rsidRDefault="00A06E65">
    <w:pPr>
      <w:tabs>
        <w:tab w:val="center" w:pos="3824"/>
        <w:tab w:val="center" w:pos="6498"/>
      </w:tabs>
      <w:spacing w:after="0"/>
    </w:pPr>
    <w:r>
      <w:rPr>
        <w:rFonts w:ascii="Calibri" w:eastAsia="Calibri" w:hAnsi="Calibri" w:cs="Calibri"/>
      </w:rPr>
      <w:tab/>
    </w:r>
    <w:r>
      <w:t xml:space="preserve">Section 9: Page </w:t>
    </w:r>
    <w:r>
      <w:fldChar w:fldCharType="begin"/>
    </w:r>
    <w:r>
      <w:instrText xml:space="preserve"> PAGE   \* MERGEFORMAT </w:instrText>
    </w:r>
    <w:r>
      <w:fldChar w:fldCharType="separate"/>
    </w:r>
    <w:r>
      <w:t>104</w:t>
    </w:r>
    <w:r>
      <w:fldChar w:fldCharType="end"/>
    </w:r>
    <w:r>
      <w:t xml:space="preserve"> of </w:t>
    </w:r>
    <w:fldSimple w:instr=" NUMPAGES   \* MERGEFORMAT ">
      <w:r>
        <w:t>107</w:t>
      </w:r>
    </w:fldSimple>
    <w:r>
      <w:rPr>
        <w:b/>
      </w:rPr>
      <w:t xml:space="preserve"> </w:t>
    </w:r>
    <w:r>
      <w:rPr>
        <w:b/>
      </w:rPr>
      <w:tab/>
    </w:r>
    <w:r>
      <w:t xml:space="preserve">   </w:t>
    </w:r>
  </w:p>
</w:ftr>
</file>

<file path=word/footer4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B50E95" w14:textId="77777777" w:rsidR="00E22DD7" w:rsidRPr="00BB1ECC" w:rsidRDefault="00271FF6" w:rsidP="00BB1ECC">
    <w:pPr>
      <w:pStyle w:val="Footer"/>
      <w:jc w:val="both"/>
      <w:rPr>
        <w:rFonts w:ascii="Times New Roman" w:hAnsi="Times New Roman" w:cs="Times New Roman"/>
        <w:i/>
        <w:iCs/>
      </w:rPr>
    </w:pPr>
    <w:r w:rsidRPr="00BB1ECC">
      <w:rPr>
        <w:rFonts w:ascii="Times New Roman" w:hAnsi="Times New Roman" w:cs="Times New Roman"/>
        <w:i/>
        <w:iCs/>
      </w:rPr>
      <w:t>© 202</w:t>
    </w:r>
    <w:r>
      <w:rPr>
        <w:rFonts w:ascii="Times New Roman" w:hAnsi="Times New Roman" w:cs="Times New Roman"/>
        <w:i/>
        <w:iCs/>
      </w:rPr>
      <w:t>5</w:t>
    </w:r>
    <w:r w:rsidRPr="00BB1ECC">
      <w:rPr>
        <w:rFonts w:ascii="Times New Roman" w:hAnsi="Times New Roman" w:cs="Times New Roman"/>
        <w:i/>
        <w:iCs/>
      </w:rPr>
      <w:t xml:space="preserve"> St. Katherine Secondary School – Lira </w:t>
    </w:r>
    <w:r>
      <w:rPr>
        <w:rFonts w:ascii="Times New Roman" w:hAnsi="Times New Roman" w:cs="Times New Roman"/>
        <w:i/>
        <w:iCs/>
      </w:rPr>
      <w:tab/>
    </w:r>
    <w:r>
      <w:rPr>
        <w:rFonts w:ascii="Times New Roman" w:hAnsi="Times New Roman" w:cs="Times New Roman"/>
        <w:i/>
        <w:iCs/>
      </w:rPr>
      <w:tab/>
      <w:t xml:space="preserve">       </w:t>
    </w:r>
    <w:r w:rsidRPr="00BB1ECC">
      <w:rPr>
        <w:rFonts w:ascii="Times New Roman" w:hAnsi="Times New Roman" w:cs="Times New Roman"/>
        <w:i/>
        <w:iCs/>
      </w:rPr>
      <w:t>Department of Information Technology</w:t>
    </w:r>
  </w:p>
  <w:p w14:paraId="08FD3523" w14:textId="77777777" w:rsidR="00E22DD7" w:rsidRDefault="00E22DD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FA87C8" w14:textId="77777777" w:rsidR="00A06E65" w:rsidRDefault="00A06E65">
    <w:pPr>
      <w:spacing w:after="111"/>
      <w:ind w:right="-1"/>
      <w:jc w:val="right"/>
    </w:pPr>
    <w:r>
      <w:rPr>
        <w:rFonts w:ascii="Calibri" w:eastAsia="Calibri" w:hAnsi="Calibri" w:cs="Calibri"/>
        <w:noProof/>
      </w:rPr>
      <mc:AlternateContent>
        <mc:Choice Requires="wpg">
          <w:drawing>
            <wp:anchor distT="0" distB="0" distL="114300" distR="114300" simplePos="0" relativeHeight="251617280" behindDoc="0" locked="0" layoutInCell="1" allowOverlap="1" wp14:anchorId="489C29EB" wp14:editId="2A00E654">
              <wp:simplePos x="0" y="0"/>
              <wp:positionH relativeFrom="page">
                <wp:posOffset>701040</wp:posOffset>
              </wp:positionH>
              <wp:positionV relativeFrom="page">
                <wp:posOffset>9707880</wp:posOffset>
              </wp:positionV>
              <wp:extent cx="5943346" cy="27432"/>
              <wp:effectExtent l="0" t="0" r="0" b="0"/>
              <wp:wrapSquare wrapText="bothSides"/>
              <wp:docPr id="171159" name="Group 171159"/>
              <wp:cNvGraphicFramePr/>
              <a:graphic xmlns:a="http://schemas.openxmlformats.org/drawingml/2006/main">
                <a:graphicData uri="http://schemas.microsoft.com/office/word/2010/wordprocessingGroup">
                  <wpg:wgp>
                    <wpg:cNvGrpSpPr/>
                    <wpg:grpSpPr>
                      <a:xfrm>
                        <a:off x="0" y="0"/>
                        <a:ext cx="5943346" cy="27432"/>
                        <a:chOff x="0" y="0"/>
                        <a:chExt cx="5943346" cy="27432"/>
                      </a:xfrm>
                    </wpg:grpSpPr>
                    <wps:wsp>
                      <wps:cNvPr id="178566" name="Shape 178566"/>
                      <wps:cNvSpPr/>
                      <wps:spPr>
                        <a:xfrm>
                          <a:off x="0" y="0"/>
                          <a:ext cx="5943346" cy="9144"/>
                        </a:xfrm>
                        <a:custGeom>
                          <a:avLst/>
                          <a:gdLst/>
                          <a:ahLst/>
                          <a:cxnLst/>
                          <a:rect l="0" t="0" r="0" b="0"/>
                          <a:pathLst>
                            <a:path w="5943346" h="9144">
                              <a:moveTo>
                                <a:pt x="0" y="0"/>
                              </a:moveTo>
                              <a:lnTo>
                                <a:pt x="5943346" y="0"/>
                              </a:lnTo>
                              <a:lnTo>
                                <a:pt x="594334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8567" name="Shape 178567"/>
                      <wps:cNvSpPr/>
                      <wps:spPr>
                        <a:xfrm>
                          <a:off x="0" y="18288"/>
                          <a:ext cx="5943346" cy="9144"/>
                        </a:xfrm>
                        <a:custGeom>
                          <a:avLst/>
                          <a:gdLst/>
                          <a:ahLst/>
                          <a:cxnLst/>
                          <a:rect l="0" t="0" r="0" b="0"/>
                          <a:pathLst>
                            <a:path w="5943346" h="9144">
                              <a:moveTo>
                                <a:pt x="0" y="0"/>
                              </a:moveTo>
                              <a:lnTo>
                                <a:pt x="5943346" y="0"/>
                              </a:lnTo>
                              <a:lnTo>
                                <a:pt x="594334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1F1CF103" id="Group 171159" o:spid="_x0000_s1026" style="position:absolute;margin-left:55.2pt;margin-top:764.4pt;width:468pt;height:2.15pt;z-index:251659264;mso-position-horizontal-relative:page;mso-position-vertical-relative:page" coordsize="59433,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">
              <v:shape id="Shape 178566" o:spid="_x0000_s1027" style="position:absolute;width:59433;height:91;visibility:visible;mso-wrap-style:square;v-text-anchor:top" coordsize="594334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" path="m,l5943346,r,9144l,9144,,e" fillcolor="black" stroked="f" strokeweight="0">
                <v:stroke miterlimit="83231f" joinstyle="miter"/>
                <v:path arrowok="t" textboxrect="0,0,5943346,9144"/>
              </v:shape>
              <v:shape id="Shape 178567" o:spid="_x0000_s1028" style="position:absolute;top:182;width:59433;height:92;visibility:visible;mso-wrap-style:square;v-text-anchor:top" coordsize="594334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" path="m,l5943346,r,9144l,9144,,e" fillcolor="black" stroked="f" strokeweight="0">
                <v:stroke miterlimit="83231f" joinstyle="miter"/>
                <v:path arrowok="t" textboxrect="0,0,5943346,9144"/>
              </v:shape>
              <w10:wrap type="square" anchorx="page" anchory="page"/>
            </v:group>
          </w:pict>
        </mc:Fallback>
      </mc:AlternateContent>
    </w:r>
    <w:r>
      <w:rPr>
        <w:sz w:val="20"/>
      </w:rPr>
      <w:t xml:space="preserve">Page </w:t>
    </w:r>
    <w:r>
      <w:rPr>
        <w:sz w:val="24"/>
      </w:rPr>
      <w:fldChar w:fldCharType="begin"/>
    </w:r>
    <w:r>
      <w:instrText xml:space="preserve"> PAGE   \* MERGEFORMAT </w:instrText>
    </w:r>
    <w:r>
      <w:rPr>
        <w:sz w:val="24"/>
      </w:rPr>
      <w:fldChar w:fldCharType="separate"/>
    </w:r>
    <w:r>
      <w:rPr>
        <w:b/>
        <w:sz w:val="20"/>
      </w:rPr>
      <w:t>4</w:t>
    </w:r>
    <w:r>
      <w:rPr>
        <w:b/>
        <w:sz w:val="20"/>
      </w:rPr>
      <w:fldChar w:fldCharType="end"/>
    </w:r>
    <w:r>
      <w:rPr>
        <w:sz w:val="20"/>
      </w:rPr>
      <w:t xml:space="preserve"> of </w:t>
    </w:r>
    <w:fldSimple w:instr=" NUMPAGES   \* MERGEFORMAT ">
      <w:r>
        <w:rPr>
          <w:b/>
          <w:sz w:val="20"/>
        </w:rPr>
        <w:t>107</w:t>
      </w:r>
    </w:fldSimple>
    <w:r>
      <w:rPr>
        <w:sz w:val="20"/>
      </w:rPr>
      <w:t xml:space="preserve"> </w:t>
    </w:r>
  </w:p>
  <w:p w14:paraId="4A3800F0" w14:textId="77777777" w:rsidR="00A06E65" w:rsidRDefault="00A06E65">
    <w:pPr>
      <w:spacing w:after="0"/>
      <w:jc w:val="center"/>
    </w:pPr>
    <w:r>
      <w:rPr>
        <w:b/>
        <w:sz w:val="20"/>
      </w:rPr>
      <w:t xml:space="preserve">Standard Bidding Document for the Procurement of Works by Open and Restricted Bidding issued by </w:t>
    </w:r>
  </w:p>
  <w:p w14:paraId="6188C5A3" w14:textId="77777777" w:rsidR="00A06E65" w:rsidRDefault="00A06E65">
    <w:pPr>
      <w:spacing w:after="41"/>
      <w:ind w:left="1"/>
      <w:jc w:val="center"/>
    </w:pPr>
    <w:r>
      <w:rPr>
        <w:b/>
        <w:sz w:val="20"/>
      </w:rPr>
      <w:t xml:space="preserve">PPDA March 2014 </w:t>
    </w:r>
  </w:p>
  <w:p w14:paraId="5712DEDF" w14:textId="77777777" w:rsidR="00A06E65" w:rsidRDefault="00A06E65">
    <w:pPr>
      <w:spacing w:after="0"/>
    </w:pPr>
    <w:r>
      <w:rPr>
        <w:b/>
        <w:sz w:val="20"/>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DBCFBF" w14:textId="77777777" w:rsidR="00A06E65" w:rsidRDefault="00A06E65">
    <w:pPr>
      <w:spacing w:after="111"/>
      <w:ind w:right="-1"/>
      <w:jc w:val="right"/>
    </w:pPr>
    <w:r>
      <w:rPr>
        <w:rFonts w:ascii="Calibri" w:eastAsia="Calibri" w:hAnsi="Calibri" w:cs="Calibri"/>
        <w:noProof/>
      </w:rPr>
      <mc:AlternateContent>
        <mc:Choice Requires="wpg">
          <w:drawing>
            <wp:anchor distT="0" distB="0" distL="114300" distR="114300" simplePos="0" relativeHeight="251616256" behindDoc="0" locked="0" layoutInCell="1" allowOverlap="1" wp14:anchorId="6D44D964" wp14:editId="0554B536">
              <wp:simplePos x="0" y="0"/>
              <wp:positionH relativeFrom="page">
                <wp:posOffset>701040</wp:posOffset>
              </wp:positionH>
              <wp:positionV relativeFrom="page">
                <wp:posOffset>9707880</wp:posOffset>
              </wp:positionV>
              <wp:extent cx="5943346" cy="27432"/>
              <wp:effectExtent l="0" t="0" r="0" b="0"/>
              <wp:wrapSquare wrapText="bothSides"/>
              <wp:docPr id="171129" name="Group 171129"/>
              <wp:cNvGraphicFramePr/>
              <a:graphic xmlns:a="http://schemas.openxmlformats.org/drawingml/2006/main">
                <a:graphicData uri="http://schemas.microsoft.com/office/word/2010/wordprocessingGroup">
                  <wpg:wgp>
                    <wpg:cNvGrpSpPr/>
                    <wpg:grpSpPr>
                      <a:xfrm>
                        <a:off x="0" y="0"/>
                        <a:ext cx="5943346" cy="27432"/>
                        <a:chOff x="0" y="0"/>
                        <a:chExt cx="5943346" cy="27432"/>
                      </a:xfrm>
                    </wpg:grpSpPr>
                    <wps:wsp>
                      <wps:cNvPr id="178562" name="Shape 178562"/>
                      <wps:cNvSpPr/>
                      <wps:spPr>
                        <a:xfrm>
                          <a:off x="0" y="0"/>
                          <a:ext cx="5943346" cy="9144"/>
                        </a:xfrm>
                        <a:custGeom>
                          <a:avLst/>
                          <a:gdLst/>
                          <a:ahLst/>
                          <a:cxnLst/>
                          <a:rect l="0" t="0" r="0" b="0"/>
                          <a:pathLst>
                            <a:path w="5943346" h="9144">
                              <a:moveTo>
                                <a:pt x="0" y="0"/>
                              </a:moveTo>
                              <a:lnTo>
                                <a:pt x="5943346" y="0"/>
                              </a:lnTo>
                              <a:lnTo>
                                <a:pt x="594334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8563" name="Shape 178563"/>
                      <wps:cNvSpPr/>
                      <wps:spPr>
                        <a:xfrm>
                          <a:off x="0" y="18288"/>
                          <a:ext cx="5943346" cy="9144"/>
                        </a:xfrm>
                        <a:custGeom>
                          <a:avLst/>
                          <a:gdLst/>
                          <a:ahLst/>
                          <a:cxnLst/>
                          <a:rect l="0" t="0" r="0" b="0"/>
                          <a:pathLst>
                            <a:path w="5943346" h="9144">
                              <a:moveTo>
                                <a:pt x="0" y="0"/>
                              </a:moveTo>
                              <a:lnTo>
                                <a:pt x="5943346" y="0"/>
                              </a:lnTo>
                              <a:lnTo>
                                <a:pt x="594334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131D97D4" id="Group 171129" o:spid="_x0000_s1026" style="position:absolute;margin-left:55.2pt;margin-top:764.4pt;width:468pt;height:2.15pt;z-index:251659264;mso-position-horizontal-relative:page;mso-position-vertical-relative:page" coordsize="59433,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">
              <v:shape id="Shape 178562" o:spid="_x0000_s1027" style="position:absolute;width:59433;height:91;visibility:visible;mso-wrap-style:square;v-text-anchor:top" coordsize="594334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" path="m,l5943346,r,9144l,9144,,e" fillcolor="black" stroked="f" strokeweight="0">
                <v:stroke miterlimit="83231f" joinstyle="miter"/>
                <v:path arrowok="t" textboxrect="0,0,5943346,9144"/>
              </v:shape>
              <v:shape id="Shape 178563" o:spid="_x0000_s1028" style="position:absolute;top:182;width:59433;height:92;visibility:visible;mso-wrap-style:square;v-text-anchor:top" coordsize="594334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" path="m,l5943346,r,9144l,9144,,e" fillcolor="black" stroked="f" strokeweight="0">
                <v:stroke miterlimit="83231f" joinstyle="miter"/>
                <v:path arrowok="t" textboxrect="0,0,5943346,9144"/>
              </v:shape>
              <w10:wrap type="square" anchorx="page" anchory="page"/>
            </v:group>
          </w:pict>
        </mc:Fallback>
      </mc:AlternateContent>
    </w:r>
    <w:r>
      <w:rPr>
        <w:sz w:val="20"/>
      </w:rPr>
      <w:t xml:space="preserve">Page </w:t>
    </w:r>
    <w:r>
      <w:rPr>
        <w:sz w:val="24"/>
      </w:rPr>
      <w:fldChar w:fldCharType="begin"/>
    </w:r>
    <w:r>
      <w:instrText xml:space="preserve"> PAGE   \* MERGEFORMAT </w:instrText>
    </w:r>
    <w:r>
      <w:rPr>
        <w:sz w:val="24"/>
      </w:rPr>
      <w:fldChar w:fldCharType="separate"/>
    </w:r>
    <w:r>
      <w:rPr>
        <w:b/>
        <w:sz w:val="20"/>
      </w:rPr>
      <w:t>4</w:t>
    </w:r>
    <w:r>
      <w:rPr>
        <w:b/>
        <w:sz w:val="20"/>
      </w:rPr>
      <w:fldChar w:fldCharType="end"/>
    </w:r>
    <w:r>
      <w:rPr>
        <w:sz w:val="20"/>
      </w:rPr>
      <w:t xml:space="preserve"> of </w:t>
    </w:r>
    <w:fldSimple w:instr=" NUMPAGES   \* MERGEFORMAT ">
      <w:r>
        <w:rPr>
          <w:b/>
          <w:sz w:val="20"/>
        </w:rPr>
        <w:t>107</w:t>
      </w:r>
    </w:fldSimple>
    <w:r>
      <w:rPr>
        <w:sz w:val="20"/>
      </w:rPr>
      <w:t xml:space="preserve"> </w:t>
    </w:r>
  </w:p>
  <w:p w14:paraId="42BD9081" w14:textId="77777777" w:rsidR="00A06E65" w:rsidRDefault="00A06E65">
    <w:pPr>
      <w:spacing w:after="0"/>
      <w:jc w:val="center"/>
    </w:pPr>
    <w:r>
      <w:rPr>
        <w:b/>
        <w:sz w:val="20"/>
      </w:rPr>
      <w:t xml:space="preserve">Standard Bidding Document for the Procurement of Works by Open and Restricted Bidding issued by </w:t>
    </w:r>
  </w:p>
  <w:p w14:paraId="7D5D6E97" w14:textId="77777777" w:rsidR="00A06E65" w:rsidRDefault="00A06E65">
    <w:pPr>
      <w:spacing w:after="41"/>
      <w:ind w:left="1"/>
      <w:jc w:val="center"/>
    </w:pPr>
    <w:r>
      <w:rPr>
        <w:b/>
        <w:sz w:val="20"/>
      </w:rPr>
      <w:t xml:space="preserve">PPDA March 2014 </w:t>
    </w:r>
  </w:p>
  <w:p w14:paraId="04688CDF" w14:textId="77777777" w:rsidR="00A06E65" w:rsidRDefault="00A06E65">
    <w:pPr>
      <w:spacing w:after="0"/>
    </w:pPr>
    <w:r>
      <w:rPr>
        <w:b/>
        <w:sz w:val="20"/>
      </w:rPr>
      <w:t xml:space="preserve"> </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9A5E2D" w14:textId="77777777" w:rsidR="00A06E65" w:rsidRDefault="00A06E65">
    <w:pPr>
      <w:spacing w:after="111"/>
      <w:jc w:val="right"/>
    </w:pPr>
    <w:r>
      <w:rPr>
        <w:rFonts w:ascii="Calibri" w:eastAsia="Calibri" w:hAnsi="Calibri" w:cs="Calibri"/>
        <w:noProof/>
      </w:rPr>
      <mc:AlternateContent>
        <mc:Choice Requires="wpg">
          <w:drawing>
            <wp:anchor distT="0" distB="0" distL="114300" distR="114300" simplePos="0" relativeHeight="251625472" behindDoc="0" locked="0" layoutInCell="1" allowOverlap="1" wp14:anchorId="3DCBCAF7" wp14:editId="4E36366D">
              <wp:simplePos x="0" y="0"/>
              <wp:positionH relativeFrom="page">
                <wp:posOffset>701040</wp:posOffset>
              </wp:positionH>
              <wp:positionV relativeFrom="page">
                <wp:posOffset>9707880</wp:posOffset>
              </wp:positionV>
              <wp:extent cx="5943346" cy="27432"/>
              <wp:effectExtent l="0" t="0" r="0" b="0"/>
              <wp:wrapSquare wrapText="bothSides"/>
              <wp:docPr id="171320" name="Group 171320"/>
              <wp:cNvGraphicFramePr/>
              <a:graphic xmlns:a="http://schemas.openxmlformats.org/drawingml/2006/main">
                <a:graphicData uri="http://schemas.microsoft.com/office/word/2010/wordprocessingGroup">
                  <wpg:wgp>
                    <wpg:cNvGrpSpPr/>
                    <wpg:grpSpPr>
                      <a:xfrm>
                        <a:off x="0" y="0"/>
                        <a:ext cx="5943346" cy="27432"/>
                        <a:chOff x="0" y="0"/>
                        <a:chExt cx="5943346" cy="27432"/>
                      </a:xfrm>
                    </wpg:grpSpPr>
                    <wps:wsp>
                      <wps:cNvPr id="178582" name="Shape 178582"/>
                      <wps:cNvSpPr/>
                      <wps:spPr>
                        <a:xfrm>
                          <a:off x="0" y="0"/>
                          <a:ext cx="5943346" cy="9144"/>
                        </a:xfrm>
                        <a:custGeom>
                          <a:avLst/>
                          <a:gdLst/>
                          <a:ahLst/>
                          <a:cxnLst/>
                          <a:rect l="0" t="0" r="0" b="0"/>
                          <a:pathLst>
                            <a:path w="5943346" h="9144">
                              <a:moveTo>
                                <a:pt x="0" y="0"/>
                              </a:moveTo>
                              <a:lnTo>
                                <a:pt x="5943346" y="0"/>
                              </a:lnTo>
                              <a:lnTo>
                                <a:pt x="594334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8583" name="Shape 178583"/>
                      <wps:cNvSpPr/>
                      <wps:spPr>
                        <a:xfrm>
                          <a:off x="0" y="18288"/>
                          <a:ext cx="5943346" cy="9144"/>
                        </a:xfrm>
                        <a:custGeom>
                          <a:avLst/>
                          <a:gdLst/>
                          <a:ahLst/>
                          <a:cxnLst/>
                          <a:rect l="0" t="0" r="0" b="0"/>
                          <a:pathLst>
                            <a:path w="5943346" h="9144">
                              <a:moveTo>
                                <a:pt x="0" y="0"/>
                              </a:moveTo>
                              <a:lnTo>
                                <a:pt x="5943346" y="0"/>
                              </a:lnTo>
                              <a:lnTo>
                                <a:pt x="594334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2F672F21" id="Group 171320" o:spid="_x0000_s1026" style="position:absolute;margin-left:55.2pt;margin-top:764.4pt;width:468pt;height:2.15pt;z-index:251659264;mso-position-horizontal-relative:page;mso-position-vertical-relative:page" coordsize="59433,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">
              <v:shape id="Shape 178582" o:spid="_x0000_s1027" style="position:absolute;width:59433;height:91;visibility:visible;mso-wrap-style:square;v-text-anchor:top" coordsize="594334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" path="m,l5943346,r,9144l,9144,,e" fillcolor="black" stroked="f" strokeweight="0">
                <v:stroke miterlimit="83231f" joinstyle="miter"/>
                <v:path arrowok="t" textboxrect="0,0,5943346,9144"/>
              </v:shape>
              <v:shape id="Shape 178583" o:spid="_x0000_s1028" style="position:absolute;top:182;width:59433;height:92;visibility:visible;mso-wrap-style:square;v-text-anchor:top" coordsize="594334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" path="m,l5943346,r,9144l,9144,,e" fillcolor="black" stroked="f" strokeweight="0">
                <v:stroke miterlimit="83231f" joinstyle="miter"/>
                <v:path arrowok="t" textboxrect="0,0,5943346,9144"/>
              </v:shape>
              <w10:wrap type="square" anchorx="page" anchory="page"/>
            </v:group>
          </w:pict>
        </mc:Fallback>
      </mc:AlternateContent>
    </w:r>
    <w:r>
      <w:rPr>
        <w:sz w:val="20"/>
      </w:rPr>
      <w:t xml:space="preserve">Page </w:t>
    </w:r>
    <w:r>
      <w:rPr>
        <w:sz w:val="24"/>
      </w:rPr>
      <w:fldChar w:fldCharType="begin"/>
    </w:r>
    <w:r>
      <w:instrText xml:space="preserve"> PAGE   \* MERGEFORMAT </w:instrText>
    </w:r>
    <w:r>
      <w:rPr>
        <w:sz w:val="24"/>
      </w:rPr>
      <w:fldChar w:fldCharType="separate"/>
    </w:r>
    <w:r>
      <w:rPr>
        <w:b/>
        <w:sz w:val="20"/>
      </w:rPr>
      <w:t>4</w:t>
    </w:r>
    <w:r>
      <w:rPr>
        <w:b/>
        <w:sz w:val="20"/>
      </w:rPr>
      <w:fldChar w:fldCharType="end"/>
    </w:r>
    <w:r>
      <w:rPr>
        <w:sz w:val="20"/>
      </w:rPr>
      <w:t xml:space="preserve"> of </w:t>
    </w:r>
    <w:fldSimple w:instr=" NUMPAGES   \* MERGEFORMAT ">
      <w:r>
        <w:rPr>
          <w:b/>
          <w:sz w:val="20"/>
        </w:rPr>
        <w:t>107</w:t>
      </w:r>
    </w:fldSimple>
    <w:r>
      <w:rPr>
        <w:sz w:val="20"/>
      </w:rPr>
      <w:t xml:space="preserve"> </w:t>
    </w:r>
  </w:p>
  <w:p w14:paraId="721BB3D8" w14:textId="77777777" w:rsidR="00A06E65" w:rsidRDefault="00A06E65">
    <w:pPr>
      <w:spacing w:after="0"/>
      <w:ind w:right="4"/>
      <w:jc w:val="center"/>
    </w:pPr>
    <w:r>
      <w:rPr>
        <w:b/>
        <w:sz w:val="20"/>
      </w:rPr>
      <w:t xml:space="preserve">Standard Bidding Document for the Procurement of Works by Open and Restricted Bidding issued by </w:t>
    </w:r>
  </w:p>
  <w:p w14:paraId="2BCF5AF5" w14:textId="77777777" w:rsidR="00A06E65" w:rsidRDefault="00A06E65">
    <w:pPr>
      <w:spacing w:after="41"/>
      <w:jc w:val="center"/>
    </w:pPr>
    <w:r>
      <w:rPr>
        <w:b/>
        <w:sz w:val="20"/>
      </w:rPr>
      <w:t xml:space="preserve">PPDA March 2014 </w:t>
    </w:r>
  </w:p>
  <w:p w14:paraId="4CE13BA6" w14:textId="77777777" w:rsidR="00A06E65" w:rsidRDefault="00A06E65">
    <w:pPr>
      <w:spacing w:after="0"/>
    </w:pPr>
    <w:r>
      <w:rPr>
        <w:b/>
        <w:sz w:val="20"/>
      </w:rPr>
      <w:t xml:space="preserve"> </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2E57E" w14:textId="77777777" w:rsidR="00A06E65" w:rsidRDefault="00A06E65">
    <w:pPr>
      <w:spacing w:after="111"/>
      <w:jc w:val="right"/>
    </w:pPr>
    <w:r>
      <w:rPr>
        <w:rFonts w:ascii="Calibri" w:eastAsia="Calibri" w:hAnsi="Calibri" w:cs="Calibri"/>
        <w:noProof/>
      </w:rPr>
      <mc:AlternateContent>
        <mc:Choice Requires="wpg">
          <w:drawing>
            <wp:anchor distT="0" distB="0" distL="114300" distR="114300" simplePos="0" relativeHeight="251623424" behindDoc="0" locked="0" layoutInCell="1" allowOverlap="1" wp14:anchorId="19BC4AAA" wp14:editId="678909C3">
              <wp:simplePos x="0" y="0"/>
              <wp:positionH relativeFrom="page">
                <wp:posOffset>701040</wp:posOffset>
              </wp:positionH>
              <wp:positionV relativeFrom="page">
                <wp:posOffset>9707880</wp:posOffset>
              </wp:positionV>
              <wp:extent cx="5943346" cy="27432"/>
              <wp:effectExtent l="0" t="0" r="0" b="0"/>
              <wp:wrapSquare wrapText="bothSides"/>
              <wp:docPr id="171280" name="Group 171280"/>
              <wp:cNvGraphicFramePr/>
              <a:graphic xmlns:a="http://schemas.openxmlformats.org/drawingml/2006/main">
                <a:graphicData uri="http://schemas.microsoft.com/office/word/2010/wordprocessingGroup">
                  <wpg:wgp>
                    <wpg:cNvGrpSpPr/>
                    <wpg:grpSpPr>
                      <a:xfrm>
                        <a:off x="0" y="0"/>
                        <a:ext cx="5943346" cy="27432"/>
                        <a:chOff x="0" y="0"/>
                        <a:chExt cx="5943346" cy="27432"/>
                      </a:xfrm>
                    </wpg:grpSpPr>
                    <wps:wsp>
                      <wps:cNvPr id="178578" name="Shape 178578"/>
                      <wps:cNvSpPr/>
                      <wps:spPr>
                        <a:xfrm>
                          <a:off x="0" y="0"/>
                          <a:ext cx="5943346" cy="9144"/>
                        </a:xfrm>
                        <a:custGeom>
                          <a:avLst/>
                          <a:gdLst/>
                          <a:ahLst/>
                          <a:cxnLst/>
                          <a:rect l="0" t="0" r="0" b="0"/>
                          <a:pathLst>
                            <a:path w="5943346" h="9144">
                              <a:moveTo>
                                <a:pt x="0" y="0"/>
                              </a:moveTo>
                              <a:lnTo>
                                <a:pt x="5943346" y="0"/>
                              </a:lnTo>
                              <a:lnTo>
                                <a:pt x="594334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8579" name="Shape 178579"/>
                      <wps:cNvSpPr/>
                      <wps:spPr>
                        <a:xfrm>
                          <a:off x="0" y="18288"/>
                          <a:ext cx="5943346" cy="9144"/>
                        </a:xfrm>
                        <a:custGeom>
                          <a:avLst/>
                          <a:gdLst/>
                          <a:ahLst/>
                          <a:cxnLst/>
                          <a:rect l="0" t="0" r="0" b="0"/>
                          <a:pathLst>
                            <a:path w="5943346" h="9144">
                              <a:moveTo>
                                <a:pt x="0" y="0"/>
                              </a:moveTo>
                              <a:lnTo>
                                <a:pt x="5943346" y="0"/>
                              </a:lnTo>
                              <a:lnTo>
                                <a:pt x="594334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5E995EB2" id="Group 171280" o:spid="_x0000_s1026" style="position:absolute;margin-left:55.2pt;margin-top:764.4pt;width:468pt;height:2.15pt;z-index:251659264;mso-position-horizontal-relative:page;mso-position-vertical-relative:page" coordsize="59433,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">
              <v:shape id="Shape 178578" o:spid="_x0000_s1027" style="position:absolute;width:59433;height:91;visibility:visible;mso-wrap-style:square;v-text-anchor:top" coordsize="594334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" path="m,l5943346,r,9144l,9144,,e" fillcolor="black" stroked="f" strokeweight="0">
                <v:stroke miterlimit="83231f" joinstyle="miter"/>
                <v:path arrowok="t" textboxrect="0,0,5943346,9144"/>
              </v:shape>
              <v:shape id="Shape 178579" o:spid="_x0000_s1028" style="position:absolute;top:182;width:59433;height:92;visibility:visible;mso-wrap-style:square;v-text-anchor:top" coordsize="594334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" path="m,l5943346,r,9144l,9144,,e" fillcolor="black" stroked="f" strokeweight="0">
                <v:stroke miterlimit="83231f" joinstyle="miter"/>
                <v:path arrowok="t" textboxrect="0,0,5943346,9144"/>
              </v:shape>
              <w10:wrap type="square" anchorx="page" anchory="page"/>
            </v:group>
          </w:pict>
        </mc:Fallback>
      </mc:AlternateContent>
    </w:r>
    <w:r>
      <w:rPr>
        <w:sz w:val="20"/>
      </w:rPr>
      <w:t xml:space="preserve">Page </w:t>
    </w:r>
    <w:r>
      <w:rPr>
        <w:sz w:val="24"/>
      </w:rPr>
      <w:fldChar w:fldCharType="begin"/>
    </w:r>
    <w:r>
      <w:instrText xml:space="preserve"> PAGE   \* MERGEFORMAT </w:instrText>
    </w:r>
    <w:r>
      <w:rPr>
        <w:sz w:val="24"/>
      </w:rPr>
      <w:fldChar w:fldCharType="separate"/>
    </w:r>
    <w:r>
      <w:rPr>
        <w:b/>
        <w:sz w:val="20"/>
      </w:rPr>
      <w:t>4</w:t>
    </w:r>
    <w:r>
      <w:rPr>
        <w:b/>
        <w:sz w:val="20"/>
      </w:rPr>
      <w:fldChar w:fldCharType="end"/>
    </w:r>
    <w:r>
      <w:rPr>
        <w:sz w:val="20"/>
      </w:rPr>
      <w:t xml:space="preserve"> of </w:t>
    </w:r>
    <w:fldSimple w:instr=" NUMPAGES   \* MERGEFORMAT ">
      <w:r>
        <w:rPr>
          <w:b/>
          <w:sz w:val="20"/>
        </w:rPr>
        <w:t>107</w:t>
      </w:r>
    </w:fldSimple>
    <w:r>
      <w:rPr>
        <w:sz w:val="20"/>
      </w:rPr>
      <w:t xml:space="preserve"> </w:t>
    </w:r>
  </w:p>
  <w:p w14:paraId="05BAC9DA" w14:textId="77777777" w:rsidR="00A06E65" w:rsidRDefault="00A06E65">
    <w:pPr>
      <w:spacing w:after="0"/>
      <w:ind w:right="4"/>
      <w:jc w:val="center"/>
    </w:pPr>
    <w:r>
      <w:rPr>
        <w:b/>
        <w:sz w:val="20"/>
      </w:rPr>
      <w:t xml:space="preserve">Standard Bidding Document for the Procurement of Works by Open and Restricted Bidding issued by </w:t>
    </w:r>
  </w:p>
  <w:p w14:paraId="69DE50B6" w14:textId="77777777" w:rsidR="00A06E65" w:rsidRDefault="00A06E65">
    <w:pPr>
      <w:spacing w:after="41"/>
      <w:jc w:val="center"/>
    </w:pPr>
    <w:r>
      <w:rPr>
        <w:b/>
        <w:sz w:val="20"/>
      </w:rPr>
      <w:t xml:space="preserve">PPDA March 2014 </w:t>
    </w:r>
  </w:p>
  <w:p w14:paraId="10CB4FE1" w14:textId="77777777" w:rsidR="00A06E65" w:rsidRDefault="00A06E65">
    <w:pPr>
      <w:spacing w:after="0"/>
    </w:pPr>
    <w:r>
      <w:rPr>
        <w:b/>
        <w:sz w:val="20"/>
      </w:rPr>
      <w:t xml:space="preserve"> </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0E0B61" w14:textId="77777777" w:rsidR="00A06E65" w:rsidRDefault="00A06E65">
    <w:pPr>
      <w:spacing w:after="111"/>
      <w:jc w:val="right"/>
    </w:pPr>
    <w:r>
      <w:rPr>
        <w:rFonts w:ascii="Calibri" w:eastAsia="Calibri" w:hAnsi="Calibri" w:cs="Calibri"/>
        <w:noProof/>
      </w:rPr>
      <mc:AlternateContent>
        <mc:Choice Requires="wpg">
          <w:drawing>
            <wp:anchor distT="0" distB="0" distL="114300" distR="114300" simplePos="0" relativeHeight="251621376" behindDoc="0" locked="0" layoutInCell="1" allowOverlap="1" wp14:anchorId="2F51DCBE" wp14:editId="728E1EA4">
              <wp:simplePos x="0" y="0"/>
              <wp:positionH relativeFrom="page">
                <wp:posOffset>701040</wp:posOffset>
              </wp:positionH>
              <wp:positionV relativeFrom="page">
                <wp:posOffset>9707880</wp:posOffset>
              </wp:positionV>
              <wp:extent cx="5943346" cy="27432"/>
              <wp:effectExtent l="0" t="0" r="0" b="0"/>
              <wp:wrapSquare wrapText="bothSides"/>
              <wp:docPr id="171240" name="Group 171240"/>
              <wp:cNvGraphicFramePr/>
              <a:graphic xmlns:a="http://schemas.openxmlformats.org/drawingml/2006/main">
                <a:graphicData uri="http://schemas.microsoft.com/office/word/2010/wordprocessingGroup">
                  <wpg:wgp>
                    <wpg:cNvGrpSpPr/>
                    <wpg:grpSpPr>
                      <a:xfrm>
                        <a:off x="0" y="0"/>
                        <a:ext cx="5943346" cy="27432"/>
                        <a:chOff x="0" y="0"/>
                        <a:chExt cx="5943346" cy="27432"/>
                      </a:xfrm>
                    </wpg:grpSpPr>
                    <wps:wsp>
                      <wps:cNvPr id="178574" name="Shape 178574"/>
                      <wps:cNvSpPr/>
                      <wps:spPr>
                        <a:xfrm>
                          <a:off x="0" y="0"/>
                          <a:ext cx="5943346" cy="9144"/>
                        </a:xfrm>
                        <a:custGeom>
                          <a:avLst/>
                          <a:gdLst/>
                          <a:ahLst/>
                          <a:cxnLst/>
                          <a:rect l="0" t="0" r="0" b="0"/>
                          <a:pathLst>
                            <a:path w="5943346" h="9144">
                              <a:moveTo>
                                <a:pt x="0" y="0"/>
                              </a:moveTo>
                              <a:lnTo>
                                <a:pt x="5943346" y="0"/>
                              </a:lnTo>
                              <a:lnTo>
                                <a:pt x="594334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8575" name="Shape 178575"/>
                      <wps:cNvSpPr/>
                      <wps:spPr>
                        <a:xfrm>
                          <a:off x="0" y="18288"/>
                          <a:ext cx="5943346" cy="9144"/>
                        </a:xfrm>
                        <a:custGeom>
                          <a:avLst/>
                          <a:gdLst/>
                          <a:ahLst/>
                          <a:cxnLst/>
                          <a:rect l="0" t="0" r="0" b="0"/>
                          <a:pathLst>
                            <a:path w="5943346" h="9144">
                              <a:moveTo>
                                <a:pt x="0" y="0"/>
                              </a:moveTo>
                              <a:lnTo>
                                <a:pt x="5943346" y="0"/>
                              </a:lnTo>
                              <a:lnTo>
                                <a:pt x="594334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608108CE" id="Group 171240" o:spid="_x0000_s1026" style="position:absolute;margin-left:55.2pt;margin-top:764.4pt;width:468pt;height:2.15pt;z-index:251659264;mso-position-horizontal-relative:page;mso-position-vertical-relative:page" coordsize="59433,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">
              <v:shape id="Shape 178574" o:spid="_x0000_s1027" style="position:absolute;width:59433;height:91;visibility:visible;mso-wrap-style:square;v-text-anchor:top" coordsize="594334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" path="m,l5943346,r,9144l,9144,,e" fillcolor="black" stroked="f" strokeweight="0">
                <v:stroke miterlimit="83231f" joinstyle="miter"/>
                <v:path arrowok="t" textboxrect="0,0,5943346,9144"/>
              </v:shape>
              <v:shape id="Shape 178575" o:spid="_x0000_s1028" style="position:absolute;top:182;width:59433;height:92;visibility:visible;mso-wrap-style:square;v-text-anchor:top" coordsize="594334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" path="m,l5943346,r,9144l,9144,,e" fillcolor="black" stroked="f" strokeweight="0">
                <v:stroke miterlimit="83231f" joinstyle="miter"/>
                <v:path arrowok="t" textboxrect="0,0,5943346,9144"/>
              </v:shape>
              <w10:wrap type="square" anchorx="page" anchory="page"/>
            </v:group>
          </w:pict>
        </mc:Fallback>
      </mc:AlternateContent>
    </w:r>
    <w:r>
      <w:rPr>
        <w:sz w:val="20"/>
      </w:rPr>
      <w:t xml:space="preserve">Page </w:t>
    </w:r>
    <w:r>
      <w:rPr>
        <w:sz w:val="24"/>
      </w:rPr>
      <w:fldChar w:fldCharType="begin"/>
    </w:r>
    <w:r>
      <w:instrText xml:space="preserve"> PAGE   \* MERGEFORMAT </w:instrText>
    </w:r>
    <w:r>
      <w:rPr>
        <w:sz w:val="24"/>
      </w:rPr>
      <w:fldChar w:fldCharType="separate"/>
    </w:r>
    <w:r>
      <w:rPr>
        <w:b/>
        <w:sz w:val="20"/>
      </w:rPr>
      <w:t>4</w:t>
    </w:r>
    <w:r>
      <w:rPr>
        <w:b/>
        <w:sz w:val="20"/>
      </w:rPr>
      <w:fldChar w:fldCharType="end"/>
    </w:r>
    <w:r>
      <w:rPr>
        <w:sz w:val="20"/>
      </w:rPr>
      <w:t xml:space="preserve"> of </w:t>
    </w:r>
    <w:fldSimple w:instr=" NUMPAGES   \* MERGEFORMAT ">
      <w:r>
        <w:rPr>
          <w:b/>
          <w:sz w:val="20"/>
        </w:rPr>
        <w:t>107</w:t>
      </w:r>
    </w:fldSimple>
    <w:r>
      <w:rPr>
        <w:sz w:val="20"/>
      </w:rPr>
      <w:t xml:space="preserve"> </w:t>
    </w:r>
  </w:p>
  <w:p w14:paraId="45D779D4" w14:textId="77777777" w:rsidR="00A06E65" w:rsidRDefault="00A06E65">
    <w:pPr>
      <w:spacing w:after="0"/>
      <w:ind w:right="4"/>
      <w:jc w:val="center"/>
    </w:pPr>
    <w:r>
      <w:rPr>
        <w:b/>
        <w:sz w:val="20"/>
      </w:rPr>
      <w:t xml:space="preserve">Standard Bidding Document for the Procurement of Works by Open and Restricted Bidding issued by </w:t>
    </w:r>
  </w:p>
  <w:p w14:paraId="7669A1F0" w14:textId="77777777" w:rsidR="00A06E65" w:rsidRDefault="00A06E65">
    <w:pPr>
      <w:spacing w:after="41"/>
      <w:jc w:val="center"/>
    </w:pPr>
    <w:r>
      <w:rPr>
        <w:b/>
        <w:sz w:val="20"/>
      </w:rPr>
      <w:t xml:space="preserve">PPDA March 2014 </w:t>
    </w:r>
  </w:p>
  <w:p w14:paraId="4D7671EB" w14:textId="77777777" w:rsidR="00A06E65" w:rsidRDefault="00A06E65">
    <w:pPr>
      <w:spacing w:after="0"/>
    </w:pPr>
    <w:r>
      <w:rPr>
        <w:b/>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7C75D0" w14:textId="77777777" w:rsidR="00126060" w:rsidRDefault="00126060">
      <w:pPr>
        <w:spacing w:after="0" w:line="240" w:lineRule="auto"/>
      </w:pPr>
      <w:r>
        <w:separator/>
      </w:r>
    </w:p>
  </w:footnote>
  <w:footnote w:type="continuationSeparator" w:id="0">
    <w:p w14:paraId="52790E12" w14:textId="77777777" w:rsidR="00126060" w:rsidRDefault="00126060">
      <w:pPr>
        <w:spacing w:after="0" w:line="240" w:lineRule="auto"/>
      </w:pPr>
      <w:r>
        <w:continuationSeparator/>
      </w:r>
    </w:p>
  </w:footnote>
  <w:footnote w:id="1">
    <w:p w14:paraId="29489BE3" w14:textId="77777777" w:rsidR="00A06E65" w:rsidRDefault="00A06E65" w:rsidP="00A06E65">
      <w:pPr>
        <w:pStyle w:val="footnotedescription"/>
      </w:pPr>
      <w:r>
        <w:rPr>
          <w:rStyle w:val="footnotemark"/>
        </w:rPr>
        <w:footnoteRef/>
      </w:r>
      <w:r>
        <w:t xml:space="preserve"> The classification of Groups A, B, and C is as defined in the Instructions to Bidders (ITB) Paragraph 34.2.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912942" w14:textId="77777777" w:rsidR="00A06E65" w:rsidRDefault="00A06E65"/>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3A6D91" w14:textId="77777777" w:rsidR="00A06E65" w:rsidRDefault="00A06E65">
    <w:pPr>
      <w:spacing w:after="0"/>
      <w:ind w:left="-75"/>
    </w:pPr>
    <w:r>
      <w:rPr>
        <w:rFonts w:ascii="Calibri" w:eastAsia="Calibri" w:hAnsi="Calibri" w:cs="Calibri"/>
        <w:noProof/>
      </w:rPr>
      <mc:AlternateContent>
        <mc:Choice Requires="wpg">
          <w:drawing>
            <wp:anchor distT="0" distB="0" distL="114300" distR="114300" simplePos="0" relativeHeight="251630592" behindDoc="0" locked="0" layoutInCell="1" allowOverlap="1" wp14:anchorId="560966BA" wp14:editId="41B6CB75">
              <wp:simplePos x="0" y="0"/>
              <wp:positionH relativeFrom="page">
                <wp:posOffset>701040</wp:posOffset>
              </wp:positionH>
              <wp:positionV relativeFrom="page">
                <wp:posOffset>649224</wp:posOffset>
              </wp:positionV>
              <wp:extent cx="5943346" cy="9144"/>
              <wp:effectExtent l="0" t="0" r="0" b="0"/>
              <wp:wrapSquare wrapText="bothSides"/>
              <wp:docPr id="171428" name="Group 171428"/>
              <wp:cNvGraphicFramePr/>
              <a:graphic xmlns:a="http://schemas.openxmlformats.org/drawingml/2006/main">
                <a:graphicData uri="http://schemas.microsoft.com/office/word/2010/wordprocessingGroup">
                  <wpg:wgp>
                    <wpg:cNvGrpSpPr/>
                    <wpg:grpSpPr>
                      <a:xfrm>
                        <a:off x="0" y="0"/>
                        <a:ext cx="5943346" cy="9144"/>
                        <a:chOff x="0" y="0"/>
                        <a:chExt cx="5943346" cy="9144"/>
                      </a:xfrm>
                    </wpg:grpSpPr>
                    <wps:wsp>
                      <wps:cNvPr id="178466" name="Shape 178466"/>
                      <wps:cNvSpPr/>
                      <wps:spPr>
                        <a:xfrm>
                          <a:off x="0" y="0"/>
                          <a:ext cx="5943346" cy="9144"/>
                        </a:xfrm>
                        <a:custGeom>
                          <a:avLst/>
                          <a:gdLst/>
                          <a:ahLst/>
                          <a:cxnLst/>
                          <a:rect l="0" t="0" r="0" b="0"/>
                          <a:pathLst>
                            <a:path w="5943346" h="9144">
                              <a:moveTo>
                                <a:pt x="0" y="0"/>
                              </a:moveTo>
                              <a:lnTo>
                                <a:pt x="5943346" y="0"/>
                              </a:lnTo>
                              <a:lnTo>
                                <a:pt x="594334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0F815FDA" id="Group 171428" o:spid="_x0000_s1026" style="position:absolute;margin-left:55.2pt;margin-top:51.1pt;width:468pt;height:.7pt;z-index:251659264;mso-position-horizontal-relative:page;mso-position-vertical-relative:page" coordsize="59433,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">
              <v:shape id="Shape 178466" o:spid="_x0000_s1027" style="position:absolute;width:59433;height:91;visibility:visible;mso-wrap-style:square;v-text-anchor:top" coordsize="594334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" path="m,l5943346,r,9144l,9144,,e" fillcolor="black" stroked="f" strokeweight="0">
                <v:stroke miterlimit="83231f" joinstyle="miter"/>
                <v:path arrowok="t" textboxrect="0,0,5943346,9144"/>
              </v:shape>
              <w10:wrap type="square" anchorx="page" anchory="page"/>
            </v:group>
          </w:pict>
        </mc:Fallback>
      </mc:AlternateContent>
    </w:r>
    <w:r>
      <w:rPr>
        <w:b/>
        <w:sz w:val="28"/>
      </w:rPr>
      <w:t xml:space="preserve">Part 1: Section 1 Instructions to Bidders </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A811D6" w14:textId="77777777" w:rsidR="00A06E65" w:rsidRDefault="00A06E65">
    <w:pPr>
      <w:spacing w:after="0"/>
      <w:ind w:left="-75"/>
    </w:pPr>
    <w:r>
      <w:rPr>
        <w:rFonts w:ascii="Calibri" w:eastAsia="Calibri" w:hAnsi="Calibri" w:cs="Calibri"/>
        <w:noProof/>
      </w:rPr>
      <mc:AlternateContent>
        <mc:Choice Requires="wpg">
          <w:drawing>
            <wp:anchor distT="0" distB="0" distL="114300" distR="114300" simplePos="0" relativeHeight="251628544" behindDoc="0" locked="0" layoutInCell="1" allowOverlap="1" wp14:anchorId="642D1399" wp14:editId="3055C87F">
              <wp:simplePos x="0" y="0"/>
              <wp:positionH relativeFrom="page">
                <wp:posOffset>701040</wp:posOffset>
              </wp:positionH>
              <wp:positionV relativeFrom="page">
                <wp:posOffset>649224</wp:posOffset>
              </wp:positionV>
              <wp:extent cx="5943346" cy="9144"/>
              <wp:effectExtent l="0" t="0" r="0" b="0"/>
              <wp:wrapSquare wrapText="bothSides"/>
              <wp:docPr id="171388" name="Group 171388"/>
              <wp:cNvGraphicFramePr/>
              <a:graphic xmlns:a="http://schemas.openxmlformats.org/drawingml/2006/main">
                <a:graphicData uri="http://schemas.microsoft.com/office/word/2010/wordprocessingGroup">
                  <wpg:wgp>
                    <wpg:cNvGrpSpPr/>
                    <wpg:grpSpPr>
                      <a:xfrm>
                        <a:off x="0" y="0"/>
                        <a:ext cx="5943346" cy="9144"/>
                        <a:chOff x="0" y="0"/>
                        <a:chExt cx="5943346" cy="9144"/>
                      </a:xfrm>
                    </wpg:grpSpPr>
                    <wps:wsp>
                      <wps:cNvPr id="178464" name="Shape 178464"/>
                      <wps:cNvSpPr/>
                      <wps:spPr>
                        <a:xfrm>
                          <a:off x="0" y="0"/>
                          <a:ext cx="5943346" cy="9144"/>
                        </a:xfrm>
                        <a:custGeom>
                          <a:avLst/>
                          <a:gdLst/>
                          <a:ahLst/>
                          <a:cxnLst/>
                          <a:rect l="0" t="0" r="0" b="0"/>
                          <a:pathLst>
                            <a:path w="5943346" h="9144">
                              <a:moveTo>
                                <a:pt x="0" y="0"/>
                              </a:moveTo>
                              <a:lnTo>
                                <a:pt x="5943346" y="0"/>
                              </a:lnTo>
                              <a:lnTo>
                                <a:pt x="594334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49C05583" id="Group 171388" o:spid="_x0000_s1026" style="position:absolute;margin-left:55.2pt;margin-top:51.1pt;width:468pt;height:.7pt;z-index:251659264;mso-position-horizontal-relative:page;mso-position-vertical-relative:page" coordsize="59433,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">
              <v:shape id="Shape 178464" o:spid="_x0000_s1027" style="position:absolute;width:59433;height:91;visibility:visible;mso-wrap-style:square;v-text-anchor:top" coordsize="594334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" path="m,l5943346,r,9144l,9144,,e" fillcolor="black" stroked="f" strokeweight="0">
                <v:stroke miterlimit="83231f" joinstyle="miter"/>
                <v:path arrowok="t" textboxrect="0,0,5943346,9144"/>
              </v:shape>
              <w10:wrap type="square" anchorx="page" anchory="page"/>
            </v:group>
          </w:pict>
        </mc:Fallback>
      </mc:AlternateContent>
    </w:r>
    <w:r>
      <w:rPr>
        <w:b/>
        <w:sz w:val="28"/>
      </w:rPr>
      <w:t xml:space="preserve">Part 1: Section 1 Instructions to Bidders </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7A1CED" w14:textId="77777777" w:rsidR="00A06E65" w:rsidRDefault="00A06E65">
    <w:pPr>
      <w:spacing w:after="0"/>
      <w:ind w:left="-75"/>
    </w:pPr>
    <w:r>
      <w:rPr>
        <w:rFonts w:ascii="Calibri" w:eastAsia="Calibri" w:hAnsi="Calibri" w:cs="Calibri"/>
        <w:noProof/>
      </w:rPr>
      <mc:AlternateContent>
        <mc:Choice Requires="wpg">
          <w:drawing>
            <wp:anchor distT="0" distB="0" distL="114300" distR="114300" simplePos="0" relativeHeight="251626496" behindDoc="0" locked="0" layoutInCell="1" allowOverlap="1" wp14:anchorId="1E406864" wp14:editId="27F195DA">
              <wp:simplePos x="0" y="0"/>
              <wp:positionH relativeFrom="page">
                <wp:posOffset>701040</wp:posOffset>
              </wp:positionH>
              <wp:positionV relativeFrom="page">
                <wp:posOffset>649224</wp:posOffset>
              </wp:positionV>
              <wp:extent cx="5943346" cy="9144"/>
              <wp:effectExtent l="0" t="0" r="0" b="0"/>
              <wp:wrapSquare wrapText="bothSides"/>
              <wp:docPr id="171348" name="Group 171348"/>
              <wp:cNvGraphicFramePr/>
              <a:graphic xmlns:a="http://schemas.openxmlformats.org/drawingml/2006/main">
                <a:graphicData uri="http://schemas.microsoft.com/office/word/2010/wordprocessingGroup">
                  <wpg:wgp>
                    <wpg:cNvGrpSpPr/>
                    <wpg:grpSpPr>
                      <a:xfrm>
                        <a:off x="0" y="0"/>
                        <a:ext cx="5943346" cy="9144"/>
                        <a:chOff x="0" y="0"/>
                        <a:chExt cx="5943346" cy="9144"/>
                      </a:xfrm>
                    </wpg:grpSpPr>
                    <wps:wsp>
                      <wps:cNvPr id="178462" name="Shape 178462"/>
                      <wps:cNvSpPr/>
                      <wps:spPr>
                        <a:xfrm>
                          <a:off x="0" y="0"/>
                          <a:ext cx="5943346" cy="9144"/>
                        </a:xfrm>
                        <a:custGeom>
                          <a:avLst/>
                          <a:gdLst/>
                          <a:ahLst/>
                          <a:cxnLst/>
                          <a:rect l="0" t="0" r="0" b="0"/>
                          <a:pathLst>
                            <a:path w="5943346" h="9144">
                              <a:moveTo>
                                <a:pt x="0" y="0"/>
                              </a:moveTo>
                              <a:lnTo>
                                <a:pt x="5943346" y="0"/>
                              </a:lnTo>
                              <a:lnTo>
                                <a:pt x="594334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58321C67" id="Group 171348" o:spid="_x0000_s1026" style="position:absolute;margin-left:55.2pt;margin-top:51.1pt;width:468pt;height:.7pt;z-index:251659264;mso-position-horizontal-relative:page;mso-position-vertical-relative:page" coordsize="59433,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">
              <v:shape id="Shape 178462" o:spid="_x0000_s1027" style="position:absolute;width:59433;height:91;visibility:visible;mso-wrap-style:square;v-text-anchor:top" coordsize="594334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" path="m,l5943346,r,9144l,9144,,e" fillcolor="black" stroked="f" strokeweight="0">
                <v:stroke miterlimit="83231f" joinstyle="miter"/>
                <v:path arrowok="t" textboxrect="0,0,5943346,9144"/>
              </v:shape>
              <w10:wrap type="square" anchorx="page" anchory="page"/>
            </v:group>
          </w:pict>
        </mc:Fallback>
      </mc:AlternateContent>
    </w:r>
    <w:r>
      <w:rPr>
        <w:b/>
        <w:sz w:val="28"/>
      </w:rPr>
      <w:t xml:space="preserve">Part 1: Section 1 Instructions to Bidders </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31D19E" w14:textId="77777777" w:rsidR="00A06E65" w:rsidRDefault="00A06E65">
    <w:pPr>
      <w:spacing w:after="0"/>
    </w:pPr>
    <w:r>
      <w:rPr>
        <w:rFonts w:ascii="Calibri" w:eastAsia="Calibri" w:hAnsi="Calibri" w:cs="Calibri"/>
        <w:noProof/>
      </w:rPr>
      <mc:AlternateContent>
        <mc:Choice Requires="wpg">
          <w:drawing>
            <wp:anchor distT="0" distB="0" distL="114300" distR="114300" simplePos="0" relativeHeight="251636736" behindDoc="0" locked="0" layoutInCell="1" allowOverlap="1" wp14:anchorId="5BE49501" wp14:editId="6B353CD9">
              <wp:simplePos x="0" y="0"/>
              <wp:positionH relativeFrom="page">
                <wp:posOffset>701040</wp:posOffset>
              </wp:positionH>
              <wp:positionV relativeFrom="page">
                <wp:posOffset>649224</wp:posOffset>
              </wp:positionV>
              <wp:extent cx="5943346" cy="9144"/>
              <wp:effectExtent l="0" t="0" r="0" b="0"/>
              <wp:wrapSquare wrapText="bothSides"/>
              <wp:docPr id="171552" name="Group 171552"/>
              <wp:cNvGraphicFramePr/>
              <a:graphic xmlns:a="http://schemas.openxmlformats.org/drawingml/2006/main">
                <a:graphicData uri="http://schemas.microsoft.com/office/word/2010/wordprocessingGroup">
                  <wpg:wgp>
                    <wpg:cNvGrpSpPr/>
                    <wpg:grpSpPr>
                      <a:xfrm>
                        <a:off x="0" y="0"/>
                        <a:ext cx="5943346" cy="9144"/>
                        <a:chOff x="0" y="0"/>
                        <a:chExt cx="5943346" cy="9144"/>
                      </a:xfrm>
                    </wpg:grpSpPr>
                    <wps:wsp>
                      <wps:cNvPr id="178472" name="Shape 178472"/>
                      <wps:cNvSpPr/>
                      <wps:spPr>
                        <a:xfrm>
                          <a:off x="0" y="0"/>
                          <a:ext cx="5943346" cy="9144"/>
                        </a:xfrm>
                        <a:custGeom>
                          <a:avLst/>
                          <a:gdLst/>
                          <a:ahLst/>
                          <a:cxnLst/>
                          <a:rect l="0" t="0" r="0" b="0"/>
                          <a:pathLst>
                            <a:path w="5943346" h="9144">
                              <a:moveTo>
                                <a:pt x="0" y="0"/>
                              </a:moveTo>
                              <a:lnTo>
                                <a:pt x="5943346" y="0"/>
                              </a:lnTo>
                              <a:lnTo>
                                <a:pt x="594334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590D80E6" id="Group 171552" o:spid="_x0000_s1026" style="position:absolute;margin-left:55.2pt;margin-top:51.1pt;width:468pt;height:.7pt;z-index:251659264;mso-position-horizontal-relative:page;mso-position-vertical-relative:page" coordsize="59433,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">
              <v:shape id="Shape 178472" o:spid="_x0000_s1027" style="position:absolute;width:59433;height:91;visibility:visible;mso-wrap-style:square;v-text-anchor:top" coordsize="594334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" path="m,l5943346,r,9144l,9144,,e" fillcolor="black" stroked="f" strokeweight="0">
                <v:stroke miterlimit="83231f" joinstyle="miter"/>
                <v:path arrowok="t" textboxrect="0,0,5943346,9144"/>
              </v:shape>
              <w10:wrap type="square" anchorx="page" anchory="page"/>
            </v:group>
          </w:pict>
        </mc:Fallback>
      </mc:AlternateContent>
    </w:r>
    <w:r>
      <w:rPr>
        <w:b/>
        <w:sz w:val="28"/>
      </w:rPr>
      <w:t xml:space="preserve">Part 1: Section 2 Bid Data Sheet </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C49D7" w14:textId="77777777" w:rsidR="00A06E65" w:rsidRDefault="00A06E65">
    <w:pPr>
      <w:spacing w:after="0"/>
    </w:pPr>
    <w:r>
      <w:rPr>
        <w:rFonts w:ascii="Calibri" w:eastAsia="Calibri" w:hAnsi="Calibri" w:cs="Calibri"/>
        <w:noProof/>
      </w:rPr>
      <mc:AlternateContent>
        <mc:Choice Requires="wpg">
          <w:drawing>
            <wp:anchor distT="0" distB="0" distL="114300" distR="114300" simplePos="0" relativeHeight="251634688" behindDoc="0" locked="0" layoutInCell="1" allowOverlap="1" wp14:anchorId="7F05FC61" wp14:editId="23B00F26">
              <wp:simplePos x="0" y="0"/>
              <wp:positionH relativeFrom="page">
                <wp:posOffset>701040</wp:posOffset>
              </wp:positionH>
              <wp:positionV relativeFrom="page">
                <wp:posOffset>649224</wp:posOffset>
              </wp:positionV>
              <wp:extent cx="5943346" cy="9144"/>
              <wp:effectExtent l="0" t="0" r="0" b="0"/>
              <wp:wrapSquare wrapText="bothSides"/>
              <wp:docPr id="171511" name="Group 171511"/>
              <wp:cNvGraphicFramePr/>
              <a:graphic xmlns:a="http://schemas.openxmlformats.org/drawingml/2006/main">
                <a:graphicData uri="http://schemas.microsoft.com/office/word/2010/wordprocessingGroup">
                  <wpg:wgp>
                    <wpg:cNvGrpSpPr/>
                    <wpg:grpSpPr>
                      <a:xfrm>
                        <a:off x="0" y="0"/>
                        <a:ext cx="5943346" cy="9144"/>
                        <a:chOff x="0" y="0"/>
                        <a:chExt cx="5943346" cy="9144"/>
                      </a:xfrm>
                    </wpg:grpSpPr>
                    <wps:wsp>
                      <wps:cNvPr id="178470" name="Shape 178470"/>
                      <wps:cNvSpPr/>
                      <wps:spPr>
                        <a:xfrm>
                          <a:off x="0" y="0"/>
                          <a:ext cx="5943346" cy="9144"/>
                        </a:xfrm>
                        <a:custGeom>
                          <a:avLst/>
                          <a:gdLst/>
                          <a:ahLst/>
                          <a:cxnLst/>
                          <a:rect l="0" t="0" r="0" b="0"/>
                          <a:pathLst>
                            <a:path w="5943346" h="9144">
                              <a:moveTo>
                                <a:pt x="0" y="0"/>
                              </a:moveTo>
                              <a:lnTo>
                                <a:pt x="5943346" y="0"/>
                              </a:lnTo>
                              <a:lnTo>
                                <a:pt x="594334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1D60DD21" id="Group 171511" o:spid="_x0000_s1026" style="position:absolute;margin-left:55.2pt;margin-top:51.1pt;width:468pt;height:.7pt;z-index:251659264;mso-position-horizontal-relative:page;mso-position-vertical-relative:page" coordsize="59433,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">
              <v:shape id="Shape 178470" o:spid="_x0000_s1027" style="position:absolute;width:59433;height:91;visibility:visible;mso-wrap-style:square;v-text-anchor:top" coordsize="594334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" path="m,l5943346,r,9144l,9144,,e" fillcolor="black" stroked="f" strokeweight="0">
                <v:stroke miterlimit="83231f" joinstyle="miter"/>
                <v:path arrowok="t" textboxrect="0,0,5943346,9144"/>
              </v:shape>
              <w10:wrap type="square" anchorx="page" anchory="page"/>
            </v:group>
          </w:pict>
        </mc:Fallback>
      </mc:AlternateContent>
    </w:r>
    <w:r>
      <w:rPr>
        <w:b/>
        <w:sz w:val="28"/>
      </w:rPr>
      <w:t xml:space="preserve">Part 1: Section 2 Bid Data Sheet </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BF5C5" w14:textId="77777777" w:rsidR="00A06E65" w:rsidRDefault="00A06E65">
    <w:pPr>
      <w:spacing w:after="0"/>
    </w:pPr>
    <w:r>
      <w:rPr>
        <w:rFonts w:ascii="Calibri" w:eastAsia="Calibri" w:hAnsi="Calibri" w:cs="Calibri"/>
        <w:noProof/>
      </w:rPr>
      <mc:AlternateContent>
        <mc:Choice Requires="wpg">
          <w:drawing>
            <wp:anchor distT="0" distB="0" distL="114300" distR="114300" simplePos="0" relativeHeight="251632640" behindDoc="0" locked="0" layoutInCell="1" allowOverlap="1" wp14:anchorId="3E13B77E" wp14:editId="157330D9">
              <wp:simplePos x="0" y="0"/>
              <wp:positionH relativeFrom="page">
                <wp:posOffset>701040</wp:posOffset>
              </wp:positionH>
              <wp:positionV relativeFrom="page">
                <wp:posOffset>649224</wp:posOffset>
              </wp:positionV>
              <wp:extent cx="5943346" cy="9144"/>
              <wp:effectExtent l="0" t="0" r="0" b="0"/>
              <wp:wrapSquare wrapText="bothSides"/>
              <wp:docPr id="171470" name="Group 171470"/>
              <wp:cNvGraphicFramePr/>
              <a:graphic xmlns:a="http://schemas.openxmlformats.org/drawingml/2006/main">
                <a:graphicData uri="http://schemas.microsoft.com/office/word/2010/wordprocessingGroup">
                  <wpg:wgp>
                    <wpg:cNvGrpSpPr/>
                    <wpg:grpSpPr>
                      <a:xfrm>
                        <a:off x="0" y="0"/>
                        <a:ext cx="5943346" cy="9144"/>
                        <a:chOff x="0" y="0"/>
                        <a:chExt cx="5943346" cy="9144"/>
                      </a:xfrm>
                    </wpg:grpSpPr>
                    <wps:wsp>
                      <wps:cNvPr id="178468" name="Shape 178468"/>
                      <wps:cNvSpPr/>
                      <wps:spPr>
                        <a:xfrm>
                          <a:off x="0" y="0"/>
                          <a:ext cx="5943346" cy="9144"/>
                        </a:xfrm>
                        <a:custGeom>
                          <a:avLst/>
                          <a:gdLst/>
                          <a:ahLst/>
                          <a:cxnLst/>
                          <a:rect l="0" t="0" r="0" b="0"/>
                          <a:pathLst>
                            <a:path w="5943346" h="9144">
                              <a:moveTo>
                                <a:pt x="0" y="0"/>
                              </a:moveTo>
                              <a:lnTo>
                                <a:pt x="5943346" y="0"/>
                              </a:lnTo>
                              <a:lnTo>
                                <a:pt x="594334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685F3FBB" id="Group 171470" o:spid="_x0000_s1026" style="position:absolute;margin-left:55.2pt;margin-top:51.1pt;width:468pt;height:.7pt;z-index:251659264;mso-position-horizontal-relative:page;mso-position-vertical-relative:page" coordsize="59433,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">
              <v:shape id="Shape 178468" o:spid="_x0000_s1027" style="position:absolute;width:59433;height:91;visibility:visible;mso-wrap-style:square;v-text-anchor:top" coordsize="594334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" path="m,l5943346,r,9144l,9144,,e" fillcolor="black" stroked="f" strokeweight="0">
                <v:stroke miterlimit="83231f" joinstyle="miter"/>
                <v:path arrowok="t" textboxrect="0,0,5943346,9144"/>
              </v:shape>
              <w10:wrap type="square" anchorx="page" anchory="page"/>
            </v:group>
          </w:pict>
        </mc:Fallback>
      </mc:AlternateContent>
    </w:r>
    <w:r>
      <w:rPr>
        <w:b/>
        <w:sz w:val="28"/>
      </w:rPr>
      <w:t xml:space="preserve">Part 1: Section 2 Bid Data Sheet </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3876BB" w14:textId="77777777" w:rsidR="00A06E65" w:rsidRDefault="00A06E65">
    <w:pPr>
      <w:spacing w:after="0"/>
    </w:pPr>
    <w:r>
      <w:rPr>
        <w:rFonts w:ascii="Calibri" w:eastAsia="Calibri" w:hAnsi="Calibri" w:cs="Calibri"/>
        <w:noProof/>
      </w:rPr>
      <mc:AlternateContent>
        <mc:Choice Requires="wpg">
          <w:drawing>
            <wp:anchor distT="0" distB="0" distL="114300" distR="114300" simplePos="0" relativeHeight="251642880" behindDoc="0" locked="0" layoutInCell="1" allowOverlap="1" wp14:anchorId="6381F2C2" wp14:editId="0B4AD99E">
              <wp:simplePos x="0" y="0"/>
              <wp:positionH relativeFrom="page">
                <wp:posOffset>701040</wp:posOffset>
              </wp:positionH>
              <wp:positionV relativeFrom="page">
                <wp:posOffset>649224</wp:posOffset>
              </wp:positionV>
              <wp:extent cx="5943346" cy="9144"/>
              <wp:effectExtent l="0" t="0" r="0" b="0"/>
              <wp:wrapSquare wrapText="bothSides"/>
              <wp:docPr id="171673" name="Group 171673"/>
              <wp:cNvGraphicFramePr/>
              <a:graphic xmlns:a="http://schemas.openxmlformats.org/drawingml/2006/main">
                <a:graphicData uri="http://schemas.microsoft.com/office/word/2010/wordprocessingGroup">
                  <wpg:wgp>
                    <wpg:cNvGrpSpPr/>
                    <wpg:grpSpPr>
                      <a:xfrm>
                        <a:off x="0" y="0"/>
                        <a:ext cx="5943346" cy="9144"/>
                        <a:chOff x="0" y="0"/>
                        <a:chExt cx="5943346" cy="9144"/>
                      </a:xfrm>
                    </wpg:grpSpPr>
                    <wps:wsp>
                      <wps:cNvPr id="178478" name="Shape 178478"/>
                      <wps:cNvSpPr/>
                      <wps:spPr>
                        <a:xfrm>
                          <a:off x="0" y="0"/>
                          <a:ext cx="5943346" cy="9144"/>
                        </a:xfrm>
                        <a:custGeom>
                          <a:avLst/>
                          <a:gdLst/>
                          <a:ahLst/>
                          <a:cxnLst/>
                          <a:rect l="0" t="0" r="0" b="0"/>
                          <a:pathLst>
                            <a:path w="5943346" h="9144">
                              <a:moveTo>
                                <a:pt x="0" y="0"/>
                              </a:moveTo>
                              <a:lnTo>
                                <a:pt x="5943346" y="0"/>
                              </a:lnTo>
                              <a:lnTo>
                                <a:pt x="594334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625E27F9" id="Group 171673" o:spid="_x0000_s1026" style="position:absolute;margin-left:55.2pt;margin-top:51.1pt;width:468pt;height:.7pt;z-index:251659264;mso-position-horizontal-relative:page;mso-position-vertical-relative:page" coordsize="59433,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">
              <v:shape id="Shape 178478" o:spid="_x0000_s1027" style="position:absolute;width:59433;height:91;visibility:visible;mso-wrap-style:square;v-text-anchor:top" coordsize="594334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" path="m,l5943346,r,9144l,9144,,e" fillcolor="black" stroked="f" strokeweight="0">
                <v:stroke miterlimit="83231f" joinstyle="miter"/>
                <v:path arrowok="t" textboxrect="0,0,5943346,9144"/>
              </v:shape>
              <w10:wrap type="square" anchorx="page" anchory="page"/>
            </v:group>
          </w:pict>
        </mc:Fallback>
      </mc:AlternateContent>
    </w:r>
    <w:r>
      <w:rPr>
        <w:b/>
        <w:sz w:val="28"/>
      </w:rPr>
      <w:t xml:space="preserve">Part 1: Section 3 Evaluation Methodology and Criteria </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8B2D68" w14:textId="77777777" w:rsidR="00A06E65" w:rsidRDefault="00A06E65">
    <w:pPr>
      <w:spacing w:after="0"/>
    </w:pPr>
    <w:r>
      <w:rPr>
        <w:rFonts w:ascii="Calibri" w:eastAsia="Calibri" w:hAnsi="Calibri" w:cs="Calibri"/>
        <w:noProof/>
      </w:rPr>
      <mc:AlternateContent>
        <mc:Choice Requires="wpg">
          <w:drawing>
            <wp:anchor distT="0" distB="0" distL="114300" distR="114300" simplePos="0" relativeHeight="251640832" behindDoc="0" locked="0" layoutInCell="1" allowOverlap="1" wp14:anchorId="07F37C1C" wp14:editId="22ECE211">
              <wp:simplePos x="0" y="0"/>
              <wp:positionH relativeFrom="page">
                <wp:posOffset>701040</wp:posOffset>
              </wp:positionH>
              <wp:positionV relativeFrom="page">
                <wp:posOffset>649224</wp:posOffset>
              </wp:positionV>
              <wp:extent cx="5943346" cy="9144"/>
              <wp:effectExtent l="0" t="0" r="0" b="0"/>
              <wp:wrapSquare wrapText="bothSides"/>
              <wp:docPr id="171633" name="Group 171633"/>
              <wp:cNvGraphicFramePr/>
              <a:graphic xmlns:a="http://schemas.openxmlformats.org/drawingml/2006/main">
                <a:graphicData uri="http://schemas.microsoft.com/office/word/2010/wordprocessingGroup">
                  <wpg:wgp>
                    <wpg:cNvGrpSpPr/>
                    <wpg:grpSpPr>
                      <a:xfrm>
                        <a:off x="0" y="0"/>
                        <a:ext cx="5943346" cy="9144"/>
                        <a:chOff x="0" y="0"/>
                        <a:chExt cx="5943346" cy="9144"/>
                      </a:xfrm>
                    </wpg:grpSpPr>
                    <wps:wsp>
                      <wps:cNvPr id="178476" name="Shape 178476"/>
                      <wps:cNvSpPr/>
                      <wps:spPr>
                        <a:xfrm>
                          <a:off x="0" y="0"/>
                          <a:ext cx="5943346" cy="9144"/>
                        </a:xfrm>
                        <a:custGeom>
                          <a:avLst/>
                          <a:gdLst/>
                          <a:ahLst/>
                          <a:cxnLst/>
                          <a:rect l="0" t="0" r="0" b="0"/>
                          <a:pathLst>
                            <a:path w="5943346" h="9144">
                              <a:moveTo>
                                <a:pt x="0" y="0"/>
                              </a:moveTo>
                              <a:lnTo>
                                <a:pt x="5943346" y="0"/>
                              </a:lnTo>
                              <a:lnTo>
                                <a:pt x="594334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5FB795E6" id="Group 171633" o:spid="_x0000_s1026" style="position:absolute;margin-left:55.2pt;margin-top:51.1pt;width:468pt;height:.7pt;z-index:251659264;mso-position-horizontal-relative:page;mso-position-vertical-relative:page" coordsize="59433,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">
              <v:shape id="Shape 178476" o:spid="_x0000_s1027" style="position:absolute;width:59433;height:91;visibility:visible;mso-wrap-style:square;v-text-anchor:top" coordsize="594334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" path="m,l5943346,r,9144l,9144,,e" fillcolor="black" stroked="f" strokeweight="0">
                <v:stroke miterlimit="83231f" joinstyle="miter"/>
                <v:path arrowok="t" textboxrect="0,0,5943346,9144"/>
              </v:shape>
              <w10:wrap type="square" anchorx="page" anchory="page"/>
            </v:group>
          </w:pict>
        </mc:Fallback>
      </mc:AlternateContent>
    </w:r>
    <w:r>
      <w:rPr>
        <w:b/>
        <w:sz w:val="28"/>
      </w:rPr>
      <w:t xml:space="preserve">Part 1: Section 3 Evaluation Methodology and Criteria </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27CC4E" w14:textId="77777777" w:rsidR="00A06E65" w:rsidRDefault="00A06E65">
    <w:pPr>
      <w:spacing w:after="0"/>
    </w:pPr>
    <w:r>
      <w:rPr>
        <w:rFonts w:ascii="Calibri" w:eastAsia="Calibri" w:hAnsi="Calibri" w:cs="Calibri"/>
        <w:noProof/>
      </w:rPr>
      <mc:AlternateContent>
        <mc:Choice Requires="wpg">
          <w:drawing>
            <wp:anchor distT="0" distB="0" distL="114300" distR="114300" simplePos="0" relativeHeight="251638784" behindDoc="0" locked="0" layoutInCell="1" allowOverlap="1" wp14:anchorId="20B6F0A5" wp14:editId="253AAEF4">
              <wp:simplePos x="0" y="0"/>
              <wp:positionH relativeFrom="page">
                <wp:posOffset>701040</wp:posOffset>
              </wp:positionH>
              <wp:positionV relativeFrom="page">
                <wp:posOffset>649224</wp:posOffset>
              </wp:positionV>
              <wp:extent cx="5943346" cy="9144"/>
              <wp:effectExtent l="0" t="0" r="0" b="0"/>
              <wp:wrapSquare wrapText="bothSides"/>
              <wp:docPr id="171593" name="Group 171593"/>
              <wp:cNvGraphicFramePr/>
              <a:graphic xmlns:a="http://schemas.openxmlformats.org/drawingml/2006/main">
                <a:graphicData uri="http://schemas.microsoft.com/office/word/2010/wordprocessingGroup">
                  <wpg:wgp>
                    <wpg:cNvGrpSpPr/>
                    <wpg:grpSpPr>
                      <a:xfrm>
                        <a:off x="0" y="0"/>
                        <a:ext cx="5943346" cy="9144"/>
                        <a:chOff x="0" y="0"/>
                        <a:chExt cx="5943346" cy="9144"/>
                      </a:xfrm>
                    </wpg:grpSpPr>
                    <wps:wsp>
                      <wps:cNvPr id="178474" name="Shape 178474"/>
                      <wps:cNvSpPr/>
                      <wps:spPr>
                        <a:xfrm>
                          <a:off x="0" y="0"/>
                          <a:ext cx="5943346" cy="9144"/>
                        </a:xfrm>
                        <a:custGeom>
                          <a:avLst/>
                          <a:gdLst/>
                          <a:ahLst/>
                          <a:cxnLst/>
                          <a:rect l="0" t="0" r="0" b="0"/>
                          <a:pathLst>
                            <a:path w="5943346" h="9144">
                              <a:moveTo>
                                <a:pt x="0" y="0"/>
                              </a:moveTo>
                              <a:lnTo>
                                <a:pt x="5943346" y="0"/>
                              </a:lnTo>
                              <a:lnTo>
                                <a:pt x="594334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64142B49" id="Group 171593" o:spid="_x0000_s1026" style="position:absolute;margin-left:55.2pt;margin-top:51.1pt;width:468pt;height:.7pt;z-index:251659264;mso-position-horizontal-relative:page;mso-position-vertical-relative:page" coordsize="59433,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">
              <v:shape id="Shape 178474" o:spid="_x0000_s1027" style="position:absolute;width:59433;height:91;visibility:visible;mso-wrap-style:square;v-text-anchor:top" coordsize="594334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" path="m,l5943346,r,9144l,9144,,e" fillcolor="black" stroked="f" strokeweight="0">
                <v:stroke miterlimit="83231f" joinstyle="miter"/>
                <v:path arrowok="t" textboxrect="0,0,5943346,9144"/>
              </v:shape>
              <w10:wrap type="square" anchorx="page" anchory="page"/>
            </v:group>
          </w:pict>
        </mc:Fallback>
      </mc:AlternateContent>
    </w:r>
    <w:r>
      <w:rPr>
        <w:b/>
        <w:sz w:val="28"/>
      </w:rPr>
      <w:t xml:space="preserve">Part 1: Section 3 Evaluation Methodology and Criteria </w: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D7198F" w14:textId="77777777" w:rsidR="00A06E65" w:rsidRDefault="00A06E65">
    <w:pPr>
      <w:spacing w:after="0"/>
      <w:ind w:right="-3605"/>
    </w:pPr>
    <w:r>
      <w:rPr>
        <w:rFonts w:ascii="Calibri" w:eastAsia="Calibri" w:hAnsi="Calibri" w:cs="Calibri"/>
        <w:noProof/>
      </w:rPr>
      <mc:AlternateContent>
        <mc:Choice Requires="wpg">
          <w:drawing>
            <wp:anchor distT="0" distB="0" distL="114300" distR="114300" simplePos="0" relativeHeight="251649024" behindDoc="0" locked="0" layoutInCell="1" allowOverlap="1" wp14:anchorId="6B217BCF" wp14:editId="7E97B359">
              <wp:simplePos x="0" y="0"/>
              <wp:positionH relativeFrom="page">
                <wp:posOffset>896112</wp:posOffset>
              </wp:positionH>
              <wp:positionV relativeFrom="page">
                <wp:posOffset>646176</wp:posOffset>
              </wp:positionV>
              <wp:extent cx="8267446" cy="9144"/>
              <wp:effectExtent l="0" t="0" r="0" b="0"/>
              <wp:wrapSquare wrapText="bothSides"/>
              <wp:docPr id="171785" name="Group 171785"/>
              <wp:cNvGraphicFramePr/>
              <a:graphic xmlns:a="http://schemas.openxmlformats.org/drawingml/2006/main">
                <a:graphicData uri="http://schemas.microsoft.com/office/word/2010/wordprocessingGroup">
                  <wpg:wgp>
                    <wpg:cNvGrpSpPr/>
                    <wpg:grpSpPr>
                      <a:xfrm>
                        <a:off x="0" y="0"/>
                        <a:ext cx="8267446" cy="9144"/>
                        <a:chOff x="0" y="0"/>
                        <a:chExt cx="8267446" cy="9144"/>
                      </a:xfrm>
                    </wpg:grpSpPr>
                    <wps:wsp>
                      <wps:cNvPr id="178484" name="Shape 178484"/>
                      <wps:cNvSpPr/>
                      <wps:spPr>
                        <a:xfrm>
                          <a:off x="0" y="0"/>
                          <a:ext cx="8267446" cy="9144"/>
                        </a:xfrm>
                        <a:custGeom>
                          <a:avLst/>
                          <a:gdLst/>
                          <a:ahLst/>
                          <a:cxnLst/>
                          <a:rect l="0" t="0" r="0" b="0"/>
                          <a:pathLst>
                            <a:path w="8267446" h="9144">
                              <a:moveTo>
                                <a:pt x="0" y="0"/>
                              </a:moveTo>
                              <a:lnTo>
                                <a:pt x="8267446" y="0"/>
                              </a:lnTo>
                              <a:lnTo>
                                <a:pt x="826744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3194F9D8" id="Group 171785" o:spid="_x0000_s1026" style="position:absolute;margin-left:70.55pt;margin-top:50.9pt;width:651pt;height:.7pt;z-index:251659264;mso-position-horizontal-relative:page;mso-position-vertical-relative:page" coordsize="82674,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">
              <v:shape id="Shape 178484" o:spid="_x0000_s1027" style="position:absolute;width:82674;height:91;visibility:visible;mso-wrap-style:square;v-text-anchor:top" coordsize="826744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" path="m,l8267446,r,9144l,9144,,e" fillcolor="black" stroked="f" strokeweight="0">
                <v:stroke miterlimit="83231f" joinstyle="miter"/>
                <v:path arrowok="t" textboxrect="0,0,8267446,9144"/>
              </v:shape>
              <w10:wrap type="square" anchorx="page" anchory="page"/>
            </v:group>
          </w:pict>
        </mc:Fallback>
      </mc:AlternateContent>
    </w:r>
    <w:r>
      <w:t xml:space="preserve"> </w:t>
    </w:r>
    <w:r>
      <w:tab/>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9B5F06" w14:textId="77777777" w:rsidR="00A06E65" w:rsidRDefault="00A06E65"/>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C866FA" w14:textId="77777777" w:rsidR="00A06E65" w:rsidRDefault="00A06E65">
    <w:pPr>
      <w:spacing w:after="0"/>
      <w:ind w:right="-3605"/>
    </w:pPr>
    <w:r>
      <w:rPr>
        <w:rFonts w:ascii="Calibri" w:eastAsia="Calibri" w:hAnsi="Calibri" w:cs="Calibri"/>
        <w:noProof/>
      </w:rPr>
      <mc:AlternateContent>
        <mc:Choice Requires="wpg">
          <w:drawing>
            <wp:anchor distT="0" distB="0" distL="114300" distR="114300" simplePos="0" relativeHeight="251646976" behindDoc="0" locked="0" layoutInCell="1" allowOverlap="1" wp14:anchorId="1916208A" wp14:editId="00EAFAB8">
              <wp:simplePos x="0" y="0"/>
              <wp:positionH relativeFrom="page">
                <wp:posOffset>896112</wp:posOffset>
              </wp:positionH>
              <wp:positionV relativeFrom="page">
                <wp:posOffset>646176</wp:posOffset>
              </wp:positionV>
              <wp:extent cx="8267446" cy="9144"/>
              <wp:effectExtent l="0" t="0" r="0" b="0"/>
              <wp:wrapSquare wrapText="bothSides"/>
              <wp:docPr id="171749" name="Group 171749"/>
              <wp:cNvGraphicFramePr/>
              <a:graphic xmlns:a="http://schemas.openxmlformats.org/drawingml/2006/main">
                <a:graphicData uri="http://schemas.microsoft.com/office/word/2010/wordprocessingGroup">
                  <wpg:wgp>
                    <wpg:cNvGrpSpPr/>
                    <wpg:grpSpPr>
                      <a:xfrm>
                        <a:off x="0" y="0"/>
                        <a:ext cx="8267446" cy="9144"/>
                        <a:chOff x="0" y="0"/>
                        <a:chExt cx="8267446" cy="9144"/>
                      </a:xfrm>
                    </wpg:grpSpPr>
                    <wps:wsp>
                      <wps:cNvPr id="178482" name="Shape 178482"/>
                      <wps:cNvSpPr/>
                      <wps:spPr>
                        <a:xfrm>
                          <a:off x="0" y="0"/>
                          <a:ext cx="8267446" cy="9144"/>
                        </a:xfrm>
                        <a:custGeom>
                          <a:avLst/>
                          <a:gdLst/>
                          <a:ahLst/>
                          <a:cxnLst/>
                          <a:rect l="0" t="0" r="0" b="0"/>
                          <a:pathLst>
                            <a:path w="8267446" h="9144">
                              <a:moveTo>
                                <a:pt x="0" y="0"/>
                              </a:moveTo>
                              <a:lnTo>
                                <a:pt x="8267446" y="0"/>
                              </a:lnTo>
                              <a:lnTo>
                                <a:pt x="826744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66CBF7AB" id="Group 171749" o:spid="_x0000_s1026" style="position:absolute;margin-left:70.55pt;margin-top:50.9pt;width:651pt;height:.7pt;z-index:251659264;mso-position-horizontal-relative:page;mso-position-vertical-relative:page" coordsize="82674,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">
              <v:shape id="Shape 178482" o:spid="_x0000_s1027" style="position:absolute;width:82674;height:91;visibility:visible;mso-wrap-style:square;v-text-anchor:top" coordsize="826744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" path="m,l8267446,r,9144l,9144,,e" fillcolor="black" stroked="f" strokeweight="0">
                <v:stroke miterlimit="83231f" joinstyle="miter"/>
                <v:path arrowok="t" textboxrect="0,0,8267446,9144"/>
              </v:shape>
              <w10:wrap type="square" anchorx="page" anchory="page"/>
            </v:group>
          </w:pict>
        </mc:Fallback>
      </mc:AlternateContent>
    </w:r>
    <w:r>
      <w:t xml:space="preserve"> </w:t>
    </w:r>
    <w:r>
      <w:tab/>
      <w:t xml:space="preserve"> </w: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88D1CC" w14:textId="77777777" w:rsidR="00A06E65" w:rsidRDefault="00A06E65">
    <w:pPr>
      <w:spacing w:after="0"/>
      <w:ind w:right="-3605"/>
    </w:pPr>
    <w:r>
      <w:rPr>
        <w:rFonts w:ascii="Calibri" w:eastAsia="Calibri" w:hAnsi="Calibri" w:cs="Calibri"/>
        <w:noProof/>
      </w:rPr>
      <mc:AlternateContent>
        <mc:Choice Requires="wpg">
          <w:drawing>
            <wp:anchor distT="0" distB="0" distL="114300" distR="114300" simplePos="0" relativeHeight="251644928" behindDoc="0" locked="0" layoutInCell="1" allowOverlap="1" wp14:anchorId="5176A5D0" wp14:editId="4FC3F5F4">
              <wp:simplePos x="0" y="0"/>
              <wp:positionH relativeFrom="page">
                <wp:posOffset>896112</wp:posOffset>
              </wp:positionH>
              <wp:positionV relativeFrom="page">
                <wp:posOffset>646176</wp:posOffset>
              </wp:positionV>
              <wp:extent cx="8267446" cy="9144"/>
              <wp:effectExtent l="0" t="0" r="0" b="0"/>
              <wp:wrapSquare wrapText="bothSides"/>
              <wp:docPr id="171713" name="Group 171713"/>
              <wp:cNvGraphicFramePr/>
              <a:graphic xmlns:a="http://schemas.openxmlformats.org/drawingml/2006/main">
                <a:graphicData uri="http://schemas.microsoft.com/office/word/2010/wordprocessingGroup">
                  <wpg:wgp>
                    <wpg:cNvGrpSpPr/>
                    <wpg:grpSpPr>
                      <a:xfrm>
                        <a:off x="0" y="0"/>
                        <a:ext cx="8267446" cy="9144"/>
                        <a:chOff x="0" y="0"/>
                        <a:chExt cx="8267446" cy="9144"/>
                      </a:xfrm>
                    </wpg:grpSpPr>
                    <wps:wsp>
                      <wps:cNvPr id="178480" name="Shape 178480"/>
                      <wps:cNvSpPr/>
                      <wps:spPr>
                        <a:xfrm>
                          <a:off x="0" y="0"/>
                          <a:ext cx="8267446" cy="9144"/>
                        </a:xfrm>
                        <a:custGeom>
                          <a:avLst/>
                          <a:gdLst/>
                          <a:ahLst/>
                          <a:cxnLst/>
                          <a:rect l="0" t="0" r="0" b="0"/>
                          <a:pathLst>
                            <a:path w="8267446" h="9144">
                              <a:moveTo>
                                <a:pt x="0" y="0"/>
                              </a:moveTo>
                              <a:lnTo>
                                <a:pt x="8267446" y="0"/>
                              </a:lnTo>
                              <a:lnTo>
                                <a:pt x="826744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3B05B5A3" id="Group 171713" o:spid="_x0000_s1026" style="position:absolute;margin-left:70.55pt;margin-top:50.9pt;width:651pt;height:.7pt;z-index:251659264;mso-position-horizontal-relative:page;mso-position-vertical-relative:page" coordsize="82674,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">
              <v:shape id="Shape 178480" o:spid="_x0000_s1027" style="position:absolute;width:82674;height:91;visibility:visible;mso-wrap-style:square;v-text-anchor:top" coordsize="826744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" path="m,l8267446,r,9144l,9144,,e" fillcolor="black" stroked="f" strokeweight="0">
                <v:stroke miterlimit="83231f" joinstyle="miter"/>
                <v:path arrowok="t" textboxrect="0,0,8267446,9144"/>
              </v:shape>
              <w10:wrap type="square" anchorx="page" anchory="page"/>
            </v:group>
          </w:pict>
        </mc:Fallback>
      </mc:AlternateContent>
    </w:r>
    <w:r>
      <w:t xml:space="preserve"> </w:t>
    </w:r>
    <w:r>
      <w:tab/>
      <w:t xml:space="preserve"> </w: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2F1F51" w14:textId="77777777" w:rsidR="00A06E65" w:rsidRDefault="00A06E65"/>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A1021D" w14:textId="77777777" w:rsidR="00A06E65" w:rsidRDefault="00A06E65"/>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E3A753" w14:textId="77777777" w:rsidR="00A06E65" w:rsidRDefault="00A06E65"/>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5E6AC2" w14:textId="77777777" w:rsidR="00A06E65" w:rsidRDefault="00A06E65">
    <w:pPr>
      <w:spacing w:after="0"/>
    </w:pPr>
    <w:r>
      <w:rPr>
        <w:rFonts w:ascii="Calibri" w:eastAsia="Calibri" w:hAnsi="Calibri" w:cs="Calibri"/>
        <w:noProof/>
      </w:rPr>
      <mc:AlternateContent>
        <mc:Choice Requires="wpg">
          <w:drawing>
            <wp:anchor distT="0" distB="0" distL="114300" distR="114300" simplePos="0" relativeHeight="251655168" behindDoc="0" locked="0" layoutInCell="1" allowOverlap="1" wp14:anchorId="4E442A35" wp14:editId="28141CD4">
              <wp:simplePos x="0" y="0"/>
              <wp:positionH relativeFrom="page">
                <wp:posOffset>701040</wp:posOffset>
              </wp:positionH>
              <wp:positionV relativeFrom="page">
                <wp:posOffset>649224</wp:posOffset>
              </wp:positionV>
              <wp:extent cx="5943346" cy="9144"/>
              <wp:effectExtent l="0" t="0" r="0" b="0"/>
              <wp:wrapSquare wrapText="bothSides"/>
              <wp:docPr id="171905" name="Group 171905"/>
              <wp:cNvGraphicFramePr/>
              <a:graphic xmlns:a="http://schemas.openxmlformats.org/drawingml/2006/main">
                <a:graphicData uri="http://schemas.microsoft.com/office/word/2010/wordprocessingGroup">
                  <wpg:wgp>
                    <wpg:cNvGrpSpPr/>
                    <wpg:grpSpPr>
                      <a:xfrm>
                        <a:off x="0" y="0"/>
                        <a:ext cx="5943346" cy="9144"/>
                        <a:chOff x="0" y="0"/>
                        <a:chExt cx="5943346" cy="9144"/>
                      </a:xfrm>
                    </wpg:grpSpPr>
                    <wps:wsp>
                      <wps:cNvPr id="178490" name="Shape 178490"/>
                      <wps:cNvSpPr/>
                      <wps:spPr>
                        <a:xfrm>
                          <a:off x="0" y="0"/>
                          <a:ext cx="5943346" cy="9144"/>
                        </a:xfrm>
                        <a:custGeom>
                          <a:avLst/>
                          <a:gdLst/>
                          <a:ahLst/>
                          <a:cxnLst/>
                          <a:rect l="0" t="0" r="0" b="0"/>
                          <a:pathLst>
                            <a:path w="5943346" h="9144">
                              <a:moveTo>
                                <a:pt x="0" y="0"/>
                              </a:moveTo>
                              <a:lnTo>
                                <a:pt x="5943346" y="0"/>
                              </a:lnTo>
                              <a:lnTo>
                                <a:pt x="594334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51042AF1" id="Group 171905" o:spid="_x0000_s1026" style="position:absolute;margin-left:55.2pt;margin-top:51.1pt;width:468pt;height:.7pt;z-index:251659264;mso-position-horizontal-relative:page;mso-position-vertical-relative:page" coordsize="59433,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">
              <v:shape id="Shape 178490" o:spid="_x0000_s1027" style="position:absolute;width:59433;height:91;visibility:visible;mso-wrap-style:square;v-text-anchor:top" coordsize="594334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" path="m,l5943346,r,9144l,9144,,e" fillcolor="black" stroked="f" strokeweight="0">
                <v:stroke miterlimit="83231f" joinstyle="miter"/>
                <v:path arrowok="t" textboxrect="0,0,5943346,9144"/>
              </v:shape>
              <w10:wrap type="square" anchorx="page" anchory="page"/>
            </v:group>
          </w:pict>
        </mc:Fallback>
      </mc:AlternateContent>
    </w:r>
    <w:r>
      <w:rPr>
        <w:b/>
        <w:sz w:val="28"/>
      </w:rPr>
      <w:t xml:space="preserve">Part 1: Section 4 Bidding Forms </w: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A2C83C" w14:textId="77777777" w:rsidR="00A06E65" w:rsidRDefault="00A06E65">
    <w:pPr>
      <w:spacing w:after="0"/>
    </w:pPr>
    <w:r>
      <w:rPr>
        <w:rFonts w:ascii="Calibri" w:eastAsia="Calibri" w:hAnsi="Calibri" w:cs="Calibri"/>
        <w:noProof/>
      </w:rPr>
      <mc:AlternateContent>
        <mc:Choice Requires="wpg">
          <w:drawing>
            <wp:anchor distT="0" distB="0" distL="114300" distR="114300" simplePos="0" relativeHeight="251653120" behindDoc="0" locked="0" layoutInCell="1" allowOverlap="1" wp14:anchorId="682E07A6" wp14:editId="48E852C8">
              <wp:simplePos x="0" y="0"/>
              <wp:positionH relativeFrom="page">
                <wp:posOffset>701040</wp:posOffset>
              </wp:positionH>
              <wp:positionV relativeFrom="page">
                <wp:posOffset>649224</wp:posOffset>
              </wp:positionV>
              <wp:extent cx="5943346" cy="9144"/>
              <wp:effectExtent l="0" t="0" r="0" b="0"/>
              <wp:wrapSquare wrapText="bothSides"/>
              <wp:docPr id="171865" name="Group 171865"/>
              <wp:cNvGraphicFramePr/>
              <a:graphic xmlns:a="http://schemas.openxmlformats.org/drawingml/2006/main">
                <a:graphicData uri="http://schemas.microsoft.com/office/word/2010/wordprocessingGroup">
                  <wpg:wgp>
                    <wpg:cNvGrpSpPr/>
                    <wpg:grpSpPr>
                      <a:xfrm>
                        <a:off x="0" y="0"/>
                        <a:ext cx="5943346" cy="9144"/>
                        <a:chOff x="0" y="0"/>
                        <a:chExt cx="5943346" cy="9144"/>
                      </a:xfrm>
                    </wpg:grpSpPr>
                    <wps:wsp>
                      <wps:cNvPr id="178488" name="Shape 178488"/>
                      <wps:cNvSpPr/>
                      <wps:spPr>
                        <a:xfrm>
                          <a:off x="0" y="0"/>
                          <a:ext cx="5943346" cy="9144"/>
                        </a:xfrm>
                        <a:custGeom>
                          <a:avLst/>
                          <a:gdLst/>
                          <a:ahLst/>
                          <a:cxnLst/>
                          <a:rect l="0" t="0" r="0" b="0"/>
                          <a:pathLst>
                            <a:path w="5943346" h="9144">
                              <a:moveTo>
                                <a:pt x="0" y="0"/>
                              </a:moveTo>
                              <a:lnTo>
                                <a:pt x="5943346" y="0"/>
                              </a:lnTo>
                              <a:lnTo>
                                <a:pt x="594334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143454BF" id="Group 171865" o:spid="_x0000_s1026" style="position:absolute;margin-left:55.2pt;margin-top:51.1pt;width:468pt;height:.7pt;z-index:251659264;mso-position-horizontal-relative:page;mso-position-vertical-relative:page" coordsize="59433,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">
              <v:shape id="Shape 178488" o:spid="_x0000_s1027" style="position:absolute;width:59433;height:91;visibility:visible;mso-wrap-style:square;v-text-anchor:top" coordsize="594334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" path="m,l5943346,r,9144l,9144,,e" fillcolor="black" stroked="f" strokeweight="0">
                <v:stroke miterlimit="83231f" joinstyle="miter"/>
                <v:path arrowok="t" textboxrect="0,0,5943346,9144"/>
              </v:shape>
              <w10:wrap type="square" anchorx="page" anchory="page"/>
            </v:group>
          </w:pict>
        </mc:Fallback>
      </mc:AlternateContent>
    </w:r>
    <w:r>
      <w:rPr>
        <w:b/>
        <w:sz w:val="28"/>
      </w:rPr>
      <w:t xml:space="preserve">Part 1: Section 4 Bidding Forms </w:t>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3ECBE5" w14:textId="77777777" w:rsidR="00A06E65" w:rsidRDefault="00A06E65">
    <w:pPr>
      <w:spacing w:after="0"/>
      <w:ind w:left="-1133" w:right="155"/>
    </w:pPr>
    <w:r>
      <w:rPr>
        <w:rFonts w:ascii="Calibri" w:eastAsia="Calibri" w:hAnsi="Calibri" w:cs="Calibri"/>
        <w:noProof/>
      </w:rPr>
      <mc:AlternateContent>
        <mc:Choice Requires="wpg">
          <w:drawing>
            <wp:anchor distT="0" distB="0" distL="114300" distR="114300" simplePos="0" relativeHeight="251651072" behindDoc="0" locked="0" layoutInCell="1" allowOverlap="1" wp14:anchorId="29219BBC" wp14:editId="0960342C">
              <wp:simplePos x="0" y="0"/>
              <wp:positionH relativeFrom="page">
                <wp:posOffset>701040</wp:posOffset>
              </wp:positionH>
              <wp:positionV relativeFrom="page">
                <wp:posOffset>620268</wp:posOffset>
              </wp:positionV>
              <wp:extent cx="5943346" cy="9144"/>
              <wp:effectExtent l="0" t="0" r="0" b="0"/>
              <wp:wrapSquare wrapText="bothSides"/>
              <wp:docPr id="171825" name="Group 171825"/>
              <wp:cNvGraphicFramePr/>
              <a:graphic xmlns:a="http://schemas.openxmlformats.org/drawingml/2006/main">
                <a:graphicData uri="http://schemas.microsoft.com/office/word/2010/wordprocessingGroup">
                  <wpg:wgp>
                    <wpg:cNvGrpSpPr/>
                    <wpg:grpSpPr>
                      <a:xfrm>
                        <a:off x="0" y="0"/>
                        <a:ext cx="5943346" cy="9144"/>
                        <a:chOff x="0" y="0"/>
                        <a:chExt cx="5943346" cy="9144"/>
                      </a:xfrm>
                    </wpg:grpSpPr>
                    <wps:wsp>
                      <wps:cNvPr id="178486" name="Shape 178486"/>
                      <wps:cNvSpPr/>
                      <wps:spPr>
                        <a:xfrm>
                          <a:off x="0" y="0"/>
                          <a:ext cx="5943346" cy="9144"/>
                        </a:xfrm>
                        <a:custGeom>
                          <a:avLst/>
                          <a:gdLst/>
                          <a:ahLst/>
                          <a:cxnLst/>
                          <a:rect l="0" t="0" r="0" b="0"/>
                          <a:pathLst>
                            <a:path w="5943346" h="9144">
                              <a:moveTo>
                                <a:pt x="0" y="0"/>
                              </a:moveTo>
                              <a:lnTo>
                                <a:pt x="5943346" y="0"/>
                              </a:lnTo>
                              <a:lnTo>
                                <a:pt x="594334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262C6FFE" id="Group 171825" o:spid="_x0000_s1026" style="position:absolute;margin-left:55.2pt;margin-top:48.85pt;width:468pt;height:.7pt;z-index:251659264;mso-position-horizontal-relative:page;mso-position-vertical-relative:page" coordsize="59433,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">
              <v:shape id="Shape 178486" o:spid="_x0000_s1027" style="position:absolute;width:59433;height:91;visibility:visible;mso-wrap-style:square;v-text-anchor:top" coordsize="594334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" path="m,l5943346,r,9144l,9144,,e" fillcolor="black" stroked="f" strokeweight="0">
                <v:stroke miterlimit="83231f" joinstyle="miter"/>
                <v:path arrowok="t" textboxrect="0,0,5943346,9144"/>
              </v:shape>
              <w10:wrap type="square" anchorx="page" anchory="page"/>
            </v:group>
          </w:pict>
        </mc:Fallback>
      </mc:AlternateContent>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4230AC" w14:textId="77777777" w:rsidR="00A06E65" w:rsidRDefault="00A06E65">
    <w:pPr>
      <w:spacing w:after="311"/>
    </w:pPr>
    <w:r>
      <w:rPr>
        <w:rFonts w:ascii="Calibri" w:eastAsia="Calibri" w:hAnsi="Calibri" w:cs="Calibri"/>
        <w:noProof/>
      </w:rPr>
      <mc:AlternateContent>
        <mc:Choice Requires="wpg">
          <w:drawing>
            <wp:anchor distT="0" distB="0" distL="114300" distR="114300" simplePos="0" relativeHeight="251661312" behindDoc="0" locked="0" layoutInCell="1" allowOverlap="1" wp14:anchorId="6F92410E" wp14:editId="58D6BB02">
              <wp:simplePos x="0" y="0"/>
              <wp:positionH relativeFrom="page">
                <wp:posOffset>701040</wp:posOffset>
              </wp:positionH>
              <wp:positionV relativeFrom="page">
                <wp:posOffset>649224</wp:posOffset>
              </wp:positionV>
              <wp:extent cx="5943346" cy="9144"/>
              <wp:effectExtent l="0" t="0" r="0" b="0"/>
              <wp:wrapSquare wrapText="bothSides"/>
              <wp:docPr id="172032" name="Group 172032"/>
              <wp:cNvGraphicFramePr/>
              <a:graphic xmlns:a="http://schemas.openxmlformats.org/drawingml/2006/main">
                <a:graphicData uri="http://schemas.microsoft.com/office/word/2010/wordprocessingGroup">
                  <wpg:wgp>
                    <wpg:cNvGrpSpPr/>
                    <wpg:grpSpPr>
                      <a:xfrm>
                        <a:off x="0" y="0"/>
                        <a:ext cx="5943346" cy="9144"/>
                        <a:chOff x="0" y="0"/>
                        <a:chExt cx="5943346" cy="9144"/>
                      </a:xfrm>
                    </wpg:grpSpPr>
                    <wps:wsp>
                      <wps:cNvPr id="178496" name="Shape 178496"/>
                      <wps:cNvSpPr/>
                      <wps:spPr>
                        <a:xfrm>
                          <a:off x="0" y="0"/>
                          <a:ext cx="5943346" cy="9144"/>
                        </a:xfrm>
                        <a:custGeom>
                          <a:avLst/>
                          <a:gdLst/>
                          <a:ahLst/>
                          <a:cxnLst/>
                          <a:rect l="0" t="0" r="0" b="0"/>
                          <a:pathLst>
                            <a:path w="5943346" h="9144">
                              <a:moveTo>
                                <a:pt x="0" y="0"/>
                              </a:moveTo>
                              <a:lnTo>
                                <a:pt x="5943346" y="0"/>
                              </a:lnTo>
                              <a:lnTo>
                                <a:pt x="594334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66D36DB0" id="Group 172032" o:spid="_x0000_s1026" style="position:absolute;margin-left:55.2pt;margin-top:51.1pt;width:468pt;height:.7pt;z-index:251659264;mso-position-horizontal-relative:page;mso-position-vertical-relative:page" coordsize="59433,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">
              <v:shape id="Shape 178496" o:spid="_x0000_s1027" style="position:absolute;width:59433;height:91;visibility:visible;mso-wrap-style:square;v-text-anchor:top" coordsize="594334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" path="m,l5943346,r,9144l,9144,,e" fillcolor="black" stroked="f" strokeweight="0">
                <v:stroke miterlimit="83231f" joinstyle="miter"/>
                <v:path arrowok="t" textboxrect="0,0,5943346,9144"/>
              </v:shape>
              <w10:wrap type="square" anchorx="page" anchory="page"/>
            </v:group>
          </w:pict>
        </mc:Fallback>
      </mc:AlternateContent>
    </w:r>
    <w:r>
      <w:rPr>
        <w:b/>
        <w:sz w:val="28"/>
      </w:rPr>
      <w:t xml:space="preserve">Part 1: Section 4 Bidding Forms </w:t>
    </w:r>
  </w:p>
  <w:p w14:paraId="2751F4E7" w14:textId="77777777" w:rsidR="00A06E65" w:rsidRDefault="00A06E65">
    <w:pPr>
      <w:spacing w:after="0"/>
      <w:ind w:right="163"/>
      <w:jc w:val="center"/>
    </w:pPr>
    <w:r>
      <w:rPr>
        <w:rFonts w:ascii="Arial" w:eastAsia="Arial" w:hAnsi="Arial" w:cs="Arial"/>
        <w:b/>
        <w:sz w:val="20"/>
      </w:rPr>
      <w:t xml:space="preserve">Form </w:t>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D11E8F" w14:textId="77777777" w:rsidR="00A06E65" w:rsidRDefault="00A06E65">
    <w:pPr>
      <w:spacing w:after="311"/>
    </w:pPr>
    <w:r>
      <w:rPr>
        <w:rFonts w:ascii="Calibri" w:eastAsia="Calibri" w:hAnsi="Calibri" w:cs="Calibri"/>
        <w:noProof/>
      </w:rPr>
      <mc:AlternateContent>
        <mc:Choice Requires="wpg">
          <w:drawing>
            <wp:anchor distT="0" distB="0" distL="114300" distR="114300" simplePos="0" relativeHeight="251659264" behindDoc="0" locked="0" layoutInCell="1" allowOverlap="1" wp14:anchorId="116487C4" wp14:editId="58B9355B">
              <wp:simplePos x="0" y="0"/>
              <wp:positionH relativeFrom="page">
                <wp:posOffset>701040</wp:posOffset>
              </wp:positionH>
              <wp:positionV relativeFrom="page">
                <wp:posOffset>649224</wp:posOffset>
              </wp:positionV>
              <wp:extent cx="5943346" cy="9144"/>
              <wp:effectExtent l="0" t="0" r="0" b="0"/>
              <wp:wrapSquare wrapText="bothSides"/>
              <wp:docPr id="171989" name="Group 171989"/>
              <wp:cNvGraphicFramePr/>
              <a:graphic xmlns:a="http://schemas.openxmlformats.org/drawingml/2006/main">
                <a:graphicData uri="http://schemas.microsoft.com/office/word/2010/wordprocessingGroup">
                  <wpg:wgp>
                    <wpg:cNvGrpSpPr/>
                    <wpg:grpSpPr>
                      <a:xfrm>
                        <a:off x="0" y="0"/>
                        <a:ext cx="5943346" cy="9144"/>
                        <a:chOff x="0" y="0"/>
                        <a:chExt cx="5943346" cy="9144"/>
                      </a:xfrm>
                    </wpg:grpSpPr>
                    <wps:wsp>
                      <wps:cNvPr id="178494" name="Shape 178494"/>
                      <wps:cNvSpPr/>
                      <wps:spPr>
                        <a:xfrm>
                          <a:off x="0" y="0"/>
                          <a:ext cx="5943346" cy="9144"/>
                        </a:xfrm>
                        <a:custGeom>
                          <a:avLst/>
                          <a:gdLst/>
                          <a:ahLst/>
                          <a:cxnLst/>
                          <a:rect l="0" t="0" r="0" b="0"/>
                          <a:pathLst>
                            <a:path w="5943346" h="9144">
                              <a:moveTo>
                                <a:pt x="0" y="0"/>
                              </a:moveTo>
                              <a:lnTo>
                                <a:pt x="5943346" y="0"/>
                              </a:lnTo>
                              <a:lnTo>
                                <a:pt x="594334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76DA0111" id="Group 171989" o:spid="_x0000_s1026" style="position:absolute;margin-left:55.2pt;margin-top:51.1pt;width:468pt;height:.7pt;z-index:251659264;mso-position-horizontal-relative:page;mso-position-vertical-relative:page" coordsize="59433,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">
              <v:shape id="Shape 178494" o:spid="_x0000_s1027" style="position:absolute;width:59433;height:91;visibility:visible;mso-wrap-style:square;v-text-anchor:top" coordsize="594334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" path="m,l5943346,r,9144l,9144,,e" fillcolor="black" stroked="f" strokeweight="0">
                <v:stroke miterlimit="83231f" joinstyle="miter"/>
                <v:path arrowok="t" textboxrect="0,0,5943346,9144"/>
              </v:shape>
              <w10:wrap type="square" anchorx="page" anchory="page"/>
            </v:group>
          </w:pict>
        </mc:Fallback>
      </mc:AlternateContent>
    </w:r>
    <w:r>
      <w:rPr>
        <w:b/>
        <w:sz w:val="28"/>
      </w:rPr>
      <w:t xml:space="preserve">Part 1: Section 4 Bidding Forms </w:t>
    </w:r>
  </w:p>
  <w:p w14:paraId="318E1DD4" w14:textId="77777777" w:rsidR="00A06E65" w:rsidRDefault="00A06E65">
    <w:pPr>
      <w:spacing w:after="0"/>
      <w:ind w:right="163"/>
      <w:jc w:val="center"/>
    </w:pPr>
    <w:r>
      <w:rPr>
        <w:rFonts w:ascii="Arial" w:eastAsia="Arial" w:hAnsi="Arial" w:cs="Arial"/>
        <w:b/>
        <w:sz w:val="20"/>
      </w:rPr>
      <w:t xml:space="preserve">Form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AA537D" w14:textId="77777777" w:rsidR="00A06E65" w:rsidRDefault="00A06E65"/>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E37D45" w14:textId="77777777" w:rsidR="00A06E65" w:rsidRDefault="00A06E65">
    <w:pPr>
      <w:spacing w:after="311"/>
    </w:pPr>
    <w:r>
      <w:rPr>
        <w:rFonts w:ascii="Calibri" w:eastAsia="Calibri" w:hAnsi="Calibri" w:cs="Calibri"/>
        <w:noProof/>
      </w:rPr>
      <mc:AlternateContent>
        <mc:Choice Requires="wpg">
          <w:drawing>
            <wp:anchor distT="0" distB="0" distL="114300" distR="114300" simplePos="0" relativeHeight="251657216" behindDoc="0" locked="0" layoutInCell="1" allowOverlap="1" wp14:anchorId="2CFB85C6" wp14:editId="4847D6EB">
              <wp:simplePos x="0" y="0"/>
              <wp:positionH relativeFrom="page">
                <wp:posOffset>701040</wp:posOffset>
              </wp:positionH>
              <wp:positionV relativeFrom="page">
                <wp:posOffset>649224</wp:posOffset>
              </wp:positionV>
              <wp:extent cx="5943346" cy="9144"/>
              <wp:effectExtent l="0" t="0" r="0" b="0"/>
              <wp:wrapSquare wrapText="bothSides"/>
              <wp:docPr id="171946" name="Group 171946"/>
              <wp:cNvGraphicFramePr/>
              <a:graphic xmlns:a="http://schemas.openxmlformats.org/drawingml/2006/main">
                <a:graphicData uri="http://schemas.microsoft.com/office/word/2010/wordprocessingGroup">
                  <wpg:wgp>
                    <wpg:cNvGrpSpPr/>
                    <wpg:grpSpPr>
                      <a:xfrm>
                        <a:off x="0" y="0"/>
                        <a:ext cx="5943346" cy="9144"/>
                        <a:chOff x="0" y="0"/>
                        <a:chExt cx="5943346" cy="9144"/>
                      </a:xfrm>
                    </wpg:grpSpPr>
                    <wps:wsp>
                      <wps:cNvPr id="178492" name="Shape 178492"/>
                      <wps:cNvSpPr/>
                      <wps:spPr>
                        <a:xfrm>
                          <a:off x="0" y="0"/>
                          <a:ext cx="5943346" cy="9144"/>
                        </a:xfrm>
                        <a:custGeom>
                          <a:avLst/>
                          <a:gdLst/>
                          <a:ahLst/>
                          <a:cxnLst/>
                          <a:rect l="0" t="0" r="0" b="0"/>
                          <a:pathLst>
                            <a:path w="5943346" h="9144">
                              <a:moveTo>
                                <a:pt x="0" y="0"/>
                              </a:moveTo>
                              <a:lnTo>
                                <a:pt x="5943346" y="0"/>
                              </a:lnTo>
                              <a:lnTo>
                                <a:pt x="594334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428E9839" id="Group 171946" o:spid="_x0000_s1026" style="position:absolute;margin-left:55.2pt;margin-top:51.1pt;width:468pt;height:.7pt;z-index:251659264;mso-position-horizontal-relative:page;mso-position-vertical-relative:page" coordsize="59433,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">
              <v:shape id="Shape 178492" o:spid="_x0000_s1027" style="position:absolute;width:59433;height:91;visibility:visible;mso-wrap-style:square;v-text-anchor:top" coordsize="594334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" path="m,l5943346,r,9144l,9144,,e" fillcolor="black" stroked="f" strokeweight="0">
                <v:stroke miterlimit="83231f" joinstyle="miter"/>
                <v:path arrowok="t" textboxrect="0,0,5943346,9144"/>
              </v:shape>
              <w10:wrap type="square" anchorx="page" anchory="page"/>
            </v:group>
          </w:pict>
        </mc:Fallback>
      </mc:AlternateContent>
    </w:r>
    <w:r>
      <w:rPr>
        <w:b/>
        <w:sz w:val="28"/>
      </w:rPr>
      <w:t xml:space="preserve">Part 1: Section 4 Bidding Forms </w:t>
    </w:r>
  </w:p>
  <w:p w14:paraId="25496E39" w14:textId="77777777" w:rsidR="00A06E65" w:rsidRDefault="00A06E65">
    <w:pPr>
      <w:spacing w:after="0"/>
      <w:ind w:right="163"/>
      <w:jc w:val="center"/>
    </w:pPr>
    <w:r>
      <w:rPr>
        <w:rFonts w:ascii="Arial" w:eastAsia="Arial" w:hAnsi="Arial" w:cs="Arial"/>
        <w:b/>
        <w:sz w:val="20"/>
      </w:rPr>
      <w:t xml:space="preserve">Form </w:t>
    </w: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A5D9EA" w14:textId="77777777" w:rsidR="00A06E65" w:rsidRDefault="00A06E65">
    <w:pPr>
      <w:spacing w:after="0"/>
    </w:pPr>
    <w:r>
      <w:rPr>
        <w:rFonts w:ascii="Calibri" w:eastAsia="Calibri" w:hAnsi="Calibri" w:cs="Calibri"/>
        <w:noProof/>
      </w:rPr>
      <mc:AlternateContent>
        <mc:Choice Requires="wpg">
          <w:drawing>
            <wp:anchor distT="0" distB="0" distL="114300" distR="114300" simplePos="0" relativeHeight="251667456" behindDoc="0" locked="0" layoutInCell="1" allowOverlap="1" wp14:anchorId="5958F285" wp14:editId="445CB959">
              <wp:simplePos x="0" y="0"/>
              <wp:positionH relativeFrom="page">
                <wp:posOffset>701040</wp:posOffset>
              </wp:positionH>
              <wp:positionV relativeFrom="page">
                <wp:posOffset>649224</wp:posOffset>
              </wp:positionV>
              <wp:extent cx="5943346" cy="9144"/>
              <wp:effectExtent l="0" t="0" r="0" b="0"/>
              <wp:wrapSquare wrapText="bothSides"/>
              <wp:docPr id="172156" name="Group 172156"/>
              <wp:cNvGraphicFramePr/>
              <a:graphic xmlns:a="http://schemas.openxmlformats.org/drawingml/2006/main">
                <a:graphicData uri="http://schemas.microsoft.com/office/word/2010/wordprocessingGroup">
                  <wpg:wgp>
                    <wpg:cNvGrpSpPr/>
                    <wpg:grpSpPr>
                      <a:xfrm>
                        <a:off x="0" y="0"/>
                        <a:ext cx="5943346" cy="9144"/>
                        <a:chOff x="0" y="0"/>
                        <a:chExt cx="5943346" cy="9144"/>
                      </a:xfrm>
                    </wpg:grpSpPr>
                    <wps:wsp>
                      <wps:cNvPr id="178502" name="Shape 178502"/>
                      <wps:cNvSpPr/>
                      <wps:spPr>
                        <a:xfrm>
                          <a:off x="0" y="0"/>
                          <a:ext cx="5943346" cy="9144"/>
                        </a:xfrm>
                        <a:custGeom>
                          <a:avLst/>
                          <a:gdLst/>
                          <a:ahLst/>
                          <a:cxnLst/>
                          <a:rect l="0" t="0" r="0" b="0"/>
                          <a:pathLst>
                            <a:path w="5943346" h="9144">
                              <a:moveTo>
                                <a:pt x="0" y="0"/>
                              </a:moveTo>
                              <a:lnTo>
                                <a:pt x="5943346" y="0"/>
                              </a:lnTo>
                              <a:lnTo>
                                <a:pt x="594334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6507285A" id="Group 172156" o:spid="_x0000_s1026" style="position:absolute;margin-left:55.2pt;margin-top:51.1pt;width:468pt;height:.7pt;z-index:251659264;mso-position-horizontal-relative:page;mso-position-vertical-relative:page" coordsize="59433,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">
              <v:shape id="Shape 178502" o:spid="_x0000_s1027" style="position:absolute;width:59433;height:91;visibility:visible;mso-wrap-style:square;v-text-anchor:top" coordsize="594334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" path="m,l5943346,r,9144l,9144,,e" fillcolor="black" stroked="f" strokeweight="0">
                <v:stroke miterlimit="83231f" joinstyle="miter"/>
                <v:path arrowok="t" textboxrect="0,0,5943346,9144"/>
              </v:shape>
              <w10:wrap type="square" anchorx="page" anchory="page"/>
            </v:group>
          </w:pict>
        </mc:Fallback>
      </mc:AlternateContent>
    </w:r>
    <w:r>
      <w:rPr>
        <w:b/>
        <w:sz w:val="28"/>
      </w:rPr>
      <w:t xml:space="preserve">Part 1: Section 4 Bidding Forms </w:t>
    </w: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3F6DCA" w14:textId="77777777" w:rsidR="00A06E65" w:rsidRDefault="00A06E65">
    <w:pPr>
      <w:spacing w:after="0"/>
    </w:pPr>
    <w:r>
      <w:rPr>
        <w:rFonts w:ascii="Calibri" w:eastAsia="Calibri" w:hAnsi="Calibri" w:cs="Calibri"/>
        <w:noProof/>
      </w:rPr>
      <mc:AlternateContent>
        <mc:Choice Requires="wpg">
          <w:drawing>
            <wp:anchor distT="0" distB="0" distL="114300" distR="114300" simplePos="0" relativeHeight="251665408" behindDoc="0" locked="0" layoutInCell="1" allowOverlap="1" wp14:anchorId="0AC209DA" wp14:editId="51009CC7">
              <wp:simplePos x="0" y="0"/>
              <wp:positionH relativeFrom="page">
                <wp:posOffset>701040</wp:posOffset>
              </wp:positionH>
              <wp:positionV relativeFrom="page">
                <wp:posOffset>649224</wp:posOffset>
              </wp:positionV>
              <wp:extent cx="5943346" cy="9144"/>
              <wp:effectExtent l="0" t="0" r="0" b="0"/>
              <wp:wrapSquare wrapText="bothSides"/>
              <wp:docPr id="172116" name="Group 172116"/>
              <wp:cNvGraphicFramePr/>
              <a:graphic xmlns:a="http://schemas.openxmlformats.org/drawingml/2006/main">
                <a:graphicData uri="http://schemas.microsoft.com/office/word/2010/wordprocessingGroup">
                  <wpg:wgp>
                    <wpg:cNvGrpSpPr/>
                    <wpg:grpSpPr>
                      <a:xfrm>
                        <a:off x="0" y="0"/>
                        <a:ext cx="5943346" cy="9144"/>
                        <a:chOff x="0" y="0"/>
                        <a:chExt cx="5943346" cy="9144"/>
                      </a:xfrm>
                    </wpg:grpSpPr>
                    <wps:wsp>
                      <wps:cNvPr id="178500" name="Shape 178500"/>
                      <wps:cNvSpPr/>
                      <wps:spPr>
                        <a:xfrm>
                          <a:off x="0" y="0"/>
                          <a:ext cx="5943346" cy="9144"/>
                        </a:xfrm>
                        <a:custGeom>
                          <a:avLst/>
                          <a:gdLst/>
                          <a:ahLst/>
                          <a:cxnLst/>
                          <a:rect l="0" t="0" r="0" b="0"/>
                          <a:pathLst>
                            <a:path w="5943346" h="9144">
                              <a:moveTo>
                                <a:pt x="0" y="0"/>
                              </a:moveTo>
                              <a:lnTo>
                                <a:pt x="5943346" y="0"/>
                              </a:lnTo>
                              <a:lnTo>
                                <a:pt x="594334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15795CE3" id="Group 172116" o:spid="_x0000_s1026" style="position:absolute;margin-left:55.2pt;margin-top:51.1pt;width:468pt;height:.7pt;z-index:251659264;mso-position-horizontal-relative:page;mso-position-vertical-relative:page" coordsize="59433,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">
              <v:shape id="Shape 178500" o:spid="_x0000_s1027" style="position:absolute;width:59433;height:91;visibility:visible;mso-wrap-style:square;v-text-anchor:top" coordsize="594334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" path="m,l5943346,r,9144l,9144,,e" fillcolor="black" stroked="f" strokeweight="0">
                <v:stroke miterlimit="83231f" joinstyle="miter"/>
                <v:path arrowok="t" textboxrect="0,0,5943346,9144"/>
              </v:shape>
              <w10:wrap type="square" anchorx="page" anchory="page"/>
            </v:group>
          </w:pict>
        </mc:Fallback>
      </mc:AlternateContent>
    </w:r>
    <w:r>
      <w:rPr>
        <w:b/>
        <w:sz w:val="28"/>
      </w:rPr>
      <w:t xml:space="preserve">Part 1: Section 4 Bidding Forms </w:t>
    </w: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7B3DFB" w14:textId="77777777" w:rsidR="00A06E65" w:rsidRDefault="00A06E65">
    <w:pPr>
      <w:spacing w:after="0"/>
    </w:pPr>
    <w:r>
      <w:rPr>
        <w:rFonts w:ascii="Calibri" w:eastAsia="Calibri" w:hAnsi="Calibri" w:cs="Calibri"/>
        <w:noProof/>
      </w:rPr>
      <mc:AlternateContent>
        <mc:Choice Requires="wpg">
          <w:drawing>
            <wp:anchor distT="0" distB="0" distL="114300" distR="114300" simplePos="0" relativeHeight="251663360" behindDoc="0" locked="0" layoutInCell="1" allowOverlap="1" wp14:anchorId="18C02997" wp14:editId="1F0834B0">
              <wp:simplePos x="0" y="0"/>
              <wp:positionH relativeFrom="page">
                <wp:posOffset>701040</wp:posOffset>
              </wp:positionH>
              <wp:positionV relativeFrom="page">
                <wp:posOffset>649224</wp:posOffset>
              </wp:positionV>
              <wp:extent cx="5943346" cy="9144"/>
              <wp:effectExtent l="0" t="0" r="0" b="0"/>
              <wp:wrapSquare wrapText="bothSides"/>
              <wp:docPr id="172076" name="Group 172076"/>
              <wp:cNvGraphicFramePr/>
              <a:graphic xmlns:a="http://schemas.openxmlformats.org/drawingml/2006/main">
                <a:graphicData uri="http://schemas.microsoft.com/office/word/2010/wordprocessingGroup">
                  <wpg:wgp>
                    <wpg:cNvGrpSpPr/>
                    <wpg:grpSpPr>
                      <a:xfrm>
                        <a:off x="0" y="0"/>
                        <a:ext cx="5943346" cy="9144"/>
                        <a:chOff x="0" y="0"/>
                        <a:chExt cx="5943346" cy="9144"/>
                      </a:xfrm>
                    </wpg:grpSpPr>
                    <wps:wsp>
                      <wps:cNvPr id="178498" name="Shape 178498"/>
                      <wps:cNvSpPr/>
                      <wps:spPr>
                        <a:xfrm>
                          <a:off x="0" y="0"/>
                          <a:ext cx="5943346" cy="9144"/>
                        </a:xfrm>
                        <a:custGeom>
                          <a:avLst/>
                          <a:gdLst/>
                          <a:ahLst/>
                          <a:cxnLst/>
                          <a:rect l="0" t="0" r="0" b="0"/>
                          <a:pathLst>
                            <a:path w="5943346" h="9144">
                              <a:moveTo>
                                <a:pt x="0" y="0"/>
                              </a:moveTo>
                              <a:lnTo>
                                <a:pt x="5943346" y="0"/>
                              </a:lnTo>
                              <a:lnTo>
                                <a:pt x="594334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137082B2" id="Group 172076" o:spid="_x0000_s1026" style="position:absolute;margin-left:55.2pt;margin-top:51.1pt;width:468pt;height:.7pt;z-index:251659264;mso-position-horizontal-relative:page;mso-position-vertical-relative:page" coordsize="59433,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">
              <v:shape id="Shape 178498" o:spid="_x0000_s1027" style="position:absolute;width:59433;height:91;visibility:visible;mso-wrap-style:square;v-text-anchor:top" coordsize="594334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" path="m,l5943346,r,9144l,9144,,e" fillcolor="black" stroked="f" strokeweight="0">
                <v:stroke miterlimit="83231f" joinstyle="miter"/>
                <v:path arrowok="t" textboxrect="0,0,5943346,9144"/>
              </v:shape>
              <w10:wrap type="square" anchorx="page" anchory="page"/>
            </v:group>
          </w:pict>
        </mc:Fallback>
      </mc:AlternateContent>
    </w:r>
    <w:r>
      <w:rPr>
        <w:b/>
        <w:sz w:val="28"/>
      </w:rPr>
      <w:t xml:space="preserve">Part 1: Section 4 Bidding Forms </w:t>
    </w: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726616" w14:textId="77777777" w:rsidR="00A06E65" w:rsidRDefault="00A06E65">
    <w:pPr>
      <w:tabs>
        <w:tab w:val="center" w:pos="4045"/>
      </w:tabs>
      <w:spacing w:after="0"/>
    </w:pPr>
    <w:r>
      <w:rPr>
        <w:rFonts w:ascii="Calibri" w:eastAsia="Calibri" w:hAnsi="Calibri" w:cs="Calibri"/>
        <w:noProof/>
      </w:rPr>
      <mc:AlternateContent>
        <mc:Choice Requires="wpg">
          <w:drawing>
            <wp:anchor distT="0" distB="0" distL="114300" distR="114300" simplePos="0" relativeHeight="251673600" behindDoc="0" locked="0" layoutInCell="1" allowOverlap="1" wp14:anchorId="7F4C6A07" wp14:editId="318C97AA">
              <wp:simplePos x="0" y="0"/>
              <wp:positionH relativeFrom="page">
                <wp:posOffset>701040</wp:posOffset>
              </wp:positionH>
              <wp:positionV relativeFrom="page">
                <wp:posOffset>737616</wp:posOffset>
              </wp:positionV>
              <wp:extent cx="6069838" cy="27432"/>
              <wp:effectExtent l="0" t="0" r="0" b="0"/>
              <wp:wrapSquare wrapText="bothSides"/>
              <wp:docPr id="172281" name="Group 172281"/>
              <wp:cNvGraphicFramePr/>
              <a:graphic xmlns:a="http://schemas.openxmlformats.org/drawingml/2006/main">
                <a:graphicData uri="http://schemas.microsoft.com/office/word/2010/wordprocessingGroup">
                  <wpg:wgp>
                    <wpg:cNvGrpSpPr/>
                    <wpg:grpSpPr>
                      <a:xfrm>
                        <a:off x="0" y="0"/>
                        <a:ext cx="6069838" cy="27432"/>
                        <a:chOff x="0" y="0"/>
                        <a:chExt cx="6069838" cy="27432"/>
                      </a:xfrm>
                    </wpg:grpSpPr>
                    <wps:wsp>
                      <wps:cNvPr id="178510" name="Shape 178510"/>
                      <wps:cNvSpPr/>
                      <wps:spPr>
                        <a:xfrm>
                          <a:off x="0" y="18288"/>
                          <a:ext cx="6069838" cy="9144"/>
                        </a:xfrm>
                        <a:custGeom>
                          <a:avLst/>
                          <a:gdLst/>
                          <a:ahLst/>
                          <a:cxnLst/>
                          <a:rect l="0" t="0" r="0" b="0"/>
                          <a:pathLst>
                            <a:path w="6069838" h="9144">
                              <a:moveTo>
                                <a:pt x="0" y="0"/>
                              </a:moveTo>
                              <a:lnTo>
                                <a:pt x="6069838" y="0"/>
                              </a:lnTo>
                              <a:lnTo>
                                <a:pt x="606983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8511" name="Shape 178511"/>
                      <wps:cNvSpPr/>
                      <wps:spPr>
                        <a:xfrm>
                          <a:off x="0" y="0"/>
                          <a:ext cx="6069838" cy="9144"/>
                        </a:xfrm>
                        <a:custGeom>
                          <a:avLst/>
                          <a:gdLst/>
                          <a:ahLst/>
                          <a:cxnLst/>
                          <a:rect l="0" t="0" r="0" b="0"/>
                          <a:pathLst>
                            <a:path w="6069838" h="9144">
                              <a:moveTo>
                                <a:pt x="0" y="0"/>
                              </a:moveTo>
                              <a:lnTo>
                                <a:pt x="6069838" y="0"/>
                              </a:lnTo>
                              <a:lnTo>
                                <a:pt x="606983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4FF70CD1" id="Group 172281" o:spid="_x0000_s1026" style="position:absolute;margin-left:55.2pt;margin-top:58.1pt;width:477.95pt;height:2.15pt;z-index:251659264;mso-position-horizontal-relative:page;mso-position-vertical-relative:page" coordsize="60698,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">
              <v:shape id="Shape 178510" o:spid="_x0000_s1027" style="position:absolute;top:182;width:60698;height:92;visibility:visible;mso-wrap-style:square;v-text-anchor:top" coordsize="606983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" path="m,l6069838,r,9144l,9144,,e" fillcolor="black" stroked="f" strokeweight="0">
                <v:stroke miterlimit="83231f" joinstyle="miter"/>
                <v:path arrowok="t" textboxrect="0,0,6069838,9144"/>
              </v:shape>
              <v:shape id="Shape 178511" o:spid="_x0000_s1028" style="position:absolute;width:60698;height:91;visibility:visible;mso-wrap-style:square;v-text-anchor:top" coordsize="606983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" path="m,l6069838,r,9144l,9144,,e" fillcolor="black" stroked="f" strokeweight="0">
                <v:stroke miterlimit="83231f" joinstyle="miter"/>
                <v:path arrowok="t" textboxrect="0,0,6069838,9144"/>
              </v:shape>
              <w10:wrap type="square" anchorx="page" anchory="page"/>
            </v:group>
          </w:pict>
        </mc:Fallback>
      </mc:AlternateContent>
    </w:r>
    <w:r>
      <w:rPr>
        <w:b/>
        <w:sz w:val="28"/>
      </w:rPr>
      <w:t xml:space="preserve">Part 2:  Section 6 </w:t>
    </w:r>
    <w:r>
      <w:rPr>
        <w:b/>
        <w:sz w:val="28"/>
      </w:rPr>
      <w:tab/>
      <w:t xml:space="preserve">Statement of Requirements </w:t>
    </w:r>
  </w:p>
  <w:p w14:paraId="02C32BAB" w14:textId="77777777" w:rsidR="00A06E65" w:rsidRDefault="00A06E65">
    <w:pPr>
      <w:spacing w:after="0"/>
    </w:pPr>
    <w:r>
      <w:rPr>
        <w:sz w:val="12"/>
      </w:rPr>
      <w:t xml:space="preserve"> </w:t>
    </w: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A317D1" w14:textId="77777777" w:rsidR="00A06E65" w:rsidRDefault="00A06E65">
    <w:pPr>
      <w:tabs>
        <w:tab w:val="center" w:pos="4045"/>
      </w:tabs>
      <w:spacing w:after="0"/>
    </w:pPr>
    <w:r>
      <w:rPr>
        <w:rFonts w:ascii="Calibri" w:eastAsia="Calibri" w:hAnsi="Calibri" w:cs="Calibri"/>
        <w:noProof/>
      </w:rPr>
      <mc:AlternateContent>
        <mc:Choice Requires="wpg">
          <w:drawing>
            <wp:anchor distT="0" distB="0" distL="114300" distR="114300" simplePos="0" relativeHeight="251671552" behindDoc="0" locked="0" layoutInCell="1" allowOverlap="1" wp14:anchorId="5C462EB0" wp14:editId="0B7A07B8">
              <wp:simplePos x="0" y="0"/>
              <wp:positionH relativeFrom="page">
                <wp:posOffset>701040</wp:posOffset>
              </wp:positionH>
              <wp:positionV relativeFrom="page">
                <wp:posOffset>737616</wp:posOffset>
              </wp:positionV>
              <wp:extent cx="6069838" cy="27432"/>
              <wp:effectExtent l="0" t="0" r="0" b="0"/>
              <wp:wrapSquare wrapText="bothSides"/>
              <wp:docPr id="172236" name="Group 172236"/>
              <wp:cNvGraphicFramePr/>
              <a:graphic xmlns:a="http://schemas.openxmlformats.org/drawingml/2006/main">
                <a:graphicData uri="http://schemas.microsoft.com/office/word/2010/wordprocessingGroup">
                  <wpg:wgp>
                    <wpg:cNvGrpSpPr/>
                    <wpg:grpSpPr>
                      <a:xfrm>
                        <a:off x="0" y="0"/>
                        <a:ext cx="6069838" cy="27432"/>
                        <a:chOff x="0" y="0"/>
                        <a:chExt cx="6069838" cy="27432"/>
                      </a:xfrm>
                    </wpg:grpSpPr>
                    <wps:wsp>
                      <wps:cNvPr id="178506" name="Shape 178506"/>
                      <wps:cNvSpPr/>
                      <wps:spPr>
                        <a:xfrm>
                          <a:off x="0" y="18288"/>
                          <a:ext cx="6069838" cy="9144"/>
                        </a:xfrm>
                        <a:custGeom>
                          <a:avLst/>
                          <a:gdLst/>
                          <a:ahLst/>
                          <a:cxnLst/>
                          <a:rect l="0" t="0" r="0" b="0"/>
                          <a:pathLst>
                            <a:path w="6069838" h="9144">
                              <a:moveTo>
                                <a:pt x="0" y="0"/>
                              </a:moveTo>
                              <a:lnTo>
                                <a:pt x="6069838" y="0"/>
                              </a:lnTo>
                              <a:lnTo>
                                <a:pt x="606983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8507" name="Shape 178507"/>
                      <wps:cNvSpPr/>
                      <wps:spPr>
                        <a:xfrm>
                          <a:off x="0" y="0"/>
                          <a:ext cx="6069838" cy="9144"/>
                        </a:xfrm>
                        <a:custGeom>
                          <a:avLst/>
                          <a:gdLst/>
                          <a:ahLst/>
                          <a:cxnLst/>
                          <a:rect l="0" t="0" r="0" b="0"/>
                          <a:pathLst>
                            <a:path w="6069838" h="9144">
                              <a:moveTo>
                                <a:pt x="0" y="0"/>
                              </a:moveTo>
                              <a:lnTo>
                                <a:pt x="6069838" y="0"/>
                              </a:lnTo>
                              <a:lnTo>
                                <a:pt x="606983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11A460F7" id="Group 172236" o:spid="_x0000_s1026" style="position:absolute;margin-left:55.2pt;margin-top:58.1pt;width:477.95pt;height:2.15pt;z-index:251659264;mso-position-horizontal-relative:page;mso-position-vertical-relative:page" coordsize="60698,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">
              <v:shape id="Shape 178506" o:spid="_x0000_s1027" style="position:absolute;top:182;width:60698;height:92;visibility:visible;mso-wrap-style:square;v-text-anchor:top" coordsize="606983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" path="m,l6069838,r,9144l,9144,,e" fillcolor="black" stroked="f" strokeweight="0">
                <v:stroke miterlimit="83231f" joinstyle="miter"/>
                <v:path arrowok="t" textboxrect="0,0,6069838,9144"/>
              </v:shape>
              <v:shape id="Shape 178507" o:spid="_x0000_s1028" style="position:absolute;width:60698;height:91;visibility:visible;mso-wrap-style:square;v-text-anchor:top" coordsize="606983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" path="m,l6069838,r,9144l,9144,,e" fillcolor="black" stroked="f" strokeweight="0">
                <v:stroke miterlimit="83231f" joinstyle="miter"/>
                <v:path arrowok="t" textboxrect="0,0,6069838,9144"/>
              </v:shape>
              <w10:wrap type="square" anchorx="page" anchory="page"/>
            </v:group>
          </w:pict>
        </mc:Fallback>
      </mc:AlternateContent>
    </w:r>
    <w:r>
      <w:rPr>
        <w:b/>
        <w:sz w:val="28"/>
      </w:rPr>
      <w:t xml:space="preserve">Part 2:  Section 6 </w:t>
    </w:r>
    <w:r>
      <w:rPr>
        <w:b/>
        <w:sz w:val="28"/>
      </w:rPr>
      <w:tab/>
      <w:t xml:space="preserve">Statement of Requirements </w:t>
    </w:r>
  </w:p>
  <w:p w14:paraId="00D59C93" w14:textId="77777777" w:rsidR="00A06E65" w:rsidRDefault="00A06E65">
    <w:pPr>
      <w:spacing w:after="0"/>
    </w:pPr>
    <w:r>
      <w:rPr>
        <w:sz w:val="12"/>
      </w:rPr>
      <w:t xml:space="preserve"> </w:t>
    </w: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881AD6" w14:textId="77777777" w:rsidR="00A06E65" w:rsidRDefault="00A06E65">
    <w:pPr>
      <w:spacing w:after="0"/>
      <w:ind w:left="1992"/>
    </w:pPr>
    <w:r>
      <w:rPr>
        <w:rFonts w:ascii="Calibri" w:eastAsia="Calibri" w:hAnsi="Calibri" w:cs="Calibri"/>
        <w:noProof/>
      </w:rPr>
      <mc:AlternateContent>
        <mc:Choice Requires="wpg">
          <w:drawing>
            <wp:anchor distT="0" distB="0" distL="114300" distR="114300" simplePos="0" relativeHeight="251669504" behindDoc="0" locked="0" layoutInCell="1" allowOverlap="1" wp14:anchorId="7A9A088D" wp14:editId="0246F7BF">
              <wp:simplePos x="0" y="0"/>
              <wp:positionH relativeFrom="page">
                <wp:posOffset>701040</wp:posOffset>
              </wp:positionH>
              <wp:positionV relativeFrom="page">
                <wp:posOffset>649224</wp:posOffset>
              </wp:positionV>
              <wp:extent cx="5943346" cy="9144"/>
              <wp:effectExtent l="0" t="0" r="0" b="0"/>
              <wp:wrapSquare wrapText="bothSides"/>
              <wp:docPr id="172194" name="Group 172194"/>
              <wp:cNvGraphicFramePr/>
              <a:graphic xmlns:a="http://schemas.openxmlformats.org/drawingml/2006/main">
                <a:graphicData uri="http://schemas.microsoft.com/office/word/2010/wordprocessingGroup">
                  <wpg:wgp>
                    <wpg:cNvGrpSpPr/>
                    <wpg:grpSpPr>
                      <a:xfrm>
                        <a:off x="0" y="0"/>
                        <a:ext cx="5943346" cy="9144"/>
                        <a:chOff x="0" y="0"/>
                        <a:chExt cx="5943346" cy="9144"/>
                      </a:xfrm>
                    </wpg:grpSpPr>
                    <wps:wsp>
                      <wps:cNvPr id="178504" name="Shape 178504"/>
                      <wps:cNvSpPr/>
                      <wps:spPr>
                        <a:xfrm>
                          <a:off x="0" y="0"/>
                          <a:ext cx="5943346" cy="9144"/>
                        </a:xfrm>
                        <a:custGeom>
                          <a:avLst/>
                          <a:gdLst/>
                          <a:ahLst/>
                          <a:cxnLst/>
                          <a:rect l="0" t="0" r="0" b="0"/>
                          <a:pathLst>
                            <a:path w="5943346" h="9144">
                              <a:moveTo>
                                <a:pt x="0" y="0"/>
                              </a:moveTo>
                              <a:lnTo>
                                <a:pt x="5943346" y="0"/>
                              </a:lnTo>
                              <a:lnTo>
                                <a:pt x="594334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52772DE7" id="Group 172194" o:spid="_x0000_s1026" style="position:absolute;margin-left:55.2pt;margin-top:51.1pt;width:468pt;height:.7pt;z-index:251659264;mso-position-horizontal-relative:page;mso-position-vertical-relative:page" coordsize="59433,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">
              <v:shape id="Shape 178504" o:spid="_x0000_s1027" style="position:absolute;width:59433;height:91;visibility:visible;mso-wrap-style:square;v-text-anchor:top" coordsize="594334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" path="m,l5943346,r,9144l,9144,,e" fillcolor="black" stroked="f" strokeweight="0">
                <v:stroke miterlimit="83231f" joinstyle="miter"/>
                <v:path arrowok="t" textboxrect="0,0,5943346,9144"/>
              </v:shape>
              <w10:wrap type="square" anchorx="page" anchory="page"/>
            </v:group>
          </w:pict>
        </mc:Fallback>
      </mc:AlternateContent>
    </w:r>
    <w:r>
      <w:rPr>
        <w:b/>
        <w:sz w:val="28"/>
      </w:rPr>
      <w:t xml:space="preserve"> </w:t>
    </w: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04FDCC" w14:textId="77777777" w:rsidR="00A06E65" w:rsidRDefault="00A06E65">
    <w:pPr>
      <w:tabs>
        <w:tab w:val="center" w:pos="4453"/>
      </w:tabs>
      <w:spacing w:after="0"/>
    </w:pPr>
    <w:r>
      <w:rPr>
        <w:rFonts w:ascii="Calibri" w:eastAsia="Calibri" w:hAnsi="Calibri" w:cs="Calibri"/>
        <w:noProof/>
      </w:rPr>
      <mc:AlternateContent>
        <mc:Choice Requires="wpg">
          <w:drawing>
            <wp:anchor distT="0" distB="0" distL="114300" distR="114300" simplePos="0" relativeHeight="251679744" behindDoc="0" locked="0" layoutInCell="1" allowOverlap="1" wp14:anchorId="7F5B52F7" wp14:editId="6D8AB906">
              <wp:simplePos x="0" y="0"/>
              <wp:positionH relativeFrom="page">
                <wp:posOffset>701040</wp:posOffset>
              </wp:positionH>
              <wp:positionV relativeFrom="page">
                <wp:posOffset>737616</wp:posOffset>
              </wp:positionV>
              <wp:extent cx="5943346" cy="27432"/>
              <wp:effectExtent l="0" t="0" r="0" b="0"/>
              <wp:wrapSquare wrapText="bothSides"/>
              <wp:docPr id="172416" name="Group 172416"/>
              <wp:cNvGraphicFramePr/>
              <a:graphic xmlns:a="http://schemas.openxmlformats.org/drawingml/2006/main">
                <a:graphicData uri="http://schemas.microsoft.com/office/word/2010/wordprocessingGroup">
                  <wpg:wgp>
                    <wpg:cNvGrpSpPr/>
                    <wpg:grpSpPr>
                      <a:xfrm>
                        <a:off x="0" y="0"/>
                        <a:ext cx="5943346" cy="27432"/>
                        <a:chOff x="0" y="0"/>
                        <a:chExt cx="5943346" cy="27432"/>
                      </a:xfrm>
                    </wpg:grpSpPr>
                    <wps:wsp>
                      <wps:cNvPr id="178522" name="Shape 178522"/>
                      <wps:cNvSpPr/>
                      <wps:spPr>
                        <a:xfrm>
                          <a:off x="0" y="18288"/>
                          <a:ext cx="5943346" cy="9144"/>
                        </a:xfrm>
                        <a:custGeom>
                          <a:avLst/>
                          <a:gdLst/>
                          <a:ahLst/>
                          <a:cxnLst/>
                          <a:rect l="0" t="0" r="0" b="0"/>
                          <a:pathLst>
                            <a:path w="5943346" h="9144">
                              <a:moveTo>
                                <a:pt x="0" y="0"/>
                              </a:moveTo>
                              <a:lnTo>
                                <a:pt x="5943346" y="0"/>
                              </a:lnTo>
                              <a:lnTo>
                                <a:pt x="594334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8523" name="Shape 178523"/>
                      <wps:cNvSpPr/>
                      <wps:spPr>
                        <a:xfrm>
                          <a:off x="0" y="0"/>
                          <a:ext cx="5943346" cy="9144"/>
                        </a:xfrm>
                        <a:custGeom>
                          <a:avLst/>
                          <a:gdLst/>
                          <a:ahLst/>
                          <a:cxnLst/>
                          <a:rect l="0" t="0" r="0" b="0"/>
                          <a:pathLst>
                            <a:path w="5943346" h="9144">
                              <a:moveTo>
                                <a:pt x="0" y="0"/>
                              </a:moveTo>
                              <a:lnTo>
                                <a:pt x="5943346" y="0"/>
                              </a:lnTo>
                              <a:lnTo>
                                <a:pt x="594334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500563C9" id="Group 172416" o:spid="_x0000_s1026" style="position:absolute;margin-left:55.2pt;margin-top:58.1pt;width:468pt;height:2.15pt;z-index:251659264;mso-position-horizontal-relative:page;mso-position-vertical-relative:page" coordsize="59433,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">
              <v:shape id="Shape 178522" o:spid="_x0000_s1027" style="position:absolute;top:182;width:59433;height:92;visibility:visible;mso-wrap-style:square;v-text-anchor:top" coordsize="594334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" path="m,l5943346,r,9144l,9144,,e" fillcolor="black" stroked="f" strokeweight="0">
                <v:stroke miterlimit="83231f" joinstyle="miter"/>
                <v:path arrowok="t" textboxrect="0,0,5943346,9144"/>
              </v:shape>
              <v:shape id="Shape 178523" o:spid="_x0000_s1028" style="position:absolute;width:59433;height:91;visibility:visible;mso-wrap-style:square;v-text-anchor:top" coordsize="594334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" path="m,l5943346,r,9144l,9144,,e" fillcolor="black" stroked="f" strokeweight="0">
                <v:stroke miterlimit="83231f" joinstyle="miter"/>
                <v:path arrowok="t" textboxrect="0,0,5943346,9144"/>
              </v:shape>
              <w10:wrap type="square" anchorx="page" anchory="page"/>
            </v:group>
          </w:pict>
        </mc:Fallback>
      </mc:AlternateContent>
    </w:r>
    <w:r>
      <w:rPr>
        <w:b/>
        <w:sz w:val="28"/>
      </w:rPr>
      <w:t xml:space="preserve">Part 3:  Section 7. </w:t>
    </w:r>
    <w:r>
      <w:rPr>
        <w:b/>
        <w:sz w:val="28"/>
      </w:rPr>
      <w:tab/>
      <w:t xml:space="preserve">General Conditions of Contract </w:t>
    </w:r>
  </w:p>
  <w:p w14:paraId="55893C12" w14:textId="77777777" w:rsidR="00A06E65" w:rsidRDefault="00A06E65">
    <w:pPr>
      <w:spacing w:after="0"/>
    </w:pPr>
    <w:r>
      <w:rPr>
        <w:sz w:val="12"/>
      </w:rPr>
      <w:t xml:space="preserve"> </w:t>
    </w: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E91F93" w14:textId="77777777" w:rsidR="00A06E65" w:rsidRDefault="00A06E65">
    <w:pPr>
      <w:tabs>
        <w:tab w:val="center" w:pos="4453"/>
      </w:tabs>
      <w:spacing w:after="0"/>
    </w:pPr>
    <w:r>
      <w:rPr>
        <w:rFonts w:ascii="Calibri" w:eastAsia="Calibri" w:hAnsi="Calibri" w:cs="Calibri"/>
        <w:noProof/>
      </w:rPr>
      <mc:AlternateContent>
        <mc:Choice Requires="wpg">
          <w:drawing>
            <wp:anchor distT="0" distB="0" distL="114300" distR="114300" simplePos="0" relativeHeight="251677696" behindDoc="0" locked="0" layoutInCell="1" allowOverlap="1" wp14:anchorId="39E029B5" wp14:editId="67ACCE55">
              <wp:simplePos x="0" y="0"/>
              <wp:positionH relativeFrom="page">
                <wp:posOffset>701040</wp:posOffset>
              </wp:positionH>
              <wp:positionV relativeFrom="page">
                <wp:posOffset>737616</wp:posOffset>
              </wp:positionV>
              <wp:extent cx="5943346" cy="27432"/>
              <wp:effectExtent l="0" t="0" r="0" b="0"/>
              <wp:wrapSquare wrapText="bothSides"/>
              <wp:docPr id="172371" name="Group 172371"/>
              <wp:cNvGraphicFramePr/>
              <a:graphic xmlns:a="http://schemas.openxmlformats.org/drawingml/2006/main">
                <a:graphicData uri="http://schemas.microsoft.com/office/word/2010/wordprocessingGroup">
                  <wpg:wgp>
                    <wpg:cNvGrpSpPr/>
                    <wpg:grpSpPr>
                      <a:xfrm>
                        <a:off x="0" y="0"/>
                        <a:ext cx="5943346" cy="27432"/>
                        <a:chOff x="0" y="0"/>
                        <a:chExt cx="5943346" cy="27432"/>
                      </a:xfrm>
                    </wpg:grpSpPr>
                    <wps:wsp>
                      <wps:cNvPr id="178518" name="Shape 178518"/>
                      <wps:cNvSpPr/>
                      <wps:spPr>
                        <a:xfrm>
                          <a:off x="0" y="18288"/>
                          <a:ext cx="5943346" cy="9144"/>
                        </a:xfrm>
                        <a:custGeom>
                          <a:avLst/>
                          <a:gdLst/>
                          <a:ahLst/>
                          <a:cxnLst/>
                          <a:rect l="0" t="0" r="0" b="0"/>
                          <a:pathLst>
                            <a:path w="5943346" h="9144">
                              <a:moveTo>
                                <a:pt x="0" y="0"/>
                              </a:moveTo>
                              <a:lnTo>
                                <a:pt x="5943346" y="0"/>
                              </a:lnTo>
                              <a:lnTo>
                                <a:pt x="594334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8519" name="Shape 178519"/>
                      <wps:cNvSpPr/>
                      <wps:spPr>
                        <a:xfrm>
                          <a:off x="0" y="0"/>
                          <a:ext cx="5943346" cy="9144"/>
                        </a:xfrm>
                        <a:custGeom>
                          <a:avLst/>
                          <a:gdLst/>
                          <a:ahLst/>
                          <a:cxnLst/>
                          <a:rect l="0" t="0" r="0" b="0"/>
                          <a:pathLst>
                            <a:path w="5943346" h="9144">
                              <a:moveTo>
                                <a:pt x="0" y="0"/>
                              </a:moveTo>
                              <a:lnTo>
                                <a:pt x="5943346" y="0"/>
                              </a:lnTo>
                              <a:lnTo>
                                <a:pt x="594334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3CF1F4D5" id="Group 172371" o:spid="_x0000_s1026" style="position:absolute;margin-left:55.2pt;margin-top:58.1pt;width:468pt;height:2.15pt;z-index:251659264;mso-position-horizontal-relative:page;mso-position-vertical-relative:page" coordsize="59433,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">
              <v:shape id="Shape 178518" o:spid="_x0000_s1027" style="position:absolute;top:182;width:59433;height:92;visibility:visible;mso-wrap-style:square;v-text-anchor:top" coordsize="594334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" path="m,l5943346,r,9144l,9144,,e" fillcolor="black" stroked="f" strokeweight="0">
                <v:stroke miterlimit="83231f" joinstyle="miter"/>
                <v:path arrowok="t" textboxrect="0,0,5943346,9144"/>
              </v:shape>
              <v:shape id="Shape 178519" o:spid="_x0000_s1028" style="position:absolute;width:59433;height:91;visibility:visible;mso-wrap-style:square;v-text-anchor:top" coordsize="594334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" path="m,l5943346,r,9144l,9144,,e" fillcolor="black" stroked="f" strokeweight="0">
                <v:stroke miterlimit="83231f" joinstyle="miter"/>
                <v:path arrowok="t" textboxrect="0,0,5943346,9144"/>
              </v:shape>
              <w10:wrap type="square" anchorx="page" anchory="page"/>
            </v:group>
          </w:pict>
        </mc:Fallback>
      </mc:AlternateContent>
    </w:r>
    <w:r>
      <w:rPr>
        <w:b/>
        <w:sz w:val="28"/>
      </w:rPr>
      <w:t xml:space="preserve">Part 3:  Section 7. </w:t>
    </w:r>
    <w:r>
      <w:rPr>
        <w:b/>
        <w:sz w:val="28"/>
      </w:rPr>
      <w:tab/>
      <w:t xml:space="preserve">General Conditions of Contract </w:t>
    </w:r>
  </w:p>
  <w:p w14:paraId="736D491A" w14:textId="77777777" w:rsidR="00A06E65" w:rsidRDefault="00A06E65">
    <w:pPr>
      <w:spacing w:after="0"/>
    </w:pPr>
    <w:r>
      <w:rPr>
        <w:sz w:val="12"/>
      </w:rPr>
      <w:t xml:space="preserve"> </w:t>
    </w: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364E6C" w14:textId="77777777" w:rsidR="00A06E65" w:rsidRDefault="00A06E65">
    <w:pPr>
      <w:tabs>
        <w:tab w:val="center" w:pos="4453"/>
      </w:tabs>
      <w:spacing w:after="0"/>
    </w:pPr>
    <w:r>
      <w:rPr>
        <w:rFonts w:ascii="Calibri" w:eastAsia="Calibri" w:hAnsi="Calibri" w:cs="Calibri"/>
        <w:noProof/>
      </w:rPr>
      <mc:AlternateContent>
        <mc:Choice Requires="wpg">
          <w:drawing>
            <wp:anchor distT="0" distB="0" distL="114300" distR="114300" simplePos="0" relativeHeight="251675648" behindDoc="0" locked="0" layoutInCell="1" allowOverlap="1" wp14:anchorId="66F98BA3" wp14:editId="0E6EE920">
              <wp:simplePos x="0" y="0"/>
              <wp:positionH relativeFrom="page">
                <wp:posOffset>701040</wp:posOffset>
              </wp:positionH>
              <wp:positionV relativeFrom="page">
                <wp:posOffset>737616</wp:posOffset>
              </wp:positionV>
              <wp:extent cx="5943346" cy="27432"/>
              <wp:effectExtent l="0" t="0" r="0" b="0"/>
              <wp:wrapSquare wrapText="bothSides"/>
              <wp:docPr id="172326" name="Group 172326"/>
              <wp:cNvGraphicFramePr/>
              <a:graphic xmlns:a="http://schemas.openxmlformats.org/drawingml/2006/main">
                <a:graphicData uri="http://schemas.microsoft.com/office/word/2010/wordprocessingGroup">
                  <wpg:wgp>
                    <wpg:cNvGrpSpPr/>
                    <wpg:grpSpPr>
                      <a:xfrm>
                        <a:off x="0" y="0"/>
                        <a:ext cx="5943346" cy="27432"/>
                        <a:chOff x="0" y="0"/>
                        <a:chExt cx="5943346" cy="27432"/>
                      </a:xfrm>
                    </wpg:grpSpPr>
                    <wps:wsp>
                      <wps:cNvPr id="178514" name="Shape 178514"/>
                      <wps:cNvSpPr/>
                      <wps:spPr>
                        <a:xfrm>
                          <a:off x="0" y="18288"/>
                          <a:ext cx="5943346" cy="9144"/>
                        </a:xfrm>
                        <a:custGeom>
                          <a:avLst/>
                          <a:gdLst/>
                          <a:ahLst/>
                          <a:cxnLst/>
                          <a:rect l="0" t="0" r="0" b="0"/>
                          <a:pathLst>
                            <a:path w="5943346" h="9144">
                              <a:moveTo>
                                <a:pt x="0" y="0"/>
                              </a:moveTo>
                              <a:lnTo>
                                <a:pt x="5943346" y="0"/>
                              </a:lnTo>
                              <a:lnTo>
                                <a:pt x="594334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8515" name="Shape 178515"/>
                      <wps:cNvSpPr/>
                      <wps:spPr>
                        <a:xfrm>
                          <a:off x="0" y="0"/>
                          <a:ext cx="5943346" cy="9144"/>
                        </a:xfrm>
                        <a:custGeom>
                          <a:avLst/>
                          <a:gdLst/>
                          <a:ahLst/>
                          <a:cxnLst/>
                          <a:rect l="0" t="0" r="0" b="0"/>
                          <a:pathLst>
                            <a:path w="5943346" h="9144">
                              <a:moveTo>
                                <a:pt x="0" y="0"/>
                              </a:moveTo>
                              <a:lnTo>
                                <a:pt x="5943346" y="0"/>
                              </a:lnTo>
                              <a:lnTo>
                                <a:pt x="594334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513C1990" id="Group 172326" o:spid="_x0000_s1026" style="position:absolute;margin-left:55.2pt;margin-top:58.1pt;width:468pt;height:2.15pt;z-index:251659264;mso-position-horizontal-relative:page;mso-position-vertical-relative:page" coordsize="59433,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">
              <v:shape id="Shape 178514" o:spid="_x0000_s1027" style="position:absolute;top:182;width:59433;height:92;visibility:visible;mso-wrap-style:square;v-text-anchor:top" coordsize="594334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" path="m,l5943346,r,9144l,9144,,e" fillcolor="black" stroked="f" strokeweight="0">
                <v:stroke miterlimit="83231f" joinstyle="miter"/>
                <v:path arrowok="t" textboxrect="0,0,5943346,9144"/>
              </v:shape>
              <v:shape id="Shape 178515" o:spid="_x0000_s1028" style="position:absolute;width:59433;height:91;visibility:visible;mso-wrap-style:square;v-text-anchor:top" coordsize="594334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" path="m,l5943346,r,9144l,9144,,e" fillcolor="black" stroked="f" strokeweight="0">
                <v:stroke miterlimit="83231f" joinstyle="miter"/>
                <v:path arrowok="t" textboxrect="0,0,5943346,9144"/>
              </v:shape>
              <w10:wrap type="square" anchorx="page" anchory="page"/>
            </v:group>
          </w:pict>
        </mc:Fallback>
      </mc:AlternateContent>
    </w:r>
    <w:r>
      <w:rPr>
        <w:b/>
        <w:sz w:val="28"/>
      </w:rPr>
      <w:t xml:space="preserve">Part 3:  Section 7. </w:t>
    </w:r>
    <w:r>
      <w:rPr>
        <w:b/>
        <w:sz w:val="28"/>
      </w:rPr>
      <w:tab/>
      <w:t xml:space="preserve">General Conditions of Contract </w:t>
    </w:r>
  </w:p>
  <w:p w14:paraId="046B70E9" w14:textId="77777777" w:rsidR="00A06E65" w:rsidRDefault="00A06E65">
    <w:pPr>
      <w:spacing w:after="0"/>
    </w:pPr>
    <w:r>
      <w:rPr>
        <w:sz w:val="12"/>
      </w:rP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F3FD26" w14:textId="77777777" w:rsidR="00A06E65" w:rsidRDefault="00A06E65">
    <w:pPr>
      <w:spacing w:after="0"/>
    </w:pPr>
    <w:r>
      <w:rPr>
        <w:rFonts w:ascii="Calibri" w:eastAsia="Calibri" w:hAnsi="Calibri" w:cs="Calibri"/>
        <w:noProof/>
      </w:rPr>
      <mc:AlternateContent>
        <mc:Choice Requires="wpg">
          <w:drawing>
            <wp:anchor distT="0" distB="0" distL="114300" distR="114300" simplePos="0" relativeHeight="251618304" behindDoc="0" locked="0" layoutInCell="1" allowOverlap="1" wp14:anchorId="17470483" wp14:editId="1A84C625">
              <wp:simplePos x="0" y="0"/>
              <wp:positionH relativeFrom="page">
                <wp:posOffset>701040</wp:posOffset>
              </wp:positionH>
              <wp:positionV relativeFrom="page">
                <wp:posOffset>649224</wp:posOffset>
              </wp:positionV>
              <wp:extent cx="5943346" cy="9144"/>
              <wp:effectExtent l="0" t="0" r="0" b="0"/>
              <wp:wrapSquare wrapText="bothSides"/>
              <wp:docPr id="171186" name="Group 171186"/>
              <wp:cNvGraphicFramePr/>
              <a:graphic xmlns:a="http://schemas.openxmlformats.org/drawingml/2006/main">
                <a:graphicData uri="http://schemas.microsoft.com/office/word/2010/wordprocessingGroup">
                  <wpg:wgp>
                    <wpg:cNvGrpSpPr/>
                    <wpg:grpSpPr>
                      <a:xfrm>
                        <a:off x="0" y="0"/>
                        <a:ext cx="5943346" cy="9144"/>
                        <a:chOff x="0" y="0"/>
                        <a:chExt cx="5943346" cy="9144"/>
                      </a:xfrm>
                    </wpg:grpSpPr>
                    <wps:wsp>
                      <wps:cNvPr id="178454" name="Shape 178454"/>
                      <wps:cNvSpPr/>
                      <wps:spPr>
                        <a:xfrm>
                          <a:off x="0" y="0"/>
                          <a:ext cx="5943346" cy="9144"/>
                        </a:xfrm>
                        <a:custGeom>
                          <a:avLst/>
                          <a:gdLst/>
                          <a:ahLst/>
                          <a:cxnLst/>
                          <a:rect l="0" t="0" r="0" b="0"/>
                          <a:pathLst>
                            <a:path w="5943346" h="9144">
                              <a:moveTo>
                                <a:pt x="0" y="0"/>
                              </a:moveTo>
                              <a:lnTo>
                                <a:pt x="5943346" y="0"/>
                              </a:lnTo>
                              <a:lnTo>
                                <a:pt x="594334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327EB0EC" id="Group 171186" o:spid="_x0000_s1026" style="position:absolute;margin-left:55.2pt;margin-top:51.1pt;width:468pt;height:.7pt;z-index:251659264;mso-position-horizontal-relative:page;mso-position-vertical-relative:page" coordsize="59433,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">
              <v:shape id="Shape 178454" o:spid="_x0000_s1027" style="position:absolute;width:59433;height:91;visibility:visible;mso-wrap-style:square;v-text-anchor:top" coordsize="594334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" path="m,l5943346,r,9144l,9144,,e" fillcolor="black" stroked="f" strokeweight="0">
                <v:stroke miterlimit="83231f" joinstyle="miter"/>
                <v:path arrowok="t" textboxrect="0,0,5943346,9144"/>
              </v:shape>
              <w10:wrap type="square" anchorx="page" anchory="page"/>
            </v:group>
          </w:pict>
        </mc:Fallback>
      </mc:AlternateContent>
    </w:r>
    <w:r>
      <w:rPr>
        <w:b/>
        <w:sz w:val="28"/>
      </w:rPr>
      <w:t xml:space="preserve">Part 1: Section 1 Instructions to Bidders </w:t>
    </w:r>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833C9E" w14:textId="77777777" w:rsidR="00A06E65" w:rsidRDefault="00A06E65">
    <w:pPr>
      <w:spacing w:after="0"/>
    </w:pPr>
    <w:r>
      <w:rPr>
        <w:rFonts w:ascii="Calibri" w:eastAsia="Calibri" w:hAnsi="Calibri" w:cs="Calibri"/>
        <w:noProof/>
      </w:rPr>
      <mc:AlternateContent>
        <mc:Choice Requires="wpg">
          <w:drawing>
            <wp:anchor distT="0" distB="0" distL="114300" distR="114300" simplePos="0" relativeHeight="251685888" behindDoc="0" locked="0" layoutInCell="1" allowOverlap="1" wp14:anchorId="709945DA" wp14:editId="4319BECC">
              <wp:simplePos x="0" y="0"/>
              <wp:positionH relativeFrom="page">
                <wp:posOffset>701040</wp:posOffset>
              </wp:positionH>
              <wp:positionV relativeFrom="page">
                <wp:posOffset>737616</wp:posOffset>
              </wp:positionV>
              <wp:extent cx="5943346" cy="27432"/>
              <wp:effectExtent l="0" t="0" r="0" b="0"/>
              <wp:wrapSquare wrapText="bothSides"/>
              <wp:docPr id="172552" name="Group 172552"/>
              <wp:cNvGraphicFramePr/>
              <a:graphic xmlns:a="http://schemas.openxmlformats.org/drawingml/2006/main">
                <a:graphicData uri="http://schemas.microsoft.com/office/word/2010/wordprocessingGroup">
                  <wpg:wgp>
                    <wpg:cNvGrpSpPr/>
                    <wpg:grpSpPr>
                      <a:xfrm>
                        <a:off x="0" y="0"/>
                        <a:ext cx="5943346" cy="27432"/>
                        <a:chOff x="0" y="0"/>
                        <a:chExt cx="5943346" cy="27432"/>
                      </a:xfrm>
                    </wpg:grpSpPr>
                    <wps:wsp>
                      <wps:cNvPr id="178534" name="Shape 178534"/>
                      <wps:cNvSpPr/>
                      <wps:spPr>
                        <a:xfrm>
                          <a:off x="0" y="18288"/>
                          <a:ext cx="5943346" cy="9144"/>
                        </a:xfrm>
                        <a:custGeom>
                          <a:avLst/>
                          <a:gdLst/>
                          <a:ahLst/>
                          <a:cxnLst/>
                          <a:rect l="0" t="0" r="0" b="0"/>
                          <a:pathLst>
                            <a:path w="5943346" h="9144">
                              <a:moveTo>
                                <a:pt x="0" y="0"/>
                              </a:moveTo>
                              <a:lnTo>
                                <a:pt x="5943346" y="0"/>
                              </a:lnTo>
                              <a:lnTo>
                                <a:pt x="594334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8535" name="Shape 178535"/>
                      <wps:cNvSpPr/>
                      <wps:spPr>
                        <a:xfrm>
                          <a:off x="0" y="0"/>
                          <a:ext cx="5943346" cy="9144"/>
                        </a:xfrm>
                        <a:custGeom>
                          <a:avLst/>
                          <a:gdLst/>
                          <a:ahLst/>
                          <a:cxnLst/>
                          <a:rect l="0" t="0" r="0" b="0"/>
                          <a:pathLst>
                            <a:path w="5943346" h="9144">
                              <a:moveTo>
                                <a:pt x="0" y="0"/>
                              </a:moveTo>
                              <a:lnTo>
                                <a:pt x="5943346" y="0"/>
                              </a:lnTo>
                              <a:lnTo>
                                <a:pt x="594334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34235BE9" id="Group 172552" o:spid="_x0000_s1026" style="position:absolute;margin-left:55.2pt;margin-top:58.1pt;width:468pt;height:2.15pt;z-index:251659264;mso-position-horizontal-relative:page;mso-position-vertical-relative:page" coordsize="59433,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">
              <v:shape id="Shape 178534" o:spid="_x0000_s1027" style="position:absolute;top:182;width:59433;height:92;visibility:visible;mso-wrap-style:square;v-text-anchor:top" coordsize="594334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" path="m,l5943346,r,9144l,9144,,e" fillcolor="black" stroked="f" strokeweight="0">
                <v:stroke miterlimit="83231f" joinstyle="miter"/>
                <v:path arrowok="t" textboxrect="0,0,5943346,9144"/>
              </v:shape>
              <v:shape id="Shape 178535" o:spid="_x0000_s1028" style="position:absolute;width:59433;height:91;visibility:visible;mso-wrap-style:square;v-text-anchor:top" coordsize="594334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" path="m,l5943346,r,9144l,9144,,e" fillcolor="black" stroked="f" strokeweight="0">
                <v:stroke miterlimit="83231f" joinstyle="miter"/>
                <v:path arrowok="t" textboxrect="0,0,5943346,9144"/>
              </v:shape>
              <w10:wrap type="square" anchorx="page" anchory="page"/>
            </v:group>
          </w:pict>
        </mc:Fallback>
      </mc:AlternateContent>
    </w:r>
    <w:r>
      <w:rPr>
        <w:b/>
        <w:sz w:val="28"/>
      </w:rPr>
      <w:t xml:space="preserve">Part 3:  Section 8   Special Conditions of Contract </w:t>
    </w:r>
  </w:p>
  <w:p w14:paraId="38B92801" w14:textId="77777777" w:rsidR="00A06E65" w:rsidRDefault="00A06E65">
    <w:pPr>
      <w:spacing w:after="0"/>
    </w:pPr>
    <w:r>
      <w:rPr>
        <w:sz w:val="12"/>
      </w:rPr>
      <w:t xml:space="preserve"> </w:t>
    </w:r>
  </w:p>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B962AA" w14:textId="77777777" w:rsidR="00A06E65" w:rsidRDefault="00A06E65">
    <w:pPr>
      <w:spacing w:after="0"/>
    </w:pPr>
    <w:r>
      <w:rPr>
        <w:rFonts w:ascii="Calibri" w:eastAsia="Calibri" w:hAnsi="Calibri" w:cs="Calibri"/>
        <w:noProof/>
      </w:rPr>
      <mc:AlternateContent>
        <mc:Choice Requires="wpg">
          <w:drawing>
            <wp:anchor distT="0" distB="0" distL="114300" distR="114300" simplePos="0" relativeHeight="251683840" behindDoc="0" locked="0" layoutInCell="1" allowOverlap="1" wp14:anchorId="6A4B63FB" wp14:editId="69477BCF">
              <wp:simplePos x="0" y="0"/>
              <wp:positionH relativeFrom="page">
                <wp:posOffset>701040</wp:posOffset>
              </wp:positionH>
              <wp:positionV relativeFrom="page">
                <wp:posOffset>737616</wp:posOffset>
              </wp:positionV>
              <wp:extent cx="5943346" cy="27432"/>
              <wp:effectExtent l="0" t="0" r="0" b="0"/>
              <wp:wrapSquare wrapText="bothSides"/>
              <wp:docPr id="172507" name="Group 172507"/>
              <wp:cNvGraphicFramePr/>
              <a:graphic xmlns:a="http://schemas.openxmlformats.org/drawingml/2006/main">
                <a:graphicData uri="http://schemas.microsoft.com/office/word/2010/wordprocessingGroup">
                  <wpg:wgp>
                    <wpg:cNvGrpSpPr/>
                    <wpg:grpSpPr>
                      <a:xfrm>
                        <a:off x="0" y="0"/>
                        <a:ext cx="5943346" cy="27432"/>
                        <a:chOff x="0" y="0"/>
                        <a:chExt cx="5943346" cy="27432"/>
                      </a:xfrm>
                    </wpg:grpSpPr>
                    <wps:wsp>
                      <wps:cNvPr id="178530" name="Shape 178530"/>
                      <wps:cNvSpPr/>
                      <wps:spPr>
                        <a:xfrm>
                          <a:off x="0" y="18288"/>
                          <a:ext cx="5943346" cy="9144"/>
                        </a:xfrm>
                        <a:custGeom>
                          <a:avLst/>
                          <a:gdLst/>
                          <a:ahLst/>
                          <a:cxnLst/>
                          <a:rect l="0" t="0" r="0" b="0"/>
                          <a:pathLst>
                            <a:path w="5943346" h="9144">
                              <a:moveTo>
                                <a:pt x="0" y="0"/>
                              </a:moveTo>
                              <a:lnTo>
                                <a:pt x="5943346" y="0"/>
                              </a:lnTo>
                              <a:lnTo>
                                <a:pt x="594334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8531" name="Shape 178531"/>
                      <wps:cNvSpPr/>
                      <wps:spPr>
                        <a:xfrm>
                          <a:off x="0" y="0"/>
                          <a:ext cx="5943346" cy="9144"/>
                        </a:xfrm>
                        <a:custGeom>
                          <a:avLst/>
                          <a:gdLst/>
                          <a:ahLst/>
                          <a:cxnLst/>
                          <a:rect l="0" t="0" r="0" b="0"/>
                          <a:pathLst>
                            <a:path w="5943346" h="9144">
                              <a:moveTo>
                                <a:pt x="0" y="0"/>
                              </a:moveTo>
                              <a:lnTo>
                                <a:pt x="5943346" y="0"/>
                              </a:lnTo>
                              <a:lnTo>
                                <a:pt x="594334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6AFA72A9" id="Group 172507" o:spid="_x0000_s1026" style="position:absolute;margin-left:55.2pt;margin-top:58.1pt;width:468pt;height:2.15pt;z-index:251659264;mso-position-horizontal-relative:page;mso-position-vertical-relative:page" coordsize="59433,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">
              <v:shape id="Shape 178530" o:spid="_x0000_s1027" style="position:absolute;top:182;width:59433;height:92;visibility:visible;mso-wrap-style:square;v-text-anchor:top" coordsize="594334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" path="m,l5943346,r,9144l,9144,,e" fillcolor="black" stroked="f" strokeweight="0">
                <v:stroke miterlimit="83231f" joinstyle="miter"/>
                <v:path arrowok="t" textboxrect="0,0,5943346,9144"/>
              </v:shape>
              <v:shape id="Shape 178531" o:spid="_x0000_s1028" style="position:absolute;width:59433;height:91;visibility:visible;mso-wrap-style:square;v-text-anchor:top" coordsize="594334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" path="m,l5943346,r,9144l,9144,,e" fillcolor="black" stroked="f" strokeweight="0">
                <v:stroke miterlimit="83231f" joinstyle="miter"/>
                <v:path arrowok="t" textboxrect="0,0,5943346,9144"/>
              </v:shape>
              <w10:wrap type="square" anchorx="page" anchory="page"/>
            </v:group>
          </w:pict>
        </mc:Fallback>
      </mc:AlternateContent>
    </w:r>
    <w:r>
      <w:rPr>
        <w:b/>
        <w:sz w:val="28"/>
      </w:rPr>
      <w:t xml:space="preserve">Part 3:  Section 8   Special Conditions of Contract </w:t>
    </w:r>
  </w:p>
  <w:p w14:paraId="5C0AE355" w14:textId="77777777" w:rsidR="00A06E65" w:rsidRDefault="00A06E65">
    <w:pPr>
      <w:spacing w:after="0"/>
    </w:pPr>
    <w:r>
      <w:rPr>
        <w:sz w:val="12"/>
      </w:rPr>
      <w:t xml:space="preserve"> </w:t>
    </w:r>
  </w:p>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C2561E" w14:textId="77777777" w:rsidR="00A06E65" w:rsidRDefault="00A06E65">
    <w:pPr>
      <w:spacing w:after="0"/>
    </w:pPr>
    <w:r>
      <w:rPr>
        <w:rFonts w:ascii="Calibri" w:eastAsia="Calibri" w:hAnsi="Calibri" w:cs="Calibri"/>
        <w:noProof/>
      </w:rPr>
      <mc:AlternateContent>
        <mc:Choice Requires="wpg">
          <w:drawing>
            <wp:anchor distT="0" distB="0" distL="114300" distR="114300" simplePos="0" relativeHeight="251681792" behindDoc="0" locked="0" layoutInCell="1" allowOverlap="1" wp14:anchorId="125B830C" wp14:editId="5BBF102A">
              <wp:simplePos x="0" y="0"/>
              <wp:positionH relativeFrom="page">
                <wp:posOffset>701040</wp:posOffset>
              </wp:positionH>
              <wp:positionV relativeFrom="page">
                <wp:posOffset>737616</wp:posOffset>
              </wp:positionV>
              <wp:extent cx="5943346" cy="27432"/>
              <wp:effectExtent l="0" t="0" r="0" b="0"/>
              <wp:wrapSquare wrapText="bothSides"/>
              <wp:docPr id="172462" name="Group 172462"/>
              <wp:cNvGraphicFramePr/>
              <a:graphic xmlns:a="http://schemas.openxmlformats.org/drawingml/2006/main">
                <a:graphicData uri="http://schemas.microsoft.com/office/word/2010/wordprocessingGroup">
                  <wpg:wgp>
                    <wpg:cNvGrpSpPr/>
                    <wpg:grpSpPr>
                      <a:xfrm>
                        <a:off x="0" y="0"/>
                        <a:ext cx="5943346" cy="27432"/>
                        <a:chOff x="0" y="0"/>
                        <a:chExt cx="5943346" cy="27432"/>
                      </a:xfrm>
                    </wpg:grpSpPr>
                    <wps:wsp>
                      <wps:cNvPr id="178526" name="Shape 178526"/>
                      <wps:cNvSpPr/>
                      <wps:spPr>
                        <a:xfrm>
                          <a:off x="0" y="18288"/>
                          <a:ext cx="5943346" cy="9144"/>
                        </a:xfrm>
                        <a:custGeom>
                          <a:avLst/>
                          <a:gdLst/>
                          <a:ahLst/>
                          <a:cxnLst/>
                          <a:rect l="0" t="0" r="0" b="0"/>
                          <a:pathLst>
                            <a:path w="5943346" h="9144">
                              <a:moveTo>
                                <a:pt x="0" y="0"/>
                              </a:moveTo>
                              <a:lnTo>
                                <a:pt x="5943346" y="0"/>
                              </a:lnTo>
                              <a:lnTo>
                                <a:pt x="594334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8527" name="Shape 178527"/>
                      <wps:cNvSpPr/>
                      <wps:spPr>
                        <a:xfrm>
                          <a:off x="0" y="0"/>
                          <a:ext cx="5943346" cy="9144"/>
                        </a:xfrm>
                        <a:custGeom>
                          <a:avLst/>
                          <a:gdLst/>
                          <a:ahLst/>
                          <a:cxnLst/>
                          <a:rect l="0" t="0" r="0" b="0"/>
                          <a:pathLst>
                            <a:path w="5943346" h="9144">
                              <a:moveTo>
                                <a:pt x="0" y="0"/>
                              </a:moveTo>
                              <a:lnTo>
                                <a:pt x="5943346" y="0"/>
                              </a:lnTo>
                              <a:lnTo>
                                <a:pt x="594334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40D993C0" id="Group 172462" o:spid="_x0000_s1026" style="position:absolute;margin-left:55.2pt;margin-top:58.1pt;width:468pt;height:2.15pt;z-index:251659264;mso-position-horizontal-relative:page;mso-position-vertical-relative:page" coordsize="59433,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">
              <v:shape id="Shape 178526" o:spid="_x0000_s1027" style="position:absolute;top:182;width:59433;height:92;visibility:visible;mso-wrap-style:square;v-text-anchor:top" coordsize="594334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" path="m,l5943346,r,9144l,9144,,e" fillcolor="black" stroked="f" strokeweight="0">
                <v:stroke miterlimit="83231f" joinstyle="miter"/>
                <v:path arrowok="t" textboxrect="0,0,5943346,9144"/>
              </v:shape>
              <v:shape id="Shape 178527" o:spid="_x0000_s1028" style="position:absolute;width:59433;height:91;visibility:visible;mso-wrap-style:square;v-text-anchor:top" coordsize="594334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" path="m,l5943346,r,9144l,9144,,e" fillcolor="black" stroked="f" strokeweight="0">
                <v:stroke miterlimit="83231f" joinstyle="miter"/>
                <v:path arrowok="t" textboxrect="0,0,5943346,9144"/>
              </v:shape>
              <w10:wrap type="square" anchorx="page" anchory="page"/>
            </v:group>
          </w:pict>
        </mc:Fallback>
      </mc:AlternateContent>
    </w:r>
    <w:r>
      <w:rPr>
        <w:b/>
        <w:sz w:val="28"/>
      </w:rPr>
      <w:t xml:space="preserve">Part 3:  Section 8   Special Conditions of Contract </w:t>
    </w:r>
  </w:p>
  <w:p w14:paraId="776E94F0" w14:textId="77777777" w:rsidR="00A06E65" w:rsidRDefault="00A06E65">
    <w:pPr>
      <w:spacing w:after="0"/>
    </w:pPr>
    <w:r>
      <w:rPr>
        <w:sz w:val="12"/>
      </w:rPr>
      <w:t xml:space="preserve"> </w:t>
    </w:r>
  </w:p>
</w:hdr>
</file>

<file path=word/header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DD36E5" w14:textId="77777777" w:rsidR="00A06E65" w:rsidRDefault="00A06E65">
    <w:pPr>
      <w:spacing w:after="0"/>
    </w:pPr>
    <w:r>
      <w:rPr>
        <w:rFonts w:ascii="Calibri" w:eastAsia="Calibri" w:hAnsi="Calibri" w:cs="Calibri"/>
        <w:noProof/>
      </w:rPr>
      <mc:AlternateContent>
        <mc:Choice Requires="wpg">
          <w:drawing>
            <wp:anchor distT="0" distB="0" distL="114300" distR="114300" simplePos="0" relativeHeight="251692032" behindDoc="0" locked="0" layoutInCell="1" allowOverlap="1" wp14:anchorId="11CEC9D8" wp14:editId="45221E36">
              <wp:simplePos x="0" y="0"/>
              <wp:positionH relativeFrom="page">
                <wp:posOffset>896417</wp:posOffset>
              </wp:positionH>
              <wp:positionV relativeFrom="page">
                <wp:posOffset>755904</wp:posOffset>
              </wp:positionV>
              <wp:extent cx="5782946" cy="27432"/>
              <wp:effectExtent l="0" t="0" r="0" b="0"/>
              <wp:wrapSquare wrapText="bothSides"/>
              <wp:docPr id="172681" name="Group 172681"/>
              <wp:cNvGraphicFramePr/>
              <a:graphic xmlns:a="http://schemas.openxmlformats.org/drawingml/2006/main">
                <a:graphicData uri="http://schemas.microsoft.com/office/word/2010/wordprocessingGroup">
                  <wpg:wgp>
                    <wpg:cNvGrpSpPr/>
                    <wpg:grpSpPr>
                      <a:xfrm>
                        <a:off x="0" y="0"/>
                        <a:ext cx="5782946" cy="27432"/>
                        <a:chOff x="0" y="0"/>
                        <a:chExt cx="5782946" cy="27432"/>
                      </a:xfrm>
                    </wpg:grpSpPr>
                    <wps:wsp>
                      <wps:cNvPr id="178546" name="Shape 178546"/>
                      <wps:cNvSpPr/>
                      <wps:spPr>
                        <a:xfrm>
                          <a:off x="0" y="18288"/>
                          <a:ext cx="5782946" cy="9144"/>
                        </a:xfrm>
                        <a:custGeom>
                          <a:avLst/>
                          <a:gdLst/>
                          <a:ahLst/>
                          <a:cxnLst/>
                          <a:rect l="0" t="0" r="0" b="0"/>
                          <a:pathLst>
                            <a:path w="5782946" h="9144">
                              <a:moveTo>
                                <a:pt x="0" y="0"/>
                              </a:moveTo>
                              <a:lnTo>
                                <a:pt x="5782946" y="0"/>
                              </a:lnTo>
                              <a:lnTo>
                                <a:pt x="578294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8547" name="Shape 178547"/>
                      <wps:cNvSpPr/>
                      <wps:spPr>
                        <a:xfrm>
                          <a:off x="0" y="0"/>
                          <a:ext cx="5782946" cy="9144"/>
                        </a:xfrm>
                        <a:custGeom>
                          <a:avLst/>
                          <a:gdLst/>
                          <a:ahLst/>
                          <a:cxnLst/>
                          <a:rect l="0" t="0" r="0" b="0"/>
                          <a:pathLst>
                            <a:path w="5782946" h="9144">
                              <a:moveTo>
                                <a:pt x="0" y="0"/>
                              </a:moveTo>
                              <a:lnTo>
                                <a:pt x="5782946" y="0"/>
                              </a:lnTo>
                              <a:lnTo>
                                <a:pt x="578294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2E2C5F98" id="Group 172681" o:spid="_x0000_s1026" style="position:absolute;margin-left:70.6pt;margin-top:59.5pt;width:455.35pt;height:2.15pt;z-index:251659264;mso-position-horizontal-relative:page;mso-position-vertical-relative:page" coordsize="57829,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">
              <v:shape id="Shape 178546" o:spid="_x0000_s1027" style="position:absolute;top:182;width:57829;height:92;visibility:visible;mso-wrap-style:square;v-text-anchor:top" coordsize="578294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" path="m,l5782946,r,9144l,9144,,e" fillcolor="black" stroked="f" strokeweight="0">
                <v:stroke miterlimit="83231f" joinstyle="miter"/>
                <v:path arrowok="t" textboxrect="0,0,5782946,9144"/>
              </v:shape>
              <v:shape id="Shape 178547" o:spid="_x0000_s1028" style="position:absolute;width:57829;height:91;visibility:visible;mso-wrap-style:square;v-text-anchor:top" coordsize="578294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" path="m,l5782946,r,9144l,9144,,e" fillcolor="black" stroked="f" strokeweight="0">
                <v:stroke miterlimit="83231f" joinstyle="miter"/>
                <v:path arrowok="t" textboxrect="0,0,5782946,9144"/>
              </v:shape>
              <w10:wrap type="square" anchorx="page" anchory="page"/>
            </v:group>
          </w:pict>
        </mc:Fallback>
      </mc:AlternateContent>
    </w:r>
    <w:r>
      <w:rPr>
        <w:b/>
        <w:sz w:val="28"/>
      </w:rPr>
      <w:t xml:space="preserve">3.  Section 9. Contract Forms </w:t>
    </w:r>
  </w:p>
  <w:p w14:paraId="3D8FC522" w14:textId="77777777" w:rsidR="00A06E65" w:rsidRDefault="00A06E65">
    <w:pPr>
      <w:spacing w:after="0"/>
    </w:pPr>
    <w:r>
      <w:rPr>
        <w:b/>
        <w:sz w:val="12"/>
      </w:rPr>
      <w:t xml:space="preserve"> </w:t>
    </w:r>
  </w:p>
</w:hdr>
</file>

<file path=word/header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EDE70B" w14:textId="77777777" w:rsidR="00A06E65" w:rsidRDefault="00A06E65">
    <w:pPr>
      <w:spacing w:after="0"/>
    </w:pPr>
    <w:r>
      <w:rPr>
        <w:rFonts w:ascii="Calibri" w:eastAsia="Calibri" w:hAnsi="Calibri" w:cs="Calibri"/>
        <w:noProof/>
      </w:rPr>
      <mc:AlternateContent>
        <mc:Choice Requires="wpg">
          <w:drawing>
            <wp:anchor distT="0" distB="0" distL="114300" distR="114300" simplePos="0" relativeHeight="251689984" behindDoc="0" locked="0" layoutInCell="1" allowOverlap="1" wp14:anchorId="5296030F" wp14:editId="600044F8">
              <wp:simplePos x="0" y="0"/>
              <wp:positionH relativeFrom="page">
                <wp:posOffset>896417</wp:posOffset>
              </wp:positionH>
              <wp:positionV relativeFrom="page">
                <wp:posOffset>755904</wp:posOffset>
              </wp:positionV>
              <wp:extent cx="5782946" cy="27432"/>
              <wp:effectExtent l="0" t="0" r="0" b="0"/>
              <wp:wrapSquare wrapText="bothSides"/>
              <wp:docPr id="172638" name="Group 172638"/>
              <wp:cNvGraphicFramePr/>
              <a:graphic xmlns:a="http://schemas.openxmlformats.org/drawingml/2006/main">
                <a:graphicData uri="http://schemas.microsoft.com/office/word/2010/wordprocessingGroup">
                  <wpg:wgp>
                    <wpg:cNvGrpSpPr/>
                    <wpg:grpSpPr>
                      <a:xfrm>
                        <a:off x="0" y="0"/>
                        <a:ext cx="5782946" cy="27432"/>
                        <a:chOff x="0" y="0"/>
                        <a:chExt cx="5782946" cy="27432"/>
                      </a:xfrm>
                    </wpg:grpSpPr>
                    <wps:wsp>
                      <wps:cNvPr id="178542" name="Shape 178542"/>
                      <wps:cNvSpPr/>
                      <wps:spPr>
                        <a:xfrm>
                          <a:off x="0" y="18288"/>
                          <a:ext cx="5782946" cy="9144"/>
                        </a:xfrm>
                        <a:custGeom>
                          <a:avLst/>
                          <a:gdLst/>
                          <a:ahLst/>
                          <a:cxnLst/>
                          <a:rect l="0" t="0" r="0" b="0"/>
                          <a:pathLst>
                            <a:path w="5782946" h="9144">
                              <a:moveTo>
                                <a:pt x="0" y="0"/>
                              </a:moveTo>
                              <a:lnTo>
                                <a:pt x="5782946" y="0"/>
                              </a:lnTo>
                              <a:lnTo>
                                <a:pt x="578294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8543" name="Shape 178543"/>
                      <wps:cNvSpPr/>
                      <wps:spPr>
                        <a:xfrm>
                          <a:off x="0" y="0"/>
                          <a:ext cx="5782946" cy="9144"/>
                        </a:xfrm>
                        <a:custGeom>
                          <a:avLst/>
                          <a:gdLst/>
                          <a:ahLst/>
                          <a:cxnLst/>
                          <a:rect l="0" t="0" r="0" b="0"/>
                          <a:pathLst>
                            <a:path w="5782946" h="9144">
                              <a:moveTo>
                                <a:pt x="0" y="0"/>
                              </a:moveTo>
                              <a:lnTo>
                                <a:pt x="5782946" y="0"/>
                              </a:lnTo>
                              <a:lnTo>
                                <a:pt x="578294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67879DAF" id="Group 172638" o:spid="_x0000_s1026" style="position:absolute;margin-left:70.6pt;margin-top:59.5pt;width:455.35pt;height:2.15pt;z-index:251659264;mso-position-horizontal-relative:page;mso-position-vertical-relative:page" coordsize="57829,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">
              <v:shape id="Shape 178542" o:spid="_x0000_s1027" style="position:absolute;top:182;width:57829;height:92;visibility:visible;mso-wrap-style:square;v-text-anchor:top" coordsize="578294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" path="m,l5782946,r,9144l,9144,,e" fillcolor="black" stroked="f" strokeweight="0">
                <v:stroke miterlimit="83231f" joinstyle="miter"/>
                <v:path arrowok="t" textboxrect="0,0,5782946,9144"/>
              </v:shape>
              <v:shape id="Shape 178543" o:spid="_x0000_s1028" style="position:absolute;width:57829;height:91;visibility:visible;mso-wrap-style:square;v-text-anchor:top" coordsize="578294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" path="m,l5782946,r,9144l,9144,,e" fillcolor="black" stroked="f" strokeweight="0">
                <v:stroke miterlimit="83231f" joinstyle="miter"/>
                <v:path arrowok="t" textboxrect="0,0,5782946,9144"/>
              </v:shape>
              <w10:wrap type="square" anchorx="page" anchory="page"/>
            </v:group>
          </w:pict>
        </mc:Fallback>
      </mc:AlternateContent>
    </w:r>
    <w:r>
      <w:rPr>
        <w:b/>
        <w:sz w:val="28"/>
      </w:rPr>
      <w:t xml:space="preserve">3.  Section 9. Contract Forms </w:t>
    </w:r>
  </w:p>
  <w:p w14:paraId="69C55A46" w14:textId="77777777" w:rsidR="00A06E65" w:rsidRDefault="00A06E65">
    <w:pPr>
      <w:spacing w:after="0"/>
    </w:pPr>
    <w:r>
      <w:rPr>
        <w:b/>
        <w:sz w:val="12"/>
      </w:rPr>
      <w:t xml:space="preserve"> </w:t>
    </w:r>
  </w:p>
</w:hdr>
</file>

<file path=word/header4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6D175B" w14:textId="77777777" w:rsidR="00A06E65" w:rsidRDefault="00A06E65">
    <w:pPr>
      <w:spacing w:after="0"/>
    </w:pPr>
    <w:r>
      <w:rPr>
        <w:rFonts w:ascii="Calibri" w:eastAsia="Calibri" w:hAnsi="Calibri" w:cs="Calibri"/>
        <w:noProof/>
      </w:rPr>
      <mc:AlternateContent>
        <mc:Choice Requires="wpg">
          <w:drawing>
            <wp:anchor distT="0" distB="0" distL="114300" distR="114300" simplePos="0" relativeHeight="251687936" behindDoc="0" locked="0" layoutInCell="1" allowOverlap="1" wp14:anchorId="02462FFC" wp14:editId="59AB8C58">
              <wp:simplePos x="0" y="0"/>
              <wp:positionH relativeFrom="page">
                <wp:posOffset>896417</wp:posOffset>
              </wp:positionH>
              <wp:positionV relativeFrom="page">
                <wp:posOffset>755904</wp:posOffset>
              </wp:positionV>
              <wp:extent cx="5782946" cy="27432"/>
              <wp:effectExtent l="0" t="0" r="0" b="0"/>
              <wp:wrapSquare wrapText="bothSides"/>
              <wp:docPr id="172595" name="Group 172595"/>
              <wp:cNvGraphicFramePr/>
              <a:graphic xmlns:a="http://schemas.openxmlformats.org/drawingml/2006/main">
                <a:graphicData uri="http://schemas.microsoft.com/office/word/2010/wordprocessingGroup">
                  <wpg:wgp>
                    <wpg:cNvGrpSpPr/>
                    <wpg:grpSpPr>
                      <a:xfrm>
                        <a:off x="0" y="0"/>
                        <a:ext cx="5782946" cy="27432"/>
                        <a:chOff x="0" y="0"/>
                        <a:chExt cx="5782946" cy="27432"/>
                      </a:xfrm>
                    </wpg:grpSpPr>
                    <wps:wsp>
                      <wps:cNvPr id="178538" name="Shape 178538"/>
                      <wps:cNvSpPr/>
                      <wps:spPr>
                        <a:xfrm>
                          <a:off x="0" y="18288"/>
                          <a:ext cx="5782946" cy="9144"/>
                        </a:xfrm>
                        <a:custGeom>
                          <a:avLst/>
                          <a:gdLst/>
                          <a:ahLst/>
                          <a:cxnLst/>
                          <a:rect l="0" t="0" r="0" b="0"/>
                          <a:pathLst>
                            <a:path w="5782946" h="9144">
                              <a:moveTo>
                                <a:pt x="0" y="0"/>
                              </a:moveTo>
                              <a:lnTo>
                                <a:pt x="5782946" y="0"/>
                              </a:lnTo>
                              <a:lnTo>
                                <a:pt x="578294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8539" name="Shape 178539"/>
                      <wps:cNvSpPr/>
                      <wps:spPr>
                        <a:xfrm>
                          <a:off x="0" y="0"/>
                          <a:ext cx="5782946" cy="9144"/>
                        </a:xfrm>
                        <a:custGeom>
                          <a:avLst/>
                          <a:gdLst/>
                          <a:ahLst/>
                          <a:cxnLst/>
                          <a:rect l="0" t="0" r="0" b="0"/>
                          <a:pathLst>
                            <a:path w="5782946" h="9144">
                              <a:moveTo>
                                <a:pt x="0" y="0"/>
                              </a:moveTo>
                              <a:lnTo>
                                <a:pt x="5782946" y="0"/>
                              </a:lnTo>
                              <a:lnTo>
                                <a:pt x="578294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3803E03A" id="Group 172595" o:spid="_x0000_s1026" style="position:absolute;margin-left:70.6pt;margin-top:59.5pt;width:455.35pt;height:2.15pt;z-index:251659264;mso-position-horizontal-relative:page;mso-position-vertical-relative:page" coordsize="57829,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">
              <v:shape id="Shape 178538" o:spid="_x0000_s1027" style="position:absolute;top:182;width:57829;height:92;visibility:visible;mso-wrap-style:square;v-text-anchor:top" coordsize="578294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" path="m,l5782946,r,9144l,9144,,e" fillcolor="black" stroked="f" strokeweight="0">
                <v:stroke miterlimit="83231f" joinstyle="miter"/>
                <v:path arrowok="t" textboxrect="0,0,5782946,9144"/>
              </v:shape>
              <v:shape id="Shape 178539" o:spid="_x0000_s1028" style="position:absolute;width:57829;height:91;visibility:visible;mso-wrap-style:square;v-text-anchor:top" coordsize="578294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" path="m,l5782946,r,9144l,9144,,e" fillcolor="black" stroked="f" strokeweight="0">
                <v:stroke miterlimit="83231f" joinstyle="miter"/>
                <v:path arrowok="t" textboxrect="0,0,5782946,9144"/>
              </v:shape>
              <w10:wrap type="square" anchorx="page" anchory="page"/>
            </v:group>
          </w:pict>
        </mc:Fallback>
      </mc:AlternateContent>
    </w:r>
    <w:r>
      <w:rPr>
        <w:b/>
        <w:sz w:val="28"/>
      </w:rPr>
      <w:t xml:space="preserve">3.  Section 9. Contract Forms </w:t>
    </w:r>
  </w:p>
  <w:p w14:paraId="0A25C3AC" w14:textId="77777777" w:rsidR="00A06E65" w:rsidRDefault="00A06E65">
    <w:pPr>
      <w:spacing w:after="0"/>
    </w:pPr>
    <w:r>
      <w:rPr>
        <w:b/>
        <w:sz w:val="12"/>
      </w:rPr>
      <w:t xml:space="preserve"> </w:t>
    </w:r>
  </w:p>
</w:hdr>
</file>

<file path=word/header4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3BEDE7" w14:textId="77777777" w:rsidR="00A06E65" w:rsidRDefault="00A06E65">
    <w:pPr>
      <w:spacing w:after="0"/>
    </w:pPr>
    <w:r>
      <w:rPr>
        <w:rFonts w:ascii="Calibri" w:eastAsia="Calibri" w:hAnsi="Calibri" w:cs="Calibri"/>
        <w:noProof/>
      </w:rPr>
      <mc:AlternateContent>
        <mc:Choice Requires="wpg">
          <w:drawing>
            <wp:anchor distT="0" distB="0" distL="114300" distR="114300" simplePos="0" relativeHeight="251698176" behindDoc="0" locked="0" layoutInCell="1" allowOverlap="1" wp14:anchorId="75006BBC" wp14:editId="2C31F46C">
              <wp:simplePos x="0" y="0"/>
              <wp:positionH relativeFrom="page">
                <wp:posOffset>896417</wp:posOffset>
              </wp:positionH>
              <wp:positionV relativeFrom="page">
                <wp:posOffset>755904</wp:posOffset>
              </wp:positionV>
              <wp:extent cx="5782946" cy="27432"/>
              <wp:effectExtent l="0" t="0" r="0" b="0"/>
              <wp:wrapSquare wrapText="bothSides"/>
              <wp:docPr id="172809" name="Group 172809"/>
              <wp:cNvGraphicFramePr/>
              <a:graphic xmlns:a="http://schemas.openxmlformats.org/drawingml/2006/main">
                <a:graphicData uri="http://schemas.microsoft.com/office/word/2010/wordprocessingGroup">
                  <wpg:wgp>
                    <wpg:cNvGrpSpPr/>
                    <wpg:grpSpPr>
                      <a:xfrm>
                        <a:off x="0" y="0"/>
                        <a:ext cx="5782946" cy="27432"/>
                        <a:chOff x="0" y="0"/>
                        <a:chExt cx="5782946" cy="27432"/>
                      </a:xfrm>
                    </wpg:grpSpPr>
                    <wps:wsp>
                      <wps:cNvPr id="178558" name="Shape 178558"/>
                      <wps:cNvSpPr/>
                      <wps:spPr>
                        <a:xfrm>
                          <a:off x="0" y="18288"/>
                          <a:ext cx="5782946" cy="9144"/>
                        </a:xfrm>
                        <a:custGeom>
                          <a:avLst/>
                          <a:gdLst/>
                          <a:ahLst/>
                          <a:cxnLst/>
                          <a:rect l="0" t="0" r="0" b="0"/>
                          <a:pathLst>
                            <a:path w="5782946" h="9144">
                              <a:moveTo>
                                <a:pt x="0" y="0"/>
                              </a:moveTo>
                              <a:lnTo>
                                <a:pt x="5782946" y="0"/>
                              </a:lnTo>
                              <a:lnTo>
                                <a:pt x="578294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8559" name="Shape 178559"/>
                      <wps:cNvSpPr/>
                      <wps:spPr>
                        <a:xfrm>
                          <a:off x="0" y="0"/>
                          <a:ext cx="5782946" cy="9144"/>
                        </a:xfrm>
                        <a:custGeom>
                          <a:avLst/>
                          <a:gdLst/>
                          <a:ahLst/>
                          <a:cxnLst/>
                          <a:rect l="0" t="0" r="0" b="0"/>
                          <a:pathLst>
                            <a:path w="5782946" h="9144">
                              <a:moveTo>
                                <a:pt x="0" y="0"/>
                              </a:moveTo>
                              <a:lnTo>
                                <a:pt x="5782946" y="0"/>
                              </a:lnTo>
                              <a:lnTo>
                                <a:pt x="578294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5A3DFE83" id="Group 172809" o:spid="_x0000_s1026" style="position:absolute;margin-left:70.6pt;margin-top:59.5pt;width:455.35pt;height:2.15pt;z-index:251659264;mso-position-horizontal-relative:page;mso-position-vertical-relative:page" coordsize="57829,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">
              <v:shape id="Shape 178558" o:spid="_x0000_s1027" style="position:absolute;top:182;width:57829;height:92;visibility:visible;mso-wrap-style:square;v-text-anchor:top" coordsize="578294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" path="m,l5782946,r,9144l,9144,,e" fillcolor="black" stroked="f" strokeweight="0">
                <v:stroke miterlimit="83231f" joinstyle="miter"/>
                <v:path arrowok="t" textboxrect="0,0,5782946,9144"/>
              </v:shape>
              <v:shape id="Shape 178559" o:spid="_x0000_s1028" style="position:absolute;width:57829;height:91;visibility:visible;mso-wrap-style:square;v-text-anchor:top" coordsize="578294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" path="m,l5782946,r,9144l,9144,,e" fillcolor="black" stroked="f" strokeweight="0">
                <v:stroke miterlimit="83231f" joinstyle="miter"/>
                <v:path arrowok="t" textboxrect="0,0,5782946,9144"/>
              </v:shape>
              <w10:wrap type="square" anchorx="page" anchory="page"/>
            </v:group>
          </w:pict>
        </mc:Fallback>
      </mc:AlternateContent>
    </w:r>
    <w:r>
      <w:rPr>
        <w:b/>
        <w:sz w:val="28"/>
      </w:rPr>
      <w:t xml:space="preserve">3.  Section 9. Contract Forms </w:t>
    </w:r>
  </w:p>
  <w:p w14:paraId="072286CC" w14:textId="77777777" w:rsidR="00A06E65" w:rsidRDefault="00A06E65">
    <w:pPr>
      <w:spacing w:after="0"/>
    </w:pPr>
    <w:r>
      <w:rPr>
        <w:b/>
        <w:sz w:val="12"/>
      </w:rPr>
      <w:t xml:space="preserve"> </w:t>
    </w:r>
  </w:p>
</w:hdr>
</file>

<file path=word/header4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7AA715" w14:textId="77777777" w:rsidR="00A06E65" w:rsidRDefault="00A06E65">
    <w:pPr>
      <w:spacing w:after="0"/>
    </w:pPr>
    <w:r>
      <w:rPr>
        <w:rFonts w:ascii="Calibri" w:eastAsia="Calibri" w:hAnsi="Calibri" w:cs="Calibri"/>
        <w:noProof/>
      </w:rPr>
      <mc:AlternateContent>
        <mc:Choice Requires="wpg">
          <w:drawing>
            <wp:anchor distT="0" distB="0" distL="114300" distR="114300" simplePos="0" relativeHeight="251696128" behindDoc="0" locked="0" layoutInCell="1" allowOverlap="1" wp14:anchorId="119964C1" wp14:editId="44BAF2B1">
              <wp:simplePos x="0" y="0"/>
              <wp:positionH relativeFrom="page">
                <wp:posOffset>896417</wp:posOffset>
              </wp:positionH>
              <wp:positionV relativeFrom="page">
                <wp:posOffset>755904</wp:posOffset>
              </wp:positionV>
              <wp:extent cx="5782946" cy="27432"/>
              <wp:effectExtent l="0" t="0" r="0" b="0"/>
              <wp:wrapSquare wrapText="bothSides"/>
              <wp:docPr id="172767" name="Group 172767"/>
              <wp:cNvGraphicFramePr/>
              <a:graphic xmlns:a="http://schemas.openxmlformats.org/drawingml/2006/main">
                <a:graphicData uri="http://schemas.microsoft.com/office/word/2010/wordprocessingGroup">
                  <wpg:wgp>
                    <wpg:cNvGrpSpPr/>
                    <wpg:grpSpPr>
                      <a:xfrm>
                        <a:off x="0" y="0"/>
                        <a:ext cx="5782946" cy="27432"/>
                        <a:chOff x="0" y="0"/>
                        <a:chExt cx="5782946" cy="27432"/>
                      </a:xfrm>
                    </wpg:grpSpPr>
                    <wps:wsp>
                      <wps:cNvPr id="178554" name="Shape 178554"/>
                      <wps:cNvSpPr/>
                      <wps:spPr>
                        <a:xfrm>
                          <a:off x="0" y="18288"/>
                          <a:ext cx="5782946" cy="9144"/>
                        </a:xfrm>
                        <a:custGeom>
                          <a:avLst/>
                          <a:gdLst/>
                          <a:ahLst/>
                          <a:cxnLst/>
                          <a:rect l="0" t="0" r="0" b="0"/>
                          <a:pathLst>
                            <a:path w="5782946" h="9144">
                              <a:moveTo>
                                <a:pt x="0" y="0"/>
                              </a:moveTo>
                              <a:lnTo>
                                <a:pt x="5782946" y="0"/>
                              </a:lnTo>
                              <a:lnTo>
                                <a:pt x="578294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8555" name="Shape 178555"/>
                      <wps:cNvSpPr/>
                      <wps:spPr>
                        <a:xfrm>
                          <a:off x="0" y="0"/>
                          <a:ext cx="5782946" cy="9144"/>
                        </a:xfrm>
                        <a:custGeom>
                          <a:avLst/>
                          <a:gdLst/>
                          <a:ahLst/>
                          <a:cxnLst/>
                          <a:rect l="0" t="0" r="0" b="0"/>
                          <a:pathLst>
                            <a:path w="5782946" h="9144">
                              <a:moveTo>
                                <a:pt x="0" y="0"/>
                              </a:moveTo>
                              <a:lnTo>
                                <a:pt x="5782946" y="0"/>
                              </a:lnTo>
                              <a:lnTo>
                                <a:pt x="578294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0A1C0B47" id="Group 172767" o:spid="_x0000_s1026" style="position:absolute;margin-left:70.6pt;margin-top:59.5pt;width:455.35pt;height:2.15pt;z-index:251659264;mso-position-horizontal-relative:page;mso-position-vertical-relative:page" coordsize="57829,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">
              <v:shape id="Shape 178554" o:spid="_x0000_s1027" style="position:absolute;top:182;width:57829;height:92;visibility:visible;mso-wrap-style:square;v-text-anchor:top" coordsize="578294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" path="m,l5782946,r,9144l,9144,,e" fillcolor="black" stroked="f" strokeweight="0">
                <v:stroke miterlimit="83231f" joinstyle="miter"/>
                <v:path arrowok="t" textboxrect="0,0,5782946,9144"/>
              </v:shape>
              <v:shape id="Shape 178555" o:spid="_x0000_s1028" style="position:absolute;width:57829;height:91;visibility:visible;mso-wrap-style:square;v-text-anchor:top" coordsize="578294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" path="m,l5782946,r,9144l,9144,,e" fillcolor="black" stroked="f" strokeweight="0">
                <v:stroke miterlimit="83231f" joinstyle="miter"/>
                <v:path arrowok="t" textboxrect="0,0,5782946,9144"/>
              </v:shape>
              <w10:wrap type="square" anchorx="page" anchory="page"/>
            </v:group>
          </w:pict>
        </mc:Fallback>
      </mc:AlternateContent>
    </w:r>
    <w:r>
      <w:rPr>
        <w:b/>
        <w:sz w:val="28"/>
      </w:rPr>
      <w:t xml:space="preserve">3.  Section 9. Contract Forms </w:t>
    </w:r>
  </w:p>
  <w:p w14:paraId="63688DEB" w14:textId="77777777" w:rsidR="00A06E65" w:rsidRDefault="00A06E65">
    <w:pPr>
      <w:spacing w:after="0"/>
    </w:pPr>
    <w:r>
      <w:rPr>
        <w:b/>
        <w:sz w:val="12"/>
      </w:rPr>
      <w:t xml:space="preserve"> </w:t>
    </w:r>
  </w:p>
</w:hdr>
</file>

<file path=word/header4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0ABD86" w14:textId="77777777" w:rsidR="00A06E65" w:rsidRDefault="00A06E65">
    <w:pPr>
      <w:spacing w:after="0"/>
    </w:pPr>
    <w:r>
      <w:rPr>
        <w:rFonts w:ascii="Calibri" w:eastAsia="Calibri" w:hAnsi="Calibri" w:cs="Calibri"/>
        <w:noProof/>
      </w:rPr>
      <mc:AlternateContent>
        <mc:Choice Requires="wpg">
          <w:drawing>
            <wp:anchor distT="0" distB="0" distL="114300" distR="114300" simplePos="0" relativeHeight="251694080" behindDoc="0" locked="0" layoutInCell="1" allowOverlap="1" wp14:anchorId="6FD7F9FE" wp14:editId="4B9E8686">
              <wp:simplePos x="0" y="0"/>
              <wp:positionH relativeFrom="page">
                <wp:posOffset>896417</wp:posOffset>
              </wp:positionH>
              <wp:positionV relativeFrom="page">
                <wp:posOffset>755904</wp:posOffset>
              </wp:positionV>
              <wp:extent cx="5782946" cy="27432"/>
              <wp:effectExtent l="0" t="0" r="0" b="0"/>
              <wp:wrapSquare wrapText="bothSides"/>
              <wp:docPr id="172725" name="Group 172725"/>
              <wp:cNvGraphicFramePr/>
              <a:graphic xmlns:a="http://schemas.openxmlformats.org/drawingml/2006/main">
                <a:graphicData uri="http://schemas.microsoft.com/office/word/2010/wordprocessingGroup">
                  <wpg:wgp>
                    <wpg:cNvGrpSpPr/>
                    <wpg:grpSpPr>
                      <a:xfrm>
                        <a:off x="0" y="0"/>
                        <a:ext cx="5782946" cy="27432"/>
                        <a:chOff x="0" y="0"/>
                        <a:chExt cx="5782946" cy="27432"/>
                      </a:xfrm>
                    </wpg:grpSpPr>
                    <wps:wsp>
                      <wps:cNvPr id="178550" name="Shape 178550"/>
                      <wps:cNvSpPr/>
                      <wps:spPr>
                        <a:xfrm>
                          <a:off x="0" y="18288"/>
                          <a:ext cx="5782946" cy="9144"/>
                        </a:xfrm>
                        <a:custGeom>
                          <a:avLst/>
                          <a:gdLst/>
                          <a:ahLst/>
                          <a:cxnLst/>
                          <a:rect l="0" t="0" r="0" b="0"/>
                          <a:pathLst>
                            <a:path w="5782946" h="9144">
                              <a:moveTo>
                                <a:pt x="0" y="0"/>
                              </a:moveTo>
                              <a:lnTo>
                                <a:pt x="5782946" y="0"/>
                              </a:lnTo>
                              <a:lnTo>
                                <a:pt x="578294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8551" name="Shape 178551"/>
                      <wps:cNvSpPr/>
                      <wps:spPr>
                        <a:xfrm>
                          <a:off x="0" y="0"/>
                          <a:ext cx="5782946" cy="9144"/>
                        </a:xfrm>
                        <a:custGeom>
                          <a:avLst/>
                          <a:gdLst/>
                          <a:ahLst/>
                          <a:cxnLst/>
                          <a:rect l="0" t="0" r="0" b="0"/>
                          <a:pathLst>
                            <a:path w="5782946" h="9144">
                              <a:moveTo>
                                <a:pt x="0" y="0"/>
                              </a:moveTo>
                              <a:lnTo>
                                <a:pt x="5782946" y="0"/>
                              </a:lnTo>
                              <a:lnTo>
                                <a:pt x="578294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6556A92F" id="Group 172725" o:spid="_x0000_s1026" style="position:absolute;margin-left:70.6pt;margin-top:59.5pt;width:455.35pt;height:2.15pt;z-index:251659264;mso-position-horizontal-relative:page;mso-position-vertical-relative:page" coordsize="57829,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">
              <v:shape id="Shape 178550" o:spid="_x0000_s1027" style="position:absolute;top:182;width:57829;height:92;visibility:visible;mso-wrap-style:square;v-text-anchor:top" coordsize="578294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" path="m,l5782946,r,9144l,9144,,e" fillcolor="black" stroked="f" strokeweight="0">
                <v:stroke miterlimit="83231f" joinstyle="miter"/>
                <v:path arrowok="t" textboxrect="0,0,5782946,9144"/>
              </v:shape>
              <v:shape id="Shape 178551" o:spid="_x0000_s1028" style="position:absolute;width:57829;height:91;visibility:visible;mso-wrap-style:square;v-text-anchor:top" coordsize="578294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" path="m,l5782946,r,9144l,9144,,e" fillcolor="black" stroked="f" strokeweight="0">
                <v:stroke miterlimit="83231f" joinstyle="miter"/>
                <v:path arrowok="t" textboxrect="0,0,5782946,9144"/>
              </v:shape>
              <w10:wrap type="square" anchorx="page" anchory="page"/>
            </v:group>
          </w:pict>
        </mc:Fallback>
      </mc:AlternateContent>
    </w:r>
    <w:r>
      <w:rPr>
        <w:b/>
        <w:sz w:val="28"/>
      </w:rPr>
      <w:t xml:space="preserve">3.  Section 9. Contract Forms </w:t>
    </w:r>
  </w:p>
  <w:p w14:paraId="3C158AB5" w14:textId="77777777" w:rsidR="00A06E65" w:rsidRDefault="00A06E65">
    <w:pPr>
      <w:spacing w:after="0"/>
    </w:pPr>
    <w:r>
      <w:rPr>
        <w:b/>
        <w:sz w:val="12"/>
      </w:rP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B247E3" w14:textId="77777777" w:rsidR="00A06E65" w:rsidRDefault="00A06E65"/>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90E2B4" w14:textId="77777777" w:rsidR="00A06E65" w:rsidRDefault="00A06E65"/>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B8910A" w14:textId="77777777" w:rsidR="00A06E65" w:rsidRDefault="00A06E65">
    <w:pPr>
      <w:spacing w:after="0"/>
    </w:pPr>
    <w:r>
      <w:rPr>
        <w:rFonts w:ascii="Calibri" w:eastAsia="Calibri" w:hAnsi="Calibri" w:cs="Calibri"/>
        <w:noProof/>
      </w:rPr>
      <mc:AlternateContent>
        <mc:Choice Requires="wpg">
          <w:drawing>
            <wp:anchor distT="0" distB="0" distL="114300" distR="114300" simplePos="0" relativeHeight="251624448" behindDoc="0" locked="0" layoutInCell="1" allowOverlap="1" wp14:anchorId="57379080" wp14:editId="09AF6575">
              <wp:simplePos x="0" y="0"/>
              <wp:positionH relativeFrom="page">
                <wp:posOffset>701040</wp:posOffset>
              </wp:positionH>
              <wp:positionV relativeFrom="page">
                <wp:posOffset>649224</wp:posOffset>
              </wp:positionV>
              <wp:extent cx="5943346" cy="9144"/>
              <wp:effectExtent l="0" t="0" r="0" b="0"/>
              <wp:wrapSquare wrapText="bothSides"/>
              <wp:docPr id="171307" name="Group 171307"/>
              <wp:cNvGraphicFramePr/>
              <a:graphic xmlns:a="http://schemas.openxmlformats.org/drawingml/2006/main">
                <a:graphicData uri="http://schemas.microsoft.com/office/word/2010/wordprocessingGroup">
                  <wpg:wgp>
                    <wpg:cNvGrpSpPr/>
                    <wpg:grpSpPr>
                      <a:xfrm>
                        <a:off x="0" y="0"/>
                        <a:ext cx="5943346" cy="9144"/>
                        <a:chOff x="0" y="0"/>
                        <a:chExt cx="5943346" cy="9144"/>
                      </a:xfrm>
                    </wpg:grpSpPr>
                    <wps:wsp>
                      <wps:cNvPr id="178460" name="Shape 178460"/>
                      <wps:cNvSpPr/>
                      <wps:spPr>
                        <a:xfrm>
                          <a:off x="0" y="0"/>
                          <a:ext cx="5943346" cy="9144"/>
                        </a:xfrm>
                        <a:custGeom>
                          <a:avLst/>
                          <a:gdLst/>
                          <a:ahLst/>
                          <a:cxnLst/>
                          <a:rect l="0" t="0" r="0" b="0"/>
                          <a:pathLst>
                            <a:path w="5943346" h="9144">
                              <a:moveTo>
                                <a:pt x="0" y="0"/>
                              </a:moveTo>
                              <a:lnTo>
                                <a:pt x="5943346" y="0"/>
                              </a:lnTo>
                              <a:lnTo>
                                <a:pt x="594334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46CE7746" id="Group 171307" o:spid="_x0000_s1026" style="position:absolute;margin-left:55.2pt;margin-top:51.1pt;width:468pt;height:.7pt;z-index:251659264;mso-position-horizontal-relative:page;mso-position-vertical-relative:page" coordsize="59433,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">
              <v:shape id="Shape 178460" o:spid="_x0000_s1027" style="position:absolute;width:59433;height:91;visibility:visible;mso-wrap-style:square;v-text-anchor:top" coordsize="594334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" path="m,l5943346,r,9144l,9144,,e" fillcolor="black" stroked="f" strokeweight="0">
                <v:stroke miterlimit="83231f" joinstyle="miter"/>
                <v:path arrowok="t" textboxrect="0,0,5943346,9144"/>
              </v:shape>
              <w10:wrap type="square" anchorx="page" anchory="page"/>
            </v:group>
          </w:pict>
        </mc:Fallback>
      </mc:AlternateContent>
    </w:r>
    <w:r>
      <w:rPr>
        <w:b/>
        <w:sz w:val="28"/>
      </w:rPr>
      <w:t xml:space="preserve">Part 1: Section 1 Instructions to Bidders </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D3DCA6" w14:textId="77777777" w:rsidR="00A06E65" w:rsidRDefault="00A06E65">
    <w:pPr>
      <w:spacing w:after="0"/>
    </w:pPr>
    <w:r>
      <w:rPr>
        <w:rFonts w:ascii="Calibri" w:eastAsia="Calibri" w:hAnsi="Calibri" w:cs="Calibri"/>
        <w:noProof/>
      </w:rPr>
      <mc:AlternateContent>
        <mc:Choice Requires="wpg">
          <w:drawing>
            <wp:anchor distT="0" distB="0" distL="114300" distR="114300" simplePos="0" relativeHeight="251622400" behindDoc="0" locked="0" layoutInCell="1" allowOverlap="1" wp14:anchorId="287DC0C9" wp14:editId="7B59A84C">
              <wp:simplePos x="0" y="0"/>
              <wp:positionH relativeFrom="page">
                <wp:posOffset>701040</wp:posOffset>
              </wp:positionH>
              <wp:positionV relativeFrom="page">
                <wp:posOffset>649224</wp:posOffset>
              </wp:positionV>
              <wp:extent cx="5943346" cy="9144"/>
              <wp:effectExtent l="0" t="0" r="0" b="0"/>
              <wp:wrapSquare wrapText="bothSides"/>
              <wp:docPr id="171267" name="Group 171267"/>
              <wp:cNvGraphicFramePr/>
              <a:graphic xmlns:a="http://schemas.openxmlformats.org/drawingml/2006/main">
                <a:graphicData uri="http://schemas.microsoft.com/office/word/2010/wordprocessingGroup">
                  <wpg:wgp>
                    <wpg:cNvGrpSpPr/>
                    <wpg:grpSpPr>
                      <a:xfrm>
                        <a:off x="0" y="0"/>
                        <a:ext cx="5943346" cy="9144"/>
                        <a:chOff x="0" y="0"/>
                        <a:chExt cx="5943346" cy="9144"/>
                      </a:xfrm>
                    </wpg:grpSpPr>
                    <wps:wsp>
                      <wps:cNvPr id="178458" name="Shape 178458"/>
                      <wps:cNvSpPr/>
                      <wps:spPr>
                        <a:xfrm>
                          <a:off x="0" y="0"/>
                          <a:ext cx="5943346" cy="9144"/>
                        </a:xfrm>
                        <a:custGeom>
                          <a:avLst/>
                          <a:gdLst/>
                          <a:ahLst/>
                          <a:cxnLst/>
                          <a:rect l="0" t="0" r="0" b="0"/>
                          <a:pathLst>
                            <a:path w="5943346" h="9144">
                              <a:moveTo>
                                <a:pt x="0" y="0"/>
                              </a:moveTo>
                              <a:lnTo>
                                <a:pt x="5943346" y="0"/>
                              </a:lnTo>
                              <a:lnTo>
                                <a:pt x="594334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7642CAE0" id="Group 171267" o:spid="_x0000_s1026" style="position:absolute;margin-left:55.2pt;margin-top:51.1pt;width:468pt;height:.7pt;z-index:251659264;mso-position-horizontal-relative:page;mso-position-vertical-relative:page" coordsize="59433,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">
              <v:shape id="Shape 178458" o:spid="_x0000_s1027" style="position:absolute;width:59433;height:91;visibility:visible;mso-wrap-style:square;v-text-anchor:top" coordsize="594334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" path="m,l5943346,r,9144l,9144,,e" fillcolor="black" stroked="f" strokeweight="0">
                <v:stroke miterlimit="83231f" joinstyle="miter"/>
                <v:path arrowok="t" textboxrect="0,0,5943346,9144"/>
              </v:shape>
              <w10:wrap type="square" anchorx="page" anchory="page"/>
            </v:group>
          </w:pict>
        </mc:Fallback>
      </mc:AlternateContent>
    </w:r>
    <w:r>
      <w:rPr>
        <w:b/>
        <w:sz w:val="28"/>
      </w:rPr>
      <w:t xml:space="preserve">Part 1: Section 1 Instructions to Bidders </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486BEA" w14:textId="77777777" w:rsidR="00A06E65" w:rsidRDefault="00A06E65">
    <w:pPr>
      <w:spacing w:after="0"/>
    </w:pPr>
    <w:r>
      <w:rPr>
        <w:rFonts w:ascii="Calibri" w:eastAsia="Calibri" w:hAnsi="Calibri" w:cs="Calibri"/>
        <w:noProof/>
      </w:rPr>
      <mc:AlternateContent>
        <mc:Choice Requires="wpg">
          <w:drawing>
            <wp:anchor distT="0" distB="0" distL="114300" distR="114300" simplePos="0" relativeHeight="251620352" behindDoc="0" locked="0" layoutInCell="1" allowOverlap="1" wp14:anchorId="5D7288F8" wp14:editId="0DFD78C0">
              <wp:simplePos x="0" y="0"/>
              <wp:positionH relativeFrom="page">
                <wp:posOffset>701040</wp:posOffset>
              </wp:positionH>
              <wp:positionV relativeFrom="page">
                <wp:posOffset>649224</wp:posOffset>
              </wp:positionV>
              <wp:extent cx="5943346" cy="9144"/>
              <wp:effectExtent l="0" t="0" r="0" b="0"/>
              <wp:wrapSquare wrapText="bothSides"/>
              <wp:docPr id="171227" name="Group 171227"/>
              <wp:cNvGraphicFramePr/>
              <a:graphic xmlns:a="http://schemas.openxmlformats.org/drawingml/2006/main">
                <a:graphicData uri="http://schemas.microsoft.com/office/word/2010/wordprocessingGroup">
                  <wpg:wgp>
                    <wpg:cNvGrpSpPr/>
                    <wpg:grpSpPr>
                      <a:xfrm>
                        <a:off x="0" y="0"/>
                        <a:ext cx="5943346" cy="9144"/>
                        <a:chOff x="0" y="0"/>
                        <a:chExt cx="5943346" cy="9144"/>
                      </a:xfrm>
                    </wpg:grpSpPr>
                    <wps:wsp>
                      <wps:cNvPr id="178456" name="Shape 178456"/>
                      <wps:cNvSpPr/>
                      <wps:spPr>
                        <a:xfrm>
                          <a:off x="0" y="0"/>
                          <a:ext cx="5943346" cy="9144"/>
                        </a:xfrm>
                        <a:custGeom>
                          <a:avLst/>
                          <a:gdLst/>
                          <a:ahLst/>
                          <a:cxnLst/>
                          <a:rect l="0" t="0" r="0" b="0"/>
                          <a:pathLst>
                            <a:path w="5943346" h="9144">
                              <a:moveTo>
                                <a:pt x="0" y="0"/>
                              </a:moveTo>
                              <a:lnTo>
                                <a:pt x="5943346" y="0"/>
                              </a:lnTo>
                              <a:lnTo>
                                <a:pt x="594334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290DB205" id="Group 171227" o:spid="_x0000_s1026" style="position:absolute;margin-left:55.2pt;margin-top:51.1pt;width:468pt;height:.7pt;z-index:251659264;mso-position-horizontal-relative:page;mso-position-vertical-relative:page" coordsize="59433,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">
              <v:shape id="Shape 178456" o:spid="_x0000_s1027" style="position:absolute;width:59433;height:91;visibility:visible;mso-wrap-style:square;v-text-anchor:top" coordsize="594334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" path="m,l5943346,r,9144l,9144,,e" fillcolor="black" stroked="f" strokeweight="0">
                <v:stroke miterlimit="83231f" joinstyle="miter"/>
                <v:path arrowok="t" textboxrect="0,0,5943346,9144"/>
              </v:shape>
              <w10:wrap type="square" anchorx="page" anchory="page"/>
            </v:group>
          </w:pict>
        </mc:Fallback>
      </mc:AlternateContent>
    </w:r>
    <w:r>
      <w:rPr>
        <w:b/>
        <w:sz w:val="28"/>
      </w:rPr>
      <w:t xml:space="preserve">Part 1: Section 1 Instructions to Bidders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72192"/>
    <w:multiLevelType w:val="hybridMultilevel"/>
    <w:tmpl w:val="065AFA04"/>
    <w:lvl w:ilvl="0" w:tplc="23A01FBA">
      <w:start w:val="1"/>
      <w:numFmt w:val="lowerLetter"/>
      <w:lvlText w:val="(%1)"/>
      <w:lvlJc w:val="left"/>
      <w:pPr>
        <w:ind w:left="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DAA6EA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D7A3CB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A1CCB2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2B25FE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A64185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1F64DF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0F64EB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F1C9CC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8D46670"/>
    <w:multiLevelType w:val="multilevel"/>
    <w:tmpl w:val="4112C09E"/>
    <w:lvl w:ilvl="0">
      <w:start w:val="47"/>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2"/>
      <w:numFmt w:val="decimal"/>
      <w:lvlRestart w:val="0"/>
      <w:lvlText w:val="%1.%2"/>
      <w:lvlJc w:val="left"/>
      <w:pPr>
        <w:ind w:left="1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1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7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90230A9"/>
    <w:multiLevelType w:val="hybridMultilevel"/>
    <w:tmpl w:val="7B8065EE"/>
    <w:lvl w:ilvl="0" w:tplc="E69A3AB6">
      <w:start w:val="1"/>
      <w:numFmt w:val="lowerLetter"/>
      <w:lvlText w:val="%1)"/>
      <w:lvlJc w:val="left"/>
      <w:pPr>
        <w:ind w:left="540" w:hanging="360"/>
      </w:pPr>
      <w:rPr>
        <w:b/>
        <w:bCs/>
      </w:rPr>
    </w:lvl>
    <w:lvl w:ilvl="1" w:tplc="04090019" w:tentative="1">
      <w:start w:val="1"/>
      <w:numFmt w:val="lowerLetter"/>
      <w:lvlText w:val="%2."/>
      <w:lvlJc w:val="left"/>
      <w:pPr>
        <w:ind w:left="1508" w:hanging="360"/>
      </w:pPr>
    </w:lvl>
    <w:lvl w:ilvl="2" w:tplc="0409001B" w:tentative="1">
      <w:start w:val="1"/>
      <w:numFmt w:val="lowerRoman"/>
      <w:lvlText w:val="%3."/>
      <w:lvlJc w:val="right"/>
      <w:pPr>
        <w:ind w:left="2228" w:hanging="180"/>
      </w:pPr>
    </w:lvl>
    <w:lvl w:ilvl="3" w:tplc="0409000F" w:tentative="1">
      <w:start w:val="1"/>
      <w:numFmt w:val="decimal"/>
      <w:lvlText w:val="%4."/>
      <w:lvlJc w:val="left"/>
      <w:pPr>
        <w:ind w:left="2948" w:hanging="360"/>
      </w:pPr>
    </w:lvl>
    <w:lvl w:ilvl="4" w:tplc="04090019" w:tentative="1">
      <w:start w:val="1"/>
      <w:numFmt w:val="lowerLetter"/>
      <w:lvlText w:val="%5."/>
      <w:lvlJc w:val="left"/>
      <w:pPr>
        <w:ind w:left="3668" w:hanging="360"/>
      </w:pPr>
    </w:lvl>
    <w:lvl w:ilvl="5" w:tplc="0409001B" w:tentative="1">
      <w:start w:val="1"/>
      <w:numFmt w:val="lowerRoman"/>
      <w:lvlText w:val="%6."/>
      <w:lvlJc w:val="right"/>
      <w:pPr>
        <w:ind w:left="4388" w:hanging="180"/>
      </w:pPr>
    </w:lvl>
    <w:lvl w:ilvl="6" w:tplc="0409000F" w:tentative="1">
      <w:start w:val="1"/>
      <w:numFmt w:val="decimal"/>
      <w:lvlText w:val="%7."/>
      <w:lvlJc w:val="left"/>
      <w:pPr>
        <w:ind w:left="5108" w:hanging="360"/>
      </w:pPr>
    </w:lvl>
    <w:lvl w:ilvl="7" w:tplc="04090019" w:tentative="1">
      <w:start w:val="1"/>
      <w:numFmt w:val="lowerLetter"/>
      <w:lvlText w:val="%8."/>
      <w:lvlJc w:val="left"/>
      <w:pPr>
        <w:ind w:left="5828" w:hanging="360"/>
      </w:pPr>
    </w:lvl>
    <w:lvl w:ilvl="8" w:tplc="0409001B" w:tentative="1">
      <w:start w:val="1"/>
      <w:numFmt w:val="lowerRoman"/>
      <w:lvlText w:val="%9."/>
      <w:lvlJc w:val="right"/>
      <w:pPr>
        <w:ind w:left="6548" w:hanging="180"/>
      </w:pPr>
    </w:lvl>
  </w:abstractNum>
  <w:abstractNum w:abstractNumId="3" w15:restartNumberingAfterBreak="0">
    <w:nsid w:val="0BC40CC0"/>
    <w:multiLevelType w:val="hybridMultilevel"/>
    <w:tmpl w:val="834EB348"/>
    <w:lvl w:ilvl="0" w:tplc="5AE8DFE2">
      <w:start w:val="37"/>
      <w:numFmt w:val="decimal"/>
      <w:lvlText w:val="%1."/>
      <w:lvlJc w:val="left"/>
      <w:pPr>
        <w:ind w:left="7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E9218B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E2637D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FDEE41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B62231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B1C232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3A4F45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B22836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F54879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0D244192"/>
    <w:multiLevelType w:val="multilevel"/>
    <w:tmpl w:val="89AC0626"/>
    <w:lvl w:ilvl="0">
      <w:start w:val="13"/>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2"/>
      <w:numFmt w:val="decimal"/>
      <w:lvlRestart w:val="0"/>
      <w:lvlText w:val="%1.%2"/>
      <w:lvlJc w:val="left"/>
      <w:pPr>
        <w:ind w:left="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0D831E89"/>
    <w:multiLevelType w:val="hybridMultilevel"/>
    <w:tmpl w:val="43C66C0E"/>
    <w:lvl w:ilvl="0" w:tplc="B1C6AD2C">
      <w:start w:val="1"/>
      <w:numFmt w:val="decimal"/>
      <w:lvlText w:val="%1."/>
      <w:lvlJc w:val="left"/>
      <w:pPr>
        <w:ind w:left="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0A0235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4D47C1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4946FF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A04565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C4AED5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F3E4B4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BF2FFB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F803D5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0E2F4D98"/>
    <w:multiLevelType w:val="hybridMultilevel"/>
    <w:tmpl w:val="1472D0AA"/>
    <w:lvl w:ilvl="0" w:tplc="A43E639E">
      <w:start w:val="1"/>
      <w:numFmt w:val="lowerLetter"/>
      <w:lvlText w:val="(%1)"/>
      <w:lvlJc w:val="left"/>
      <w:pPr>
        <w:ind w:left="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F50C4E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39E4F9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A46291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D18287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D7CAC6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06EEDD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54A59D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C6AA87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0E9E7EDD"/>
    <w:multiLevelType w:val="hybridMultilevel"/>
    <w:tmpl w:val="9634CD3A"/>
    <w:lvl w:ilvl="0" w:tplc="E26E30FC">
      <w:start w:val="1"/>
      <w:numFmt w:val="lowerLetter"/>
      <w:lvlText w:val="(%1)"/>
      <w:lvlJc w:val="left"/>
      <w:pPr>
        <w:ind w:left="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8CE15A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0AAA42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F1CC30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FEA384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8682A7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4C46B7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85CEB8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C22584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0F072573"/>
    <w:multiLevelType w:val="hybridMultilevel"/>
    <w:tmpl w:val="C06216EA"/>
    <w:lvl w:ilvl="0" w:tplc="514095C2">
      <w:start w:val="1"/>
      <w:numFmt w:val="decimal"/>
      <w:lvlText w:val="%1."/>
      <w:lvlJc w:val="left"/>
      <w:pPr>
        <w:ind w:left="7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84EF4F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FE21D3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F461D2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AD00EA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64E198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D38603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250852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7F8374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10EA1095"/>
    <w:multiLevelType w:val="hybridMultilevel"/>
    <w:tmpl w:val="A1FA849C"/>
    <w:lvl w:ilvl="0" w:tplc="E1D8DBB0">
      <w:start w:val="30"/>
      <w:numFmt w:val="decimal"/>
      <w:lvlText w:val="%1."/>
      <w:lvlJc w:val="left"/>
      <w:pPr>
        <w:ind w:left="7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16ED63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C74797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3EC313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AB8007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8BCCE1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198358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E8239F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49E772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11FD4635"/>
    <w:multiLevelType w:val="hybridMultilevel"/>
    <w:tmpl w:val="67443770"/>
    <w:lvl w:ilvl="0" w:tplc="3C7A71E6">
      <w:start w:val="39"/>
      <w:numFmt w:val="decimal"/>
      <w:lvlText w:val="%1."/>
      <w:lvlJc w:val="left"/>
      <w:pPr>
        <w:ind w:left="11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EAE29882">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2B7EE6B4">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36E66F34">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A816E590">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606A3CB4">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24DA3AE6">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D30E4586">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867EF93C">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18040717"/>
    <w:multiLevelType w:val="hybridMultilevel"/>
    <w:tmpl w:val="6890B796"/>
    <w:lvl w:ilvl="0" w:tplc="7466D808">
      <w:start w:val="1"/>
      <w:numFmt w:val="decimal"/>
      <w:lvlText w:val="%1."/>
      <w:lvlJc w:val="left"/>
      <w:pPr>
        <w:ind w:left="7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3EC1A1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530840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E14C38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34ADBD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88465F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CDA9EE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2801C9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16CC86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18BC0A1A"/>
    <w:multiLevelType w:val="hybridMultilevel"/>
    <w:tmpl w:val="8D50DB12"/>
    <w:lvl w:ilvl="0" w:tplc="03FACBB2">
      <w:start w:val="1"/>
      <w:numFmt w:val="lowerLetter"/>
      <w:lvlText w:val="(%1)"/>
      <w:lvlJc w:val="left"/>
      <w:pPr>
        <w:ind w:left="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BF87AB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6F845E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004B1B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752F5A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C4C2F5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79E6FE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900AD0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21A43D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18F77DCB"/>
    <w:multiLevelType w:val="hybridMultilevel"/>
    <w:tmpl w:val="7548E93A"/>
    <w:lvl w:ilvl="0" w:tplc="D55A93FA">
      <w:start w:val="1"/>
      <w:numFmt w:val="lowerLetter"/>
      <w:lvlText w:val="(%1)"/>
      <w:lvlJc w:val="left"/>
      <w:pPr>
        <w:ind w:left="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0749EA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1703FC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A540E2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0C831C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24C79B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536FC7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F44737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8DEE8A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1A126B62"/>
    <w:multiLevelType w:val="hybridMultilevel"/>
    <w:tmpl w:val="BDE8DD02"/>
    <w:lvl w:ilvl="0" w:tplc="25D823FC">
      <w:start w:val="1"/>
      <w:numFmt w:val="lowerLetter"/>
      <w:lvlText w:val="(%1)"/>
      <w:lvlJc w:val="left"/>
      <w:pPr>
        <w:ind w:left="16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E3A153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61ABBD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148719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D7C40B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FFE81A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AE0578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8E8327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11A78D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1A851E08"/>
    <w:multiLevelType w:val="hybridMultilevel"/>
    <w:tmpl w:val="9DD45DB0"/>
    <w:lvl w:ilvl="0" w:tplc="7C207AD4">
      <w:start w:val="1"/>
      <w:numFmt w:val="lowerRoman"/>
      <w:lvlText w:val="(%1)"/>
      <w:lvlJc w:val="left"/>
      <w:pPr>
        <w:ind w:left="2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26251E6">
      <w:start w:val="1"/>
      <w:numFmt w:val="lowerLetter"/>
      <w:lvlText w:val="%2"/>
      <w:lvlJc w:val="left"/>
      <w:pPr>
        <w:ind w:left="12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F6045E0">
      <w:start w:val="1"/>
      <w:numFmt w:val="lowerRoman"/>
      <w:lvlText w:val="%3"/>
      <w:lvlJc w:val="left"/>
      <w:pPr>
        <w:ind w:left="20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6E6CDC8">
      <w:start w:val="1"/>
      <w:numFmt w:val="decimal"/>
      <w:lvlText w:val="%4"/>
      <w:lvlJc w:val="left"/>
      <w:pPr>
        <w:ind w:left="27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C18AB96">
      <w:start w:val="1"/>
      <w:numFmt w:val="lowerLetter"/>
      <w:lvlText w:val="%5"/>
      <w:lvlJc w:val="left"/>
      <w:pPr>
        <w:ind w:left="34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370C16E">
      <w:start w:val="1"/>
      <w:numFmt w:val="lowerRoman"/>
      <w:lvlText w:val="%6"/>
      <w:lvlJc w:val="left"/>
      <w:pPr>
        <w:ind w:left="41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2DEF108">
      <w:start w:val="1"/>
      <w:numFmt w:val="decimal"/>
      <w:lvlText w:val="%7"/>
      <w:lvlJc w:val="left"/>
      <w:pPr>
        <w:ind w:left="48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A409B50">
      <w:start w:val="1"/>
      <w:numFmt w:val="lowerLetter"/>
      <w:lvlText w:val="%8"/>
      <w:lvlJc w:val="left"/>
      <w:pPr>
        <w:ind w:left="56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454BA10">
      <w:start w:val="1"/>
      <w:numFmt w:val="lowerRoman"/>
      <w:lvlText w:val="%9"/>
      <w:lvlJc w:val="left"/>
      <w:pPr>
        <w:ind w:left="63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1D7970B6"/>
    <w:multiLevelType w:val="multilevel"/>
    <w:tmpl w:val="83280D26"/>
    <w:lvl w:ilvl="0">
      <w:start w:val="18"/>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4"/>
      <w:numFmt w:val="decimal"/>
      <w:lvlRestart w:val="0"/>
      <w:lvlText w:val="%1.%2"/>
      <w:lvlJc w:val="left"/>
      <w:pPr>
        <w:ind w:left="7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2281714D"/>
    <w:multiLevelType w:val="hybridMultilevel"/>
    <w:tmpl w:val="D4BCC5AE"/>
    <w:lvl w:ilvl="0" w:tplc="376442EA">
      <w:start w:val="1"/>
      <w:numFmt w:val="decimal"/>
      <w:lvlText w:val="%1."/>
      <w:lvlJc w:val="left"/>
      <w:pPr>
        <w:ind w:left="1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0B8208E">
      <w:start w:val="1"/>
      <w:numFmt w:val="lowerLetter"/>
      <w:lvlText w:val="%2"/>
      <w:lvlJc w:val="left"/>
      <w:pPr>
        <w:ind w:left="10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AE08262">
      <w:start w:val="1"/>
      <w:numFmt w:val="lowerRoman"/>
      <w:lvlText w:val="%3"/>
      <w:lvlJc w:val="left"/>
      <w:pPr>
        <w:ind w:left="18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F92FAF0">
      <w:start w:val="1"/>
      <w:numFmt w:val="decimal"/>
      <w:lvlText w:val="%4"/>
      <w:lvlJc w:val="left"/>
      <w:pPr>
        <w:ind w:left="25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CA2318C">
      <w:start w:val="1"/>
      <w:numFmt w:val="lowerLetter"/>
      <w:lvlText w:val="%5"/>
      <w:lvlJc w:val="left"/>
      <w:pPr>
        <w:ind w:left="32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DACA82E">
      <w:start w:val="1"/>
      <w:numFmt w:val="lowerRoman"/>
      <w:lvlText w:val="%6"/>
      <w:lvlJc w:val="left"/>
      <w:pPr>
        <w:ind w:left="39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A9E900C">
      <w:start w:val="1"/>
      <w:numFmt w:val="decimal"/>
      <w:lvlText w:val="%7"/>
      <w:lvlJc w:val="left"/>
      <w:pPr>
        <w:ind w:left="46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E602E7E">
      <w:start w:val="1"/>
      <w:numFmt w:val="lowerLetter"/>
      <w:lvlText w:val="%8"/>
      <w:lvlJc w:val="left"/>
      <w:pPr>
        <w:ind w:left="54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1767794">
      <w:start w:val="1"/>
      <w:numFmt w:val="lowerRoman"/>
      <w:lvlText w:val="%9"/>
      <w:lvlJc w:val="left"/>
      <w:pPr>
        <w:ind w:left="61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240E6772"/>
    <w:multiLevelType w:val="hybridMultilevel"/>
    <w:tmpl w:val="99141B1C"/>
    <w:lvl w:ilvl="0" w:tplc="49DC1576">
      <w:start w:val="1"/>
      <w:numFmt w:val="lowerLetter"/>
      <w:lvlText w:val="(%1)"/>
      <w:lvlJc w:val="left"/>
      <w:pPr>
        <w:ind w:left="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FFC2D9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A389EF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E48FD8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292DE9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BBEC9C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D3C60D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C0CCED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1B8A73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242B4483"/>
    <w:multiLevelType w:val="hybridMultilevel"/>
    <w:tmpl w:val="4F6A0EFE"/>
    <w:lvl w:ilvl="0" w:tplc="6546C0D0">
      <w:start w:val="1"/>
      <w:numFmt w:val="lowerLetter"/>
      <w:lvlText w:val="(%1)"/>
      <w:lvlJc w:val="left"/>
      <w:pPr>
        <w:ind w:left="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828A68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3062EE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B74412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DB0E2A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5E6828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46AF2C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07CC36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57495F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26943EA3"/>
    <w:multiLevelType w:val="hybridMultilevel"/>
    <w:tmpl w:val="63C0466E"/>
    <w:lvl w:ilvl="0" w:tplc="4AFABAFE">
      <w:start w:val="1"/>
      <w:numFmt w:val="lowerLetter"/>
      <w:lvlText w:val="(%1)"/>
      <w:lvlJc w:val="left"/>
      <w:pPr>
        <w:ind w:left="9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9D86DA0">
      <w:start w:val="1"/>
      <w:numFmt w:val="lowerLetter"/>
      <w:lvlText w:val="%2"/>
      <w:lvlJc w:val="left"/>
      <w:pPr>
        <w:ind w:left="12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BAAC2C6">
      <w:start w:val="1"/>
      <w:numFmt w:val="lowerRoman"/>
      <w:lvlText w:val="%3"/>
      <w:lvlJc w:val="left"/>
      <w:pPr>
        <w:ind w:left="20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2FCA386">
      <w:start w:val="1"/>
      <w:numFmt w:val="decimal"/>
      <w:lvlText w:val="%4"/>
      <w:lvlJc w:val="left"/>
      <w:pPr>
        <w:ind w:left="27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11EA72A">
      <w:start w:val="1"/>
      <w:numFmt w:val="lowerLetter"/>
      <w:lvlText w:val="%5"/>
      <w:lvlJc w:val="left"/>
      <w:pPr>
        <w:ind w:left="34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38ACF88">
      <w:start w:val="1"/>
      <w:numFmt w:val="lowerRoman"/>
      <w:lvlText w:val="%6"/>
      <w:lvlJc w:val="left"/>
      <w:pPr>
        <w:ind w:left="41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0FC424C">
      <w:start w:val="1"/>
      <w:numFmt w:val="decimal"/>
      <w:lvlText w:val="%7"/>
      <w:lvlJc w:val="left"/>
      <w:pPr>
        <w:ind w:left="48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2CEA346">
      <w:start w:val="1"/>
      <w:numFmt w:val="lowerLetter"/>
      <w:lvlText w:val="%8"/>
      <w:lvlJc w:val="left"/>
      <w:pPr>
        <w:ind w:left="56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8B8555C">
      <w:start w:val="1"/>
      <w:numFmt w:val="lowerRoman"/>
      <w:lvlText w:val="%9"/>
      <w:lvlJc w:val="left"/>
      <w:pPr>
        <w:ind w:left="63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28630911"/>
    <w:multiLevelType w:val="hybridMultilevel"/>
    <w:tmpl w:val="1E7C0186"/>
    <w:lvl w:ilvl="0" w:tplc="B9A2023A">
      <w:start w:val="1"/>
      <w:numFmt w:val="lowerLetter"/>
      <w:lvlText w:val="(%1)"/>
      <w:lvlJc w:val="left"/>
      <w:pPr>
        <w:ind w:left="7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6CEF86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51ED99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6D2FF9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76614F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DA0F37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1AEE5F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3B05FD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1CC73E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28C415DF"/>
    <w:multiLevelType w:val="hybridMultilevel"/>
    <w:tmpl w:val="A538F17A"/>
    <w:lvl w:ilvl="0" w:tplc="8BACA9EA">
      <w:start w:val="1"/>
      <w:numFmt w:val="decimal"/>
      <w:lvlText w:val="%1."/>
      <w:lvlJc w:val="left"/>
      <w:pPr>
        <w:ind w:left="7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2F00E3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59AD13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460C74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DE2DF9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93EB1C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2FEBC4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8C07ED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6BC459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29DF0DD9"/>
    <w:multiLevelType w:val="multilevel"/>
    <w:tmpl w:val="F5E63BF4"/>
    <w:lvl w:ilvl="0">
      <w:start w:val="33"/>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5"/>
      <w:numFmt w:val="decimal"/>
      <w:lvlRestart w:val="0"/>
      <w:lvlText w:val="%1.%2"/>
      <w:lvlJc w:val="left"/>
      <w:pPr>
        <w:ind w:left="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2BF75CE1"/>
    <w:multiLevelType w:val="multilevel"/>
    <w:tmpl w:val="EEA4D304"/>
    <w:lvl w:ilvl="0">
      <w:start w:val="3"/>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2"/>
      <w:numFmt w:val="decimal"/>
      <w:lvlRestart w:val="0"/>
      <w:lvlText w:val="%1.%2"/>
      <w:lvlJc w:val="left"/>
      <w:pPr>
        <w:ind w:left="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2C463168"/>
    <w:multiLevelType w:val="hybridMultilevel"/>
    <w:tmpl w:val="3E220DC8"/>
    <w:lvl w:ilvl="0" w:tplc="FF282C9E">
      <w:start w:val="1"/>
      <w:numFmt w:val="decimal"/>
      <w:lvlText w:val="(%1)"/>
      <w:lvlJc w:val="left"/>
      <w:pPr>
        <w:ind w:left="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054B1E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71A7D8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B54B45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D90F56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0E8B21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BC2B1D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7B2B97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AECE5D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2D0A2646"/>
    <w:multiLevelType w:val="multilevel"/>
    <w:tmpl w:val="2EDC0DDA"/>
    <w:lvl w:ilvl="0">
      <w:start w:val="4"/>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5"/>
      <w:numFmt w:val="decimal"/>
      <w:lvlRestart w:val="0"/>
      <w:lvlText w:val="%1.%2"/>
      <w:lvlJc w:val="left"/>
      <w:pPr>
        <w:ind w:left="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2DAD0AEB"/>
    <w:multiLevelType w:val="hybridMultilevel"/>
    <w:tmpl w:val="6F3EF8AC"/>
    <w:lvl w:ilvl="0" w:tplc="95B817F4">
      <w:start w:val="9"/>
      <w:numFmt w:val="decimal"/>
      <w:lvlText w:val="%1."/>
      <w:lvlJc w:val="left"/>
      <w:pPr>
        <w:ind w:left="849" w:hanging="360"/>
      </w:pPr>
      <w:rPr>
        <w:rFonts w:hint="default"/>
      </w:rPr>
    </w:lvl>
    <w:lvl w:ilvl="1" w:tplc="04090019" w:tentative="1">
      <w:start w:val="1"/>
      <w:numFmt w:val="lowerLetter"/>
      <w:lvlText w:val="%2."/>
      <w:lvlJc w:val="left"/>
      <w:pPr>
        <w:ind w:left="1569" w:hanging="360"/>
      </w:pPr>
    </w:lvl>
    <w:lvl w:ilvl="2" w:tplc="0409001B" w:tentative="1">
      <w:start w:val="1"/>
      <w:numFmt w:val="lowerRoman"/>
      <w:lvlText w:val="%3."/>
      <w:lvlJc w:val="right"/>
      <w:pPr>
        <w:ind w:left="2289" w:hanging="180"/>
      </w:pPr>
    </w:lvl>
    <w:lvl w:ilvl="3" w:tplc="0409000F" w:tentative="1">
      <w:start w:val="1"/>
      <w:numFmt w:val="decimal"/>
      <w:lvlText w:val="%4."/>
      <w:lvlJc w:val="left"/>
      <w:pPr>
        <w:ind w:left="3009" w:hanging="360"/>
      </w:pPr>
    </w:lvl>
    <w:lvl w:ilvl="4" w:tplc="04090019" w:tentative="1">
      <w:start w:val="1"/>
      <w:numFmt w:val="lowerLetter"/>
      <w:lvlText w:val="%5."/>
      <w:lvlJc w:val="left"/>
      <w:pPr>
        <w:ind w:left="3729" w:hanging="360"/>
      </w:pPr>
    </w:lvl>
    <w:lvl w:ilvl="5" w:tplc="0409001B" w:tentative="1">
      <w:start w:val="1"/>
      <w:numFmt w:val="lowerRoman"/>
      <w:lvlText w:val="%6."/>
      <w:lvlJc w:val="right"/>
      <w:pPr>
        <w:ind w:left="4449" w:hanging="180"/>
      </w:pPr>
    </w:lvl>
    <w:lvl w:ilvl="6" w:tplc="0409000F" w:tentative="1">
      <w:start w:val="1"/>
      <w:numFmt w:val="decimal"/>
      <w:lvlText w:val="%7."/>
      <w:lvlJc w:val="left"/>
      <w:pPr>
        <w:ind w:left="5169" w:hanging="360"/>
      </w:pPr>
    </w:lvl>
    <w:lvl w:ilvl="7" w:tplc="04090019" w:tentative="1">
      <w:start w:val="1"/>
      <w:numFmt w:val="lowerLetter"/>
      <w:lvlText w:val="%8."/>
      <w:lvlJc w:val="left"/>
      <w:pPr>
        <w:ind w:left="5889" w:hanging="360"/>
      </w:pPr>
    </w:lvl>
    <w:lvl w:ilvl="8" w:tplc="0409001B" w:tentative="1">
      <w:start w:val="1"/>
      <w:numFmt w:val="lowerRoman"/>
      <w:lvlText w:val="%9."/>
      <w:lvlJc w:val="right"/>
      <w:pPr>
        <w:ind w:left="6609" w:hanging="180"/>
      </w:pPr>
    </w:lvl>
  </w:abstractNum>
  <w:abstractNum w:abstractNumId="28" w15:restartNumberingAfterBreak="0">
    <w:nsid w:val="2DB41108"/>
    <w:multiLevelType w:val="hybridMultilevel"/>
    <w:tmpl w:val="1AB63DBE"/>
    <w:lvl w:ilvl="0" w:tplc="2A7AE05E">
      <w:start w:val="10"/>
      <w:numFmt w:val="decimal"/>
      <w:lvlText w:val="%1."/>
      <w:lvlJc w:val="left"/>
      <w:pPr>
        <w:ind w:left="7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1CA1E0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0E675B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0328B3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DA6775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AF4A46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B205F6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66CA22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8AA4E4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2E203804"/>
    <w:multiLevelType w:val="hybridMultilevel"/>
    <w:tmpl w:val="3CDC4BBC"/>
    <w:lvl w:ilvl="0" w:tplc="B8F64384">
      <w:start w:val="1"/>
      <w:numFmt w:val="lowerLetter"/>
      <w:lvlText w:val="(%1)"/>
      <w:lvlJc w:val="left"/>
      <w:pPr>
        <w:ind w:left="5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A80A9B6">
      <w:start w:val="1"/>
      <w:numFmt w:val="lowerLetter"/>
      <w:lvlText w:val="%2"/>
      <w:lvlJc w:val="left"/>
      <w:pPr>
        <w:ind w:left="12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D9E6352">
      <w:start w:val="1"/>
      <w:numFmt w:val="lowerRoman"/>
      <w:lvlText w:val="%3"/>
      <w:lvlJc w:val="left"/>
      <w:pPr>
        <w:ind w:left="20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566EA94">
      <w:start w:val="1"/>
      <w:numFmt w:val="decimal"/>
      <w:lvlText w:val="%4"/>
      <w:lvlJc w:val="left"/>
      <w:pPr>
        <w:ind w:left="27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CD60B80">
      <w:start w:val="1"/>
      <w:numFmt w:val="lowerLetter"/>
      <w:lvlText w:val="%5"/>
      <w:lvlJc w:val="left"/>
      <w:pPr>
        <w:ind w:left="34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18E3EE8">
      <w:start w:val="1"/>
      <w:numFmt w:val="lowerRoman"/>
      <w:lvlText w:val="%6"/>
      <w:lvlJc w:val="left"/>
      <w:pPr>
        <w:ind w:left="41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1A47E1E">
      <w:start w:val="1"/>
      <w:numFmt w:val="decimal"/>
      <w:lvlText w:val="%7"/>
      <w:lvlJc w:val="left"/>
      <w:pPr>
        <w:ind w:left="48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BB0AC0A">
      <w:start w:val="1"/>
      <w:numFmt w:val="lowerLetter"/>
      <w:lvlText w:val="%8"/>
      <w:lvlJc w:val="left"/>
      <w:pPr>
        <w:ind w:left="56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DCA7936">
      <w:start w:val="1"/>
      <w:numFmt w:val="lowerRoman"/>
      <w:lvlText w:val="%9"/>
      <w:lvlJc w:val="left"/>
      <w:pPr>
        <w:ind w:left="63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0" w15:restartNumberingAfterBreak="0">
    <w:nsid w:val="2EE70836"/>
    <w:multiLevelType w:val="hybridMultilevel"/>
    <w:tmpl w:val="68560E22"/>
    <w:lvl w:ilvl="0" w:tplc="85A8FFAC">
      <w:start w:val="13"/>
      <w:numFmt w:val="decimal"/>
      <w:lvlText w:val="%1."/>
      <w:lvlJc w:val="left"/>
      <w:pPr>
        <w:ind w:left="7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3F660A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AD0289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A56617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4FC75A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0B01A7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3C8F85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DC4051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7E4D7E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1" w15:restartNumberingAfterBreak="0">
    <w:nsid w:val="31EE21D3"/>
    <w:multiLevelType w:val="hybridMultilevel"/>
    <w:tmpl w:val="B1A0F440"/>
    <w:lvl w:ilvl="0" w:tplc="C174206E">
      <w:start w:val="1"/>
      <w:numFmt w:val="lowerLetter"/>
      <w:lvlText w:val="(%1)"/>
      <w:lvlJc w:val="left"/>
      <w:pPr>
        <w:ind w:left="7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11C782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E7A8D2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3E6E86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4D8846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974BC4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7E2621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79813B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57C73D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2" w15:restartNumberingAfterBreak="0">
    <w:nsid w:val="32C452B6"/>
    <w:multiLevelType w:val="hybridMultilevel"/>
    <w:tmpl w:val="8E5A9C72"/>
    <w:lvl w:ilvl="0" w:tplc="41E8BA7A">
      <w:start w:val="33"/>
      <w:numFmt w:val="decimal"/>
      <w:lvlText w:val="%1."/>
      <w:lvlJc w:val="left"/>
      <w:pPr>
        <w:ind w:left="7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1ECDA4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AAC3D8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93456B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B4200E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2CE2FD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27A8DA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6A2863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8B88FB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3" w15:restartNumberingAfterBreak="0">
    <w:nsid w:val="32C86A53"/>
    <w:multiLevelType w:val="hybridMultilevel"/>
    <w:tmpl w:val="8D0EBF0E"/>
    <w:lvl w:ilvl="0" w:tplc="009CDE62">
      <w:start w:val="1"/>
      <w:numFmt w:val="lowerRoman"/>
      <w:lvlText w:val="(%1)"/>
      <w:lvlJc w:val="left"/>
      <w:pPr>
        <w:ind w:left="7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88C0D2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342AAA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7B2705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ABCF27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CD272B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450BE2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5A6865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7349A3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4" w15:restartNumberingAfterBreak="0">
    <w:nsid w:val="33421D1E"/>
    <w:multiLevelType w:val="hybridMultilevel"/>
    <w:tmpl w:val="609EF5A0"/>
    <w:lvl w:ilvl="0" w:tplc="8DC2E4F2">
      <w:start w:val="1"/>
      <w:numFmt w:val="decimal"/>
      <w:lvlText w:val="(%1)"/>
      <w:lvlJc w:val="left"/>
      <w:pPr>
        <w:ind w:left="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FA2A6E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75A1E3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44CB87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570F1A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450DCB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1B093B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35CA88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F76418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5" w15:restartNumberingAfterBreak="0">
    <w:nsid w:val="36C853FA"/>
    <w:multiLevelType w:val="hybridMultilevel"/>
    <w:tmpl w:val="F0686D8A"/>
    <w:lvl w:ilvl="0" w:tplc="A320B3F0">
      <w:start w:val="1"/>
      <w:numFmt w:val="lowerLetter"/>
      <w:lvlText w:val="(%1)"/>
      <w:lvlJc w:val="left"/>
      <w:pPr>
        <w:ind w:left="5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53EE57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132044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35E74C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464D25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9B08F5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638B17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2B288F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C30A12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6" w15:restartNumberingAfterBreak="0">
    <w:nsid w:val="38C06D18"/>
    <w:multiLevelType w:val="hybridMultilevel"/>
    <w:tmpl w:val="1C368526"/>
    <w:lvl w:ilvl="0" w:tplc="7AC09A9A">
      <w:start w:val="1"/>
      <w:numFmt w:val="lowerLetter"/>
      <w:lvlText w:val="(%1)"/>
      <w:lvlJc w:val="left"/>
      <w:pPr>
        <w:ind w:left="12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B2A6B0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C6A30F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4FAF75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1D41B4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164B1B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2C8A98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4B809F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A886CD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7" w15:restartNumberingAfterBreak="0">
    <w:nsid w:val="39A064A6"/>
    <w:multiLevelType w:val="hybridMultilevel"/>
    <w:tmpl w:val="F654A32C"/>
    <w:lvl w:ilvl="0" w:tplc="7744EB82">
      <w:start w:val="36"/>
      <w:numFmt w:val="decimal"/>
      <w:lvlText w:val="%1."/>
      <w:lvlJc w:val="left"/>
      <w:pPr>
        <w:ind w:left="7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920FFE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C8A844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9DA119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112DAE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4141A5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020874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62A557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410995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8" w15:restartNumberingAfterBreak="0">
    <w:nsid w:val="3B417152"/>
    <w:multiLevelType w:val="hybridMultilevel"/>
    <w:tmpl w:val="5C44FBD0"/>
    <w:lvl w:ilvl="0" w:tplc="15E8CAA4">
      <w:start w:val="1"/>
      <w:numFmt w:val="decimal"/>
      <w:lvlText w:val="%1."/>
      <w:lvlJc w:val="left"/>
      <w:pPr>
        <w:ind w:left="4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E1EB1AC">
      <w:start w:val="1"/>
      <w:numFmt w:val="lowerLetter"/>
      <w:lvlText w:val="%2"/>
      <w:lvlJc w:val="left"/>
      <w:pPr>
        <w:ind w:left="12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75EA0BA">
      <w:start w:val="1"/>
      <w:numFmt w:val="lowerRoman"/>
      <w:lvlText w:val="%3"/>
      <w:lvlJc w:val="left"/>
      <w:pPr>
        <w:ind w:left="19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89C83AC">
      <w:start w:val="1"/>
      <w:numFmt w:val="decimal"/>
      <w:lvlText w:val="%4"/>
      <w:lvlJc w:val="left"/>
      <w:pPr>
        <w:ind w:left="27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A08E038">
      <w:start w:val="1"/>
      <w:numFmt w:val="lowerLetter"/>
      <w:lvlText w:val="%5"/>
      <w:lvlJc w:val="left"/>
      <w:pPr>
        <w:ind w:left="34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1383310">
      <w:start w:val="1"/>
      <w:numFmt w:val="lowerRoman"/>
      <w:lvlText w:val="%6"/>
      <w:lvlJc w:val="left"/>
      <w:pPr>
        <w:ind w:left="41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FC68D66">
      <w:start w:val="1"/>
      <w:numFmt w:val="decimal"/>
      <w:lvlText w:val="%7"/>
      <w:lvlJc w:val="left"/>
      <w:pPr>
        <w:ind w:left="48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42C17C8">
      <w:start w:val="1"/>
      <w:numFmt w:val="lowerLetter"/>
      <w:lvlText w:val="%8"/>
      <w:lvlJc w:val="left"/>
      <w:pPr>
        <w:ind w:left="55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D0C2D5A">
      <w:start w:val="1"/>
      <w:numFmt w:val="lowerRoman"/>
      <w:lvlText w:val="%9"/>
      <w:lvlJc w:val="left"/>
      <w:pPr>
        <w:ind w:left="63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9" w15:restartNumberingAfterBreak="0">
    <w:nsid w:val="3BEB56CD"/>
    <w:multiLevelType w:val="hybridMultilevel"/>
    <w:tmpl w:val="80E2FE08"/>
    <w:lvl w:ilvl="0" w:tplc="09567164">
      <w:start w:val="60"/>
      <w:numFmt w:val="decimal"/>
      <w:lvlText w:val="%1."/>
      <w:lvlJc w:val="left"/>
      <w:pPr>
        <w:ind w:left="7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0CC7B4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A40BAE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F80693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C12E31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796B73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AF02BF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7F43C4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F704FB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0" w15:restartNumberingAfterBreak="0">
    <w:nsid w:val="3C140A70"/>
    <w:multiLevelType w:val="hybridMultilevel"/>
    <w:tmpl w:val="27D2F20C"/>
    <w:lvl w:ilvl="0" w:tplc="7DFE205C">
      <w:start w:val="1"/>
      <w:numFmt w:val="lowerLetter"/>
      <w:lvlText w:val="(%1)"/>
      <w:lvlJc w:val="left"/>
      <w:pPr>
        <w:ind w:left="15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794CC2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260888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514501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12268B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75E99D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40E055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F58049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9B2330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1" w15:restartNumberingAfterBreak="0">
    <w:nsid w:val="3D692281"/>
    <w:multiLevelType w:val="hybridMultilevel"/>
    <w:tmpl w:val="C9FA3678"/>
    <w:lvl w:ilvl="0" w:tplc="26947894">
      <w:start w:val="1"/>
      <w:numFmt w:val="lowerLetter"/>
      <w:lvlText w:val="(%1)"/>
      <w:lvlJc w:val="left"/>
      <w:pPr>
        <w:ind w:left="7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3AE6A0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FE2F0D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76AB4F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256E34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89E910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416D33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7304FF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A1232B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2" w15:restartNumberingAfterBreak="0">
    <w:nsid w:val="414C32F2"/>
    <w:multiLevelType w:val="hybridMultilevel"/>
    <w:tmpl w:val="532AC426"/>
    <w:lvl w:ilvl="0" w:tplc="63008EC6">
      <w:start w:val="33"/>
      <w:numFmt w:val="decimal"/>
      <w:lvlText w:val="%1."/>
      <w:lvlJc w:val="left"/>
      <w:pPr>
        <w:ind w:left="7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6B05A8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08E55A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FB697E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B98D88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DF27C6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AAE467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E2EAFA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1B0CA1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3" w15:restartNumberingAfterBreak="0">
    <w:nsid w:val="42156495"/>
    <w:multiLevelType w:val="hybridMultilevel"/>
    <w:tmpl w:val="C6E8547A"/>
    <w:lvl w:ilvl="0" w:tplc="32FAF58E">
      <w:start w:val="1"/>
      <w:numFmt w:val="lowerLetter"/>
      <w:lvlText w:val="(%1)"/>
      <w:lvlJc w:val="left"/>
      <w:pPr>
        <w:ind w:left="7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DA47A2E">
      <w:start w:val="1"/>
      <w:numFmt w:val="lowerLetter"/>
      <w:lvlText w:val="%2"/>
      <w:lvlJc w:val="left"/>
      <w:pPr>
        <w:ind w:left="10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FAC315C">
      <w:start w:val="1"/>
      <w:numFmt w:val="lowerRoman"/>
      <w:lvlText w:val="%3"/>
      <w:lvlJc w:val="left"/>
      <w:pPr>
        <w:ind w:left="18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55EF104">
      <w:start w:val="1"/>
      <w:numFmt w:val="decimal"/>
      <w:lvlText w:val="%4"/>
      <w:lvlJc w:val="left"/>
      <w:pPr>
        <w:ind w:left="25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6CCCE44">
      <w:start w:val="1"/>
      <w:numFmt w:val="lowerLetter"/>
      <w:lvlText w:val="%5"/>
      <w:lvlJc w:val="left"/>
      <w:pPr>
        <w:ind w:left="32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3DEF9D8">
      <w:start w:val="1"/>
      <w:numFmt w:val="lowerRoman"/>
      <w:lvlText w:val="%6"/>
      <w:lvlJc w:val="left"/>
      <w:pPr>
        <w:ind w:left="39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8FA58F6">
      <w:start w:val="1"/>
      <w:numFmt w:val="decimal"/>
      <w:lvlText w:val="%7"/>
      <w:lvlJc w:val="left"/>
      <w:pPr>
        <w:ind w:left="46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F4400BE">
      <w:start w:val="1"/>
      <w:numFmt w:val="lowerLetter"/>
      <w:lvlText w:val="%8"/>
      <w:lvlJc w:val="left"/>
      <w:pPr>
        <w:ind w:left="54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142DC3E">
      <w:start w:val="1"/>
      <w:numFmt w:val="lowerRoman"/>
      <w:lvlText w:val="%9"/>
      <w:lvlJc w:val="left"/>
      <w:pPr>
        <w:ind w:left="61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4" w15:restartNumberingAfterBreak="0">
    <w:nsid w:val="46130EA0"/>
    <w:multiLevelType w:val="hybridMultilevel"/>
    <w:tmpl w:val="93A21DA2"/>
    <w:lvl w:ilvl="0" w:tplc="17D49E04">
      <w:start w:val="1"/>
      <w:numFmt w:val="lowerRoman"/>
      <w:lvlText w:val="(%1)"/>
      <w:lvlJc w:val="left"/>
      <w:pPr>
        <w:ind w:left="7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8C0AA7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208068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2C4EF9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1C411A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060C65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0F0BB1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9D8093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03AA0F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5" w15:restartNumberingAfterBreak="0">
    <w:nsid w:val="47F95184"/>
    <w:multiLevelType w:val="hybridMultilevel"/>
    <w:tmpl w:val="0A66691A"/>
    <w:lvl w:ilvl="0" w:tplc="A19AFFB4">
      <w:start w:val="1"/>
      <w:numFmt w:val="lowerLetter"/>
      <w:lvlText w:val="(%1)"/>
      <w:lvlJc w:val="left"/>
      <w:pPr>
        <w:ind w:left="1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60C66C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020C75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DCEBDD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2D6FFA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EDEB33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18E2D4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49422A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9768B8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6" w15:restartNumberingAfterBreak="0">
    <w:nsid w:val="4A5B4EA0"/>
    <w:multiLevelType w:val="multilevel"/>
    <w:tmpl w:val="28327560"/>
    <w:lvl w:ilvl="0">
      <w:start w:val="4"/>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2"/>
      <w:numFmt w:val="decimal"/>
      <w:lvlRestart w:val="0"/>
      <w:lvlText w:val="%1.%2"/>
      <w:lvlJc w:val="left"/>
      <w:pPr>
        <w:ind w:left="7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7" w15:restartNumberingAfterBreak="0">
    <w:nsid w:val="4BBA58DF"/>
    <w:multiLevelType w:val="multilevel"/>
    <w:tmpl w:val="446E8E3E"/>
    <w:lvl w:ilvl="0">
      <w:start w:val="24"/>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2"/>
      <w:numFmt w:val="decimal"/>
      <w:lvlRestart w:val="0"/>
      <w:lvlText w:val="%1.%2"/>
      <w:lvlJc w:val="left"/>
      <w:pPr>
        <w:ind w:left="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8" w15:restartNumberingAfterBreak="0">
    <w:nsid w:val="4CE82BA3"/>
    <w:multiLevelType w:val="multilevel"/>
    <w:tmpl w:val="9C7236F6"/>
    <w:lvl w:ilvl="0">
      <w:start w:val="59"/>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3"/>
      <w:numFmt w:val="decimal"/>
      <w:lvlRestart w:val="0"/>
      <w:lvlText w:val="%1.%2"/>
      <w:lvlJc w:val="left"/>
      <w:pPr>
        <w:ind w:left="1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9" w15:restartNumberingAfterBreak="0">
    <w:nsid w:val="4D8D6EAB"/>
    <w:multiLevelType w:val="hybridMultilevel"/>
    <w:tmpl w:val="CD8AB5A0"/>
    <w:lvl w:ilvl="0" w:tplc="33D604CE">
      <w:start w:val="24"/>
      <w:numFmt w:val="decimal"/>
      <w:lvlText w:val="%1."/>
      <w:lvlJc w:val="left"/>
      <w:pPr>
        <w:ind w:left="7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DB4368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85C13C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D7EF54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2FA407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578460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BBAAC0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D340F3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64C64B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0" w15:restartNumberingAfterBreak="0">
    <w:nsid w:val="4E722C85"/>
    <w:multiLevelType w:val="multilevel"/>
    <w:tmpl w:val="4148B936"/>
    <w:lvl w:ilvl="0">
      <w:start w:val="42"/>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5"/>
      <w:numFmt w:val="decimal"/>
      <w:lvlRestart w:val="0"/>
      <w:lvlText w:val="%1.%2"/>
      <w:lvlJc w:val="left"/>
      <w:pPr>
        <w:ind w:left="1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1" w15:restartNumberingAfterBreak="0">
    <w:nsid w:val="50B56332"/>
    <w:multiLevelType w:val="hybridMultilevel"/>
    <w:tmpl w:val="69C421BE"/>
    <w:lvl w:ilvl="0" w:tplc="D1F05A48">
      <w:start w:val="1"/>
      <w:numFmt w:val="lowerLetter"/>
      <w:lvlText w:val="(%1)"/>
      <w:lvlJc w:val="left"/>
      <w:pPr>
        <w:ind w:left="1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0B0A81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BB252D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754EFD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4F0D43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DDA213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8860D5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374165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8F8066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2" w15:restartNumberingAfterBreak="0">
    <w:nsid w:val="52CE66EB"/>
    <w:multiLevelType w:val="hybridMultilevel"/>
    <w:tmpl w:val="3E9E8116"/>
    <w:lvl w:ilvl="0" w:tplc="B7FA67DC">
      <w:start w:val="1"/>
      <w:numFmt w:val="decimal"/>
      <w:lvlText w:val="(%1)"/>
      <w:lvlJc w:val="left"/>
      <w:pPr>
        <w:ind w:left="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14CB33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5D8FDA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D0E85B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816503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C30D61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7A2A0D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CECBF1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5AC83B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3" w15:restartNumberingAfterBreak="0">
    <w:nsid w:val="53A516DA"/>
    <w:multiLevelType w:val="hybridMultilevel"/>
    <w:tmpl w:val="D1C63A16"/>
    <w:lvl w:ilvl="0" w:tplc="D6B8CDEC">
      <w:start w:val="1"/>
      <w:numFmt w:val="decimal"/>
      <w:lvlText w:val="%1."/>
      <w:lvlJc w:val="left"/>
      <w:pPr>
        <w:ind w:left="312"/>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1" w:tplc="57DE6CA0">
      <w:start w:val="1"/>
      <w:numFmt w:val="lowerLetter"/>
      <w:lvlText w:val="%2"/>
      <w:lvlJc w:val="left"/>
      <w:pPr>
        <w:ind w:left="1229"/>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2" w:tplc="C83E7D02">
      <w:start w:val="1"/>
      <w:numFmt w:val="lowerRoman"/>
      <w:lvlText w:val="%3"/>
      <w:lvlJc w:val="left"/>
      <w:pPr>
        <w:ind w:left="1949"/>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3" w:tplc="20E66618">
      <w:start w:val="1"/>
      <w:numFmt w:val="decimal"/>
      <w:lvlText w:val="%4"/>
      <w:lvlJc w:val="left"/>
      <w:pPr>
        <w:ind w:left="2669"/>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4" w:tplc="201886B0">
      <w:start w:val="1"/>
      <w:numFmt w:val="lowerLetter"/>
      <w:lvlText w:val="%5"/>
      <w:lvlJc w:val="left"/>
      <w:pPr>
        <w:ind w:left="3389"/>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5" w:tplc="7FE4E1F4">
      <w:start w:val="1"/>
      <w:numFmt w:val="lowerRoman"/>
      <w:lvlText w:val="%6"/>
      <w:lvlJc w:val="left"/>
      <w:pPr>
        <w:ind w:left="4109"/>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6" w:tplc="02245850">
      <w:start w:val="1"/>
      <w:numFmt w:val="decimal"/>
      <w:lvlText w:val="%7"/>
      <w:lvlJc w:val="left"/>
      <w:pPr>
        <w:ind w:left="4829"/>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7" w:tplc="4AF4F742">
      <w:start w:val="1"/>
      <w:numFmt w:val="lowerLetter"/>
      <w:lvlText w:val="%8"/>
      <w:lvlJc w:val="left"/>
      <w:pPr>
        <w:ind w:left="5549"/>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8" w:tplc="56D80C5C">
      <w:start w:val="1"/>
      <w:numFmt w:val="lowerRoman"/>
      <w:lvlText w:val="%9"/>
      <w:lvlJc w:val="left"/>
      <w:pPr>
        <w:ind w:left="6269"/>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abstractNum>
  <w:abstractNum w:abstractNumId="54" w15:restartNumberingAfterBreak="0">
    <w:nsid w:val="53AE73B9"/>
    <w:multiLevelType w:val="hybridMultilevel"/>
    <w:tmpl w:val="97B4699E"/>
    <w:lvl w:ilvl="0" w:tplc="6F6884D4">
      <w:start w:val="1"/>
      <w:numFmt w:val="lowerRoman"/>
      <w:lvlText w:val="(%1)"/>
      <w:lvlJc w:val="left"/>
      <w:pPr>
        <w:ind w:left="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1" w:tplc="32F2F668">
      <w:start w:val="1"/>
      <w:numFmt w:val="lowerLetter"/>
      <w:lvlText w:val="%2"/>
      <w:lvlJc w:val="left"/>
      <w:pPr>
        <w:ind w:left="1188"/>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2" w:tplc="B36E2628">
      <w:start w:val="1"/>
      <w:numFmt w:val="lowerRoman"/>
      <w:lvlText w:val="%3"/>
      <w:lvlJc w:val="left"/>
      <w:pPr>
        <w:ind w:left="1908"/>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3" w:tplc="0EECD316">
      <w:start w:val="1"/>
      <w:numFmt w:val="decimal"/>
      <w:lvlText w:val="%4"/>
      <w:lvlJc w:val="left"/>
      <w:pPr>
        <w:ind w:left="2628"/>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4" w:tplc="8E4C6F74">
      <w:start w:val="1"/>
      <w:numFmt w:val="lowerLetter"/>
      <w:lvlText w:val="%5"/>
      <w:lvlJc w:val="left"/>
      <w:pPr>
        <w:ind w:left="3348"/>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5" w:tplc="38C437F4">
      <w:start w:val="1"/>
      <w:numFmt w:val="lowerRoman"/>
      <w:lvlText w:val="%6"/>
      <w:lvlJc w:val="left"/>
      <w:pPr>
        <w:ind w:left="4068"/>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6" w:tplc="0F00BB7A">
      <w:start w:val="1"/>
      <w:numFmt w:val="decimal"/>
      <w:lvlText w:val="%7"/>
      <w:lvlJc w:val="left"/>
      <w:pPr>
        <w:ind w:left="4788"/>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7" w:tplc="F05A3938">
      <w:start w:val="1"/>
      <w:numFmt w:val="lowerLetter"/>
      <w:lvlText w:val="%8"/>
      <w:lvlJc w:val="left"/>
      <w:pPr>
        <w:ind w:left="5508"/>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8" w:tplc="69649646">
      <w:start w:val="1"/>
      <w:numFmt w:val="lowerRoman"/>
      <w:lvlText w:val="%9"/>
      <w:lvlJc w:val="left"/>
      <w:pPr>
        <w:ind w:left="6228"/>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abstractNum>
  <w:abstractNum w:abstractNumId="55" w15:restartNumberingAfterBreak="0">
    <w:nsid w:val="5406375D"/>
    <w:multiLevelType w:val="multilevel"/>
    <w:tmpl w:val="5BF2C32C"/>
    <w:lvl w:ilvl="0">
      <w:start w:val="44"/>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2"/>
      <w:numFmt w:val="decimal"/>
      <w:lvlRestart w:val="0"/>
      <w:lvlText w:val="%1.%2"/>
      <w:lvlJc w:val="left"/>
      <w:pPr>
        <w:ind w:left="1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6" w15:restartNumberingAfterBreak="0">
    <w:nsid w:val="54A925CE"/>
    <w:multiLevelType w:val="hybridMultilevel"/>
    <w:tmpl w:val="0E52D582"/>
    <w:lvl w:ilvl="0" w:tplc="7FD803DA">
      <w:start w:val="13"/>
      <w:numFmt w:val="decimal"/>
      <w:lvlText w:val="%1."/>
      <w:lvlJc w:val="left"/>
      <w:pPr>
        <w:ind w:left="7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9BEA7D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9D09D7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BE8F1E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5CAA22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46EDB3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EBE724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450A02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D8044E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7" w15:restartNumberingAfterBreak="0">
    <w:nsid w:val="56387224"/>
    <w:multiLevelType w:val="hybridMultilevel"/>
    <w:tmpl w:val="3E9C7196"/>
    <w:lvl w:ilvl="0" w:tplc="25A456D6">
      <w:start w:val="1"/>
      <w:numFmt w:val="lowerLetter"/>
      <w:lvlText w:val="(%1)"/>
      <w:lvlJc w:val="left"/>
      <w:pPr>
        <w:ind w:left="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97A7A7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378030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480769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3D4586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3EEFAD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BFE8BD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17A9B8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5A6438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8" w15:restartNumberingAfterBreak="0">
    <w:nsid w:val="5781253A"/>
    <w:multiLevelType w:val="hybridMultilevel"/>
    <w:tmpl w:val="BE624D8E"/>
    <w:lvl w:ilvl="0" w:tplc="95CAEEB4">
      <w:start w:val="1"/>
      <w:numFmt w:val="lowerLetter"/>
      <w:lvlText w:val="(%1)"/>
      <w:lvlJc w:val="left"/>
      <w:pPr>
        <w:ind w:left="7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4CC448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F28D6F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A10C2D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BFE9F5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2CC4C7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B30085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15A643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A38FD0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9" w15:restartNumberingAfterBreak="0">
    <w:nsid w:val="57EA0059"/>
    <w:multiLevelType w:val="hybridMultilevel"/>
    <w:tmpl w:val="1DA49334"/>
    <w:lvl w:ilvl="0" w:tplc="9C96BBC0">
      <w:start w:val="1"/>
      <w:numFmt w:val="lowerLetter"/>
      <w:lvlText w:val="(%1)"/>
      <w:lvlJc w:val="left"/>
      <w:pPr>
        <w:ind w:left="7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F6AD5B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6AC87E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2E436D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506FFB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F22965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91A19A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D9CB2B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9BA90F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0" w15:restartNumberingAfterBreak="0">
    <w:nsid w:val="59294483"/>
    <w:multiLevelType w:val="hybridMultilevel"/>
    <w:tmpl w:val="13341B60"/>
    <w:lvl w:ilvl="0" w:tplc="BC1E5EE2">
      <w:start w:val="2"/>
      <w:numFmt w:val="lowerLetter"/>
      <w:lvlText w:val="(%1)"/>
      <w:lvlJc w:val="left"/>
      <w:pPr>
        <w:ind w:left="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9527878">
      <w:start w:val="1"/>
      <w:numFmt w:val="lowerLetter"/>
      <w:lvlText w:val="%2"/>
      <w:lvlJc w:val="left"/>
      <w:pPr>
        <w:ind w:left="10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3BAD15E">
      <w:start w:val="1"/>
      <w:numFmt w:val="lowerRoman"/>
      <w:lvlText w:val="%3"/>
      <w:lvlJc w:val="left"/>
      <w:pPr>
        <w:ind w:left="18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028D85A">
      <w:start w:val="1"/>
      <w:numFmt w:val="decimal"/>
      <w:lvlText w:val="%4"/>
      <w:lvlJc w:val="left"/>
      <w:pPr>
        <w:ind w:left="25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B467008">
      <w:start w:val="1"/>
      <w:numFmt w:val="lowerLetter"/>
      <w:lvlText w:val="%5"/>
      <w:lvlJc w:val="left"/>
      <w:pPr>
        <w:ind w:left="32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242E956">
      <w:start w:val="1"/>
      <w:numFmt w:val="lowerRoman"/>
      <w:lvlText w:val="%6"/>
      <w:lvlJc w:val="left"/>
      <w:pPr>
        <w:ind w:left="39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66A8910">
      <w:start w:val="1"/>
      <w:numFmt w:val="decimal"/>
      <w:lvlText w:val="%7"/>
      <w:lvlJc w:val="left"/>
      <w:pPr>
        <w:ind w:left="46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8C61E36">
      <w:start w:val="1"/>
      <w:numFmt w:val="lowerLetter"/>
      <w:lvlText w:val="%8"/>
      <w:lvlJc w:val="left"/>
      <w:pPr>
        <w:ind w:left="54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628D59E">
      <w:start w:val="1"/>
      <w:numFmt w:val="lowerRoman"/>
      <w:lvlText w:val="%9"/>
      <w:lvlJc w:val="left"/>
      <w:pPr>
        <w:ind w:left="61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1" w15:restartNumberingAfterBreak="0">
    <w:nsid w:val="5A2034A3"/>
    <w:multiLevelType w:val="hybridMultilevel"/>
    <w:tmpl w:val="07BE4D68"/>
    <w:lvl w:ilvl="0" w:tplc="EA6CBE8C">
      <w:start w:val="19"/>
      <w:numFmt w:val="decimal"/>
      <w:lvlText w:val="%1."/>
      <w:lvlJc w:val="left"/>
      <w:pPr>
        <w:ind w:left="80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A9862C70">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392E1142">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4E22FDEC">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F1EEBAB0">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6DE09B44">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F86626FE">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608EBBA8">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90EE8160">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62" w15:restartNumberingAfterBreak="0">
    <w:nsid w:val="5AAB1855"/>
    <w:multiLevelType w:val="hybridMultilevel"/>
    <w:tmpl w:val="2FE01280"/>
    <w:lvl w:ilvl="0" w:tplc="23503BD6">
      <w:start w:val="2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8D4657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C9266C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0C0024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0E2EEC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DC814B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6E2669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46CF8D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FE067E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3" w15:restartNumberingAfterBreak="0">
    <w:nsid w:val="5B005C2F"/>
    <w:multiLevelType w:val="hybridMultilevel"/>
    <w:tmpl w:val="83F6F520"/>
    <w:lvl w:ilvl="0" w:tplc="5A2A5C60">
      <w:start w:val="1"/>
      <w:numFmt w:val="lowerLetter"/>
      <w:lvlText w:val="(%1)"/>
      <w:lvlJc w:val="left"/>
      <w:pPr>
        <w:ind w:left="1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982AE8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246914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BCAA24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D44A70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B14B36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B28BF8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A627DD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C905AB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4" w15:restartNumberingAfterBreak="0">
    <w:nsid w:val="5BFB7729"/>
    <w:multiLevelType w:val="hybridMultilevel"/>
    <w:tmpl w:val="4F4EF88C"/>
    <w:lvl w:ilvl="0" w:tplc="B8BEED3E">
      <w:start w:val="1"/>
      <w:numFmt w:val="lowerLetter"/>
      <w:lvlText w:val="(%1)"/>
      <w:lvlJc w:val="left"/>
      <w:pPr>
        <w:ind w:left="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B665F4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748F7B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D228FA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51C69D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B42D5F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0169F4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1A8930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420695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5" w15:restartNumberingAfterBreak="0">
    <w:nsid w:val="5C667E91"/>
    <w:multiLevelType w:val="hybridMultilevel"/>
    <w:tmpl w:val="A2E8143C"/>
    <w:lvl w:ilvl="0" w:tplc="A4F0243E">
      <w:start w:val="1"/>
      <w:numFmt w:val="lowerLetter"/>
      <w:lvlText w:val="(%1)"/>
      <w:lvlJc w:val="left"/>
      <w:pPr>
        <w:ind w:left="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992674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62479D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8B22E4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80E012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716A9D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108B4B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71889C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594AFB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6" w15:restartNumberingAfterBreak="0">
    <w:nsid w:val="5E467C0A"/>
    <w:multiLevelType w:val="hybridMultilevel"/>
    <w:tmpl w:val="C9D484AA"/>
    <w:lvl w:ilvl="0" w:tplc="E13A16EC">
      <w:start w:val="1"/>
      <w:numFmt w:val="lowerLetter"/>
      <w:lvlText w:val="(%1)"/>
      <w:lvlJc w:val="left"/>
      <w:pPr>
        <w:ind w:left="7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55E8B6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D26E22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1A86AC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838F6C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4C0816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AE8C8F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8A4E79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950FCA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7" w15:restartNumberingAfterBreak="0">
    <w:nsid w:val="5E650199"/>
    <w:multiLevelType w:val="hybridMultilevel"/>
    <w:tmpl w:val="CF7090AA"/>
    <w:lvl w:ilvl="0" w:tplc="4698AAF0">
      <w:start w:val="15"/>
      <w:numFmt w:val="decimal"/>
      <w:lvlText w:val="%1."/>
      <w:lvlJc w:val="left"/>
      <w:pPr>
        <w:ind w:left="80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2A5ED1AC">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65D4DA66">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16481E3A">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FC027182">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188C2552">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01160BE0">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CF766EB2">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2A4036C2">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68" w15:restartNumberingAfterBreak="0">
    <w:nsid w:val="5EB91B72"/>
    <w:multiLevelType w:val="hybridMultilevel"/>
    <w:tmpl w:val="54A4ADD6"/>
    <w:lvl w:ilvl="0" w:tplc="84F66266">
      <w:start w:val="43"/>
      <w:numFmt w:val="decimal"/>
      <w:lvlText w:val="%1."/>
      <w:lvlJc w:val="left"/>
      <w:pPr>
        <w:ind w:left="7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AB497B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41A3BB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3245AD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28AA85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BD83B3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5D6D81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4A29F8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0368F6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9" w15:restartNumberingAfterBreak="0">
    <w:nsid w:val="5ECE4261"/>
    <w:multiLevelType w:val="hybridMultilevel"/>
    <w:tmpl w:val="89D65694"/>
    <w:lvl w:ilvl="0" w:tplc="08645306">
      <w:start w:val="3"/>
      <w:numFmt w:val="decimal"/>
      <w:lvlText w:val="%1."/>
      <w:lvlJc w:val="left"/>
      <w:pPr>
        <w:ind w:left="2247"/>
      </w:pPr>
      <w:rPr>
        <w:rFonts w:ascii="Cambria" w:eastAsia="Cambria" w:hAnsi="Cambria" w:cs="Cambria"/>
        <w:b/>
        <w:bCs/>
        <w:i w:val="0"/>
        <w:strike w:val="0"/>
        <w:dstrike w:val="0"/>
        <w:color w:val="000000"/>
        <w:sz w:val="32"/>
        <w:szCs w:val="32"/>
        <w:u w:val="none" w:color="000000"/>
        <w:bdr w:val="none" w:sz="0" w:space="0" w:color="auto"/>
        <w:shd w:val="clear" w:color="auto" w:fill="auto"/>
        <w:vertAlign w:val="baseline"/>
      </w:rPr>
    </w:lvl>
    <w:lvl w:ilvl="1" w:tplc="718EB7B4">
      <w:start w:val="1"/>
      <w:numFmt w:val="lowerLetter"/>
      <w:lvlText w:val="%2"/>
      <w:lvlJc w:val="left"/>
      <w:pPr>
        <w:ind w:left="2148"/>
      </w:pPr>
      <w:rPr>
        <w:rFonts w:ascii="Cambria" w:eastAsia="Cambria" w:hAnsi="Cambria" w:cs="Cambria"/>
        <w:b/>
        <w:bCs/>
        <w:i w:val="0"/>
        <w:strike w:val="0"/>
        <w:dstrike w:val="0"/>
        <w:color w:val="000000"/>
        <w:sz w:val="32"/>
        <w:szCs w:val="32"/>
        <w:u w:val="none" w:color="000000"/>
        <w:bdr w:val="none" w:sz="0" w:space="0" w:color="auto"/>
        <w:shd w:val="clear" w:color="auto" w:fill="auto"/>
        <w:vertAlign w:val="baseline"/>
      </w:rPr>
    </w:lvl>
    <w:lvl w:ilvl="2" w:tplc="E652574C">
      <w:start w:val="1"/>
      <w:numFmt w:val="lowerRoman"/>
      <w:lvlText w:val="%3"/>
      <w:lvlJc w:val="left"/>
      <w:pPr>
        <w:ind w:left="2868"/>
      </w:pPr>
      <w:rPr>
        <w:rFonts w:ascii="Cambria" w:eastAsia="Cambria" w:hAnsi="Cambria" w:cs="Cambria"/>
        <w:b/>
        <w:bCs/>
        <w:i w:val="0"/>
        <w:strike w:val="0"/>
        <w:dstrike w:val="0"/>
        <w:color w:val="000000"/>
        <w:sz w:val="32"/>
        <w:szCs w:val="32"/>
        <w:u w:val="none" w:color="000000"/>
        <w:bdr w:val="none" w:sz="0" w:space="0" w:color="auto"/>
        <w:shd w:val="clear" w:color="auto" w:fill="auto"/>
        <w:vertAlign w:val="baseline"/>
      </w:rPr>
    </w:lvl>
    <w:lvl w:ilvl="3" w:tplc="979E364A">
      <w:start w:val="1"/>
      <w:numFmt w:val="decimal"/>
      <w:lvlText w:val="%4"/>
      <w:lvlJc w:val="left"/>
      <w:pPr>
        <w:ind w:left="3588"/>
      </w:pPr>
      <w:rPr>
        <w:rFonts w:ascii="Cambria" w:eastAsia="Cambria" w:hAnsi="Cambria" w:cs="Cambria"/>
        <w:b/>
        <w:bCs/>
        <w:i w:val="0"/>
        <w:strike w:val="0"/>
        <w:dstrike w:val="0"/>
        <w:color w:val="000000"/>
        <w:sz w:val="32"/>
        <w:szCs w:val="32"/>
        <w:u w:val="none" w:color="000000"/>
        <w:bdr w:val="none" w:sz="0" w:space="0" w:color="auto"/>
        <w:shd w:val="clear" w:color="auto" w:fill="auto"/>
        <w:vertAlign w:val="baseline"/>
      </w:rPr>
    </w:lvl>
    <w:lvl w:ilvl="4" w:tplc="035656FE">
      <w:start w:val="1"/>
      <w:numFmt w:val="lowerLetter"/>
      <w:lvlText w:val="%5"/>
      <w:lvlJc w:val="left"/>
      <w:pPr>
        <w:ind w:left="4308"/>
      </w:pPr>
      <w:rPr>
        <w:rFonts w:ascii="Cambria" w:eastAsia="Cambria" w:hAnsi="Cambria" w:cs="Cambria"/>
        <w:b/>
        <w:bCs/>
        <w:i w:val="0"/>
        <w:strike w:val="0"/>
        <w:dstrike w:val="0"/>
        <w:color w:val="000000"/>
        <w:sz w:val="32"/>
        <w:szCs w:val="32"/>
        <w:u w:val="none" w:color="000000"/>
        <w:bdr w:val="none" w:sz="0" w:space="0" w:color="auto"/>
        <w:shd w:val="clear" w:color="auto" w:fill="auto"/>
        <w:vertAlign w:val="baseline"/>
      </w:rPr>
    </w:lvl>
    <w:lvl w:ilvl="5" w:tplc="D626FE14">
      <w:start w:val="1"/>
      <w:numFmt w:val="lowerRoman"/>
      <w:lvlText w:val="%6"/>
      <w:lvlJc w:val="left"/>
      <w:pPr>
        <w:ind w:left="5028"/>
      </w:pPr>
      <w:rPr>
        <w:rFonts w:ascii="Cambria" w:eastAsia="Cambria" w:hAnsi="Cambria" w:cs="Cambria"/>
        <w:b/>
        <w:bCs/>
        <w:i w:val="0"/>
        <w:strike w:val="0"/>
        <w:dstrike w:val="0"/>
        <w:color w:val="000000"/>
        <w:sz w:val="32"/>
        <w:szCs w:val="32"/>
        <w:u w:val="none" w:color="000000"/>
        <w:bdr w:val="none" w:sz="0" w:space="0" w:color="auto"/>
        <w:shd w:val="clear" w:color="auto" w:fill="auto"/>
        <w:vertAlign w:val="baseline"/>
      </w:rPr>
    </w:lvl>
    <w:lvl w:ilvl="6" w:tplc="FFCA824A">
      <w:start w:val="1"/>
      <w:numFmt w:val="decimal"/>
      <w:lvlText w:val="%7"/>
      <w:lvlJc w:val="left"/>
      <w:pPr>
        <w:ind w:left="5748"/>
      </w:pPr>
      <w:rPr>
        <w:rFonts w:ascii="Cambria" w:eastAsia="Cambria" w:hAnsi="Cambria" w:cs="Cambria"/>
        <w:b/>
        <w:bCs/>
        <w:i w:val="0"/>
        <w:strike w:val="0"/>
        <w:dstrike w:val="0"/>
        <w:color w:val="000000"/>
        <w:sz w:val="32"/>
        <w:szCs w:val="32"/>
        <w:u w:val="none" w:color="000000"/>
        <w:bdr w:val="none" w:sz="0" w:space="0" w:color="auto"/>
        <w:shd w:val="clear" w:color="auto" w:fill="auto"/>
        <w:vertAlign w:val="baseline"/>
      </w:rPr>
    </w:lvl>
    <w:lvl w:ilvl="7" w:tplc="F9D88B26">
      <w:start w:val="1"/>
      <w:numFmt w:val="lowerLetter"/>
      <w:lvlText w:val="%8"/>
      <w:lvlJc w:val="left"/>
      <w:pPr>
        <w:ind w:left="6468"/>
      </w:pPr>
      <w:rPr>
        <w:rFonts w:ascii="Cambria" w:eastAsia="Cambria" w:hAnsi="Cambria" w:cs="Cambria"/>
        <w:b/>
        <w:bCs/>
        <w:i w:val="0"/>
        <w:strike w:val="0"/>
        <w:dstrike w:val="0"/>
        <w:color w:val="000000"/>
        <w:sz w:val="32"/>
        <w:szCs w:val="32"/>
        <w:u w:val="none" w:color="000000"/>
        <w:bdr w:val="none" w:sz="0" w:space="0" w:color="auto"/>
        <w:shd w:val="clear" w:color="auto" w:fill="auto"/>
        <w:vertAlign w:val="baseline"/>
      </w:rPr>
    </w:lvl>
    <w:lvl w:ilvl="8" w:tplc="A93E3CDE">
      <w:start w:val="1"/>
      <w:numFmt w:val="lowerRoman"/>
      <w:lvlText w:val="%9"/>
      <w:lvlJc w:val="left"/>
      <w:pPr>
        <w:ind w:left="7188"/>
      </w:pPr>
      <w:rPr>
        <w:rFonts w:ascii="Cambria" w:eastAsia="Cambria" w:hAnsi="Cambria" w:cs="Cambria"/>
        <w:b/>
        <w:bCs/>
        <w:i w:val="0"/>
        <w:strike w:val="0"/>
        <w:dstrike w:val="0"/>
        <w:color w:val="000000"/>
        <w:sz w:val="32"/>
        <w:szCs w:val="32"/>
        <w:u w:val="none" w:color="000000"/>
        <w:bdr w:val="none" w:sz="0" w:space="0" w:color="auto"/>
        <w:shd w:val="clear" w:color="auto" w:fill="auto"/>
        <w:vertAlign w:val="baseline"/>
      </w:rPr>
    </w:lvl>
  </w:abstractNum>
  <w:abstractNum w:abstractNumId="70" w15:restartNumberingAfterBreak="0">
    <w:nsid w:val="5F9E6CE0"/>
    <w:multiLevelType w:val="multilevel"/>
    <w:tmpl w:val="362A31EA"/>
    <w:lvl w:ilvl="0">
      <w:start w:val="19"/>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3"/>
      <w:numFmt w:val="decimal"/>
      <w:lvlRestart w:val="0"/>
      <w:lvlText w:val="%1.%2"/>
      <w:lvlJc w:val="left"/>
      <w:pPr>
        <w:ind w:left="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1" w15:restartNumberingAfterBreak="0">
    <w:nsid w:val="61BB7F94"/>
    <w:multiLevelType w:val="hybridMultilevel"/>
    <w:tmpl w:val="2592A8BA"/>
    <w:lvl w:ilvl="0" w:tplc="9878DAC4">
      <w:start w:val="1"/>
      <w:numFmt w:val="lowerLetter"/>
      <w:lvlText w:val="(%1)"/>
      <w:lvlJc w:val="left"/>
      <w:pPr>
        <w:ind w:left="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730C28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5FA5A4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DCCCA2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7ECF4E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CBA9AA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050684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F1ABE5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26CC3D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2" w15:restartNumberingAfterBreak="0">
    <w:nsid w:val="634942E4"/>
    <w:multiLevelType w:val="multilevel"/>
    <w:tmpl w:val="DD3E3E4E"/>
    <w:lvl w:ilvl="0">
      <w:start w:val="15"/>
      <w:numFmt w:val="decimal"/>
      <w:lvlText w:val="%1."/>
      <w:lvlJc w:val="left"/>
      <w:pPr>
        <w:ind w:left="68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3" w15:restartNumberingAfterBreak="0">
    <w:nsid w:val="6544203A"/>
    <w:multiLevelType w:val="hybridMultilevel"/>
    <w:tmpl w:val="1E5E6D76"/>
    <w:lvl w:ilvl="0" w:tplc="C0DAF10E">
      <w:start w:val="1"/>
      <w:numFmt w:val="lowerLetter"/>
      <w:lvlText w:val="(%1)"/>
      <w:lvlJc w:val="left"/>
      <w:pPr>
        <w:ind w:left="7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B402D3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386FF2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C64518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7A6FF2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D265C1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4CC4A9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F94071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1A45ED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4" w15:restartNumberingAfterBreak="0">
    <w:nsid w:val="654D0C32"/>
    <w:multiLevelType w:val="hybridMultilevel"/>
    <w:tmpl w:val="15AE09E8"/>
    <w:lvl w:ilvl="0" w:tplc="7C24EFBE">
      <w:start w:val="1"/>
      <w:numFmt w:val="lowerRoman"/>
      <w:lvlText w:val="(%1)"/>
      <w:lvlJc w:val="left"/>
      <w:pPr>
        <w:ind w:left="1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1DA43A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8E2C37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D7C117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DBC06C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7F08AE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69E713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11814B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FC82AF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5" w15:restartNumberingAfterBreak="0">
    <w:nsid w:val="6755771A"/>
    <w:multiLevelType w:val="multilevel"/>
    <w:tmpl w:val="F048990A"/>
    <w:lvl w:ilvl="0">
      <w:start w:val="40"/>
      <w:numFmt w:val="decimal"/>
      <w:lvlText w:val="%1."/>
      <w:lvlJc w:val="left"/>
      <w:pPr>
        <w:ind w:left="68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6" w15:restartNumberingAfterBreak="0">
    <w:nsid w:val="6C375ABA"/>
    <w:multiLevelType w:val="hybridMultilevel"/>
    <w:tmpl w:val="91FE238E"/>
    <w:lvl w:ilvl="0" w:tplc="79A67C6E">
      <w:start w:val="43"/>
      <w:numFmt w:val="decimal"/>
      <w:lvlText w:val="%1."/>
      <w:lvlJc w:val="left"/>
      <w:pPr>
        <w:ind w:left="7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E0A91A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1EA71F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122995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38AE64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96EACC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95200F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55EF82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59C9CA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7" w15:restartNumberingAfterBreak="0">
    <w:nsid w:val="6EAD2E84"/>
    <w:multiLevelType w:val="hybridMultilevel"/>
    <w:tmpl w:val="50287A1E"/>
    <w:lvl w:ilvl="0" w:tplc="43E4EDF0">
      <w:start w:val="1"/>
      <w:numFmt w:val="lowerLetter"/>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BCCE1A4">
      <w:start w:val="1"/>
      <w:numFmt w:val="lowerLetter"/>
      <w:lvlText w:val="%2"/>
      <w:lvlJc w:val="left"/>
      <w:pPr>
        <w:ind w:left="12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D30C788">
      <w:start w:val="1"/>
      <w:numFmt w:val="lowerRoman"/>
      <w:lvlText w:val="%3"/>
      <w:lvlJc w:val="left"/>
      <w:pPr>
        <w:ind w:left="19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A8481EC">
      <w:start w:val="1"/>
      <w:numFmt w:val="decimal"/>
      <w:lvlText w:val="%4"/>
      <w:lvlJc w:val="left"/>
      <w:pPr>
        <w:ind w:left="26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156F88E">
      <w:start w:val="1"/>
      <w:numFmt w:val="lowerLetter"/>
      <w:lvlText w:val="%5"/>
      <w:lvlJc w:val="left"/>
      <w:pPr>
        <w:ind w:left="33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FCABF8A">
      <w:start w:val="1"/>
      <w:numFmt w:val="lowerRoman"/>
      <w:lvlText w:val="%6"/>
      <w:lvlJc w:val="left"/>
      <w:pPr>
        <w:ind w:left="41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708F5FA">
      <w:start w:val="1"/>
      <w:numFmt w:val="decimal"/>
      <w:lvlText w:val="%7"/>
      <w:lvlJc w:val="left"/>
      <w:pPr>
        <w:ind w:left="48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7D07618">
      <w:start w:val="1"/>
      <w:numFmt w:val="lowerLetter"/>
      <w:lvlText w:val="%8"/>
      <w:lvlJc w:val="left"/>
      <w:pPr>
        <w:ind w:left="55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1288F62">
      <w:start w:val="1"/>
      <w:numFmt w:val="lowerRoman"/>
      <w:lvlText w:val="%9"/>
      <w:lvlJc w:val="left"/>
      <w:pPr>
        <w:ind w:left="62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8" w15:restartNumberingAfterBreak="0">
    <w:nsid w:val="711748BF"/>
    <w:multiLevelType w:val="hybridMultilevel"/>
    <w:tmpl w:val="26665B7E"/>
    <w:lvl w:ilvl="0" w:tplc="48B00CBC">
      <w:start w:val="1"/>
      <w:numFmt w:val="decimal"/>
      <w:lvlText w:val="(%1)"/>
      <w:lvlJc w:val="left"/>
      <w:pPr>
        <w:ind w:left="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068C5E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32A08B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E16105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A1237F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D1AB34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996A10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27A690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9FA29B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9" w15:restartNumberingAfterBreak="0">
    <w:nsid w:val="716E5E03"/>
    <w:multiLevelType w:val="hybridMultilevel"/>
    <w:tmpl w:val="E69C76AA"/>
    <w:lvl w:ilvl="0" w:tplc="FB4673D6">
      <w:start w:val="37"/>
      <w:numFmt w:val="decimal"/>
      <w:lvlText w:val="%1."/>
      <w:lvlJc w:val="left"/>
      <w:pPr>
        <w:ind w:left="7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104159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FB8FBD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7B2A9A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868538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EFCC81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628689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64A5C8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A42F60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0" w15:restartNumberingAfterBreak="0">
    <w:nsid w:val="721F6CF2"/>
    <w:multiLevelType w:val="hybridMultilevel"/>
    <w:tmpl w:val="92321552"/>
    <w:lvl w:ilvl="0" w:tplc="2C68F4FC">
      <w:start w:val="6"/>
      <w:numFmt w:val="lowerLetter"/>
      <w:lvlText w:val="(%1)"/>
      <w:lvlJc w:val="left"/>
      <w:pPr>
        <w:ind w:left="7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280B108">
      <w:start w:val="1"/>
      <w:numFmt w:val="lowerLetter"/>
      <w:lvlText w:val="%2"/>
      <w:lvlJc w:val="left"/>
      <w:pPr>
        <w:ind w:left="10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EA827AC">
      <w:start w:val="1"/>
      <w:numFmt w:val="lowerRoman"/>
      <w:lvlText w:val="%3"/>
      <w:lvlJc w:val="left"/>
      <w:pPr>
        <w:ind w:left="18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9C2D1A6">
      <w:start w:val="1"/>
      <w:numFmt w:val="decimal"/>
      <w:lvlText w:val="%4"/>
      <w:lvlJc w:val="left"/>
      <w:pPr>
        <w:ind w:left="25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E1C8BC4">
      <w:start w:val="1"/>
      <w:numFmt w:val="lowerLetter"/>
      <w:lvlText w:val="%5"/>
      <w:lvlJc w:val="left"/>
      <w:pPr>
        <w:ind w:left="32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64841D2">
      <w:start w:val="1"/>
      <w:numFmt w:val="lowerRoman"/>
      <w:lvlText w:val="%6"/>
      <w:lvlJc w:val="left"/>
      <w:pPr>
        <w:ind w:left="39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E7844C0">
      <w:start w:val="1"/>
      <w:numFmt w:val="decimal"/>
      <w:lvlText w:val="%7"/>
      <w:lvlJc w:val="left"/>
      <w:pPr>
        <w:ind w:left="46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218BA5E">
      <w:start w:val="1"/>
      <w:numFmt w:val="lowerLetter"/>
      <w:lvlText w:val="%8"/>
      <w:lvlJc w:val="left"/>
      <w:pPr>
        <w:ind w:left="54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D24DF6E">
      <w:start w:val="1"/>
      <w:numFmt w:val="lowerRoman"/>
      <w:lvlText w:val="%9"/>
      <w:lvlJc w:val="left"/>
      <w:pPr>
        <w:ind w:left="61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1" w15:restartNumberingAfterBreak="0">
    <w:nsid w:val="74BA43DB"/>
    <w:multiLevelType w:val="hybridMultilevel"/>
    <w:tmpl w:val="E316449E"/>
    <w:lvl w:ilvl="0" w:tplc="B8DE8F6E">
      <w:start w:val="1"/>
      <w:numFmt w:val="decimal"/>
      <w:lvlText w:val="%1."/>
      <w:lvlJc w:val="left"/>
      <w:pPr>
        <w:ind w:left="7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9CE67C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D8ACA3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0A039B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D365F6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9EA7D5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E16498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5ECE0F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74AEAE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2" w15:restartNumberingAfterBreak="0">
    <w:nsid w:val="75C3057B"/>
    <w:multiLevelType w:val="hybridMultilevel"/>
    <w:tmpl w:val="F15A94F8"/>
    <w:lvl w:ilvl="0" w:tplc="6C84783C">
      <w:start w:val="26"/>
      <w:numFmt w:val="decimal"/>
      <w:lvlText w:val="%1."/>
      <w:lvlJc w:val="left"/>
      <w:pPr>
        <w:ind w:left="7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612DDF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2A20BA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9CA6DD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592D52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28E099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0F2A34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8E6952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9FC70E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3" w15:restartNumberingAfterBreak="0">
    <w:nsid w:val="7BC76718"/>
    <w:multiLevelType w:val="hybridMultilevel"/>
    <w:tmpl w:val="B770C48C"/>
    <w:lvl w:ilvl="0" w:tplc="D634035C">
      <w:start w:val="29"/>
      <w:numFmt w:val="decimal"/>
      <w:lvlText w:val="%1."/>
      <w:lvlJc w:val="left"/>
      <w:pPr>
        <w:ind w:left="7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1CEB92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7BE629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B6CF09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F58725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E9A5E1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7366A4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9E86F8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36A5FB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4" w15:restartNumberingAfterBreak="0">
    <w:nsid w:val="7D312716"/>
    <w:multiLevelType w:val="hybridMultilevel"/>
    <w:tmpl w:val="4B2E7B74"/>
    <w:lvl w:ilvl="0" w:tplc="B86EDB0C">
      <w:start w:val="5"/>
      <w:numFmt w:val="lowerLetter"/>
      <w:lvlText w:val="%1)"/>
      <w:lvlJc w:val="left"/>
      <w:pPr>
        <w:ind w:left="93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1D26A4EC">
      <w:start w:val="1"/>
      <w:numFmt w:val="lowerLetter"/>
      <w:lvlText w:val="%2"/>
      <w:lvlJc w:val="left"/>
      <w:pPr>
        <w:ind w:left="14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597205C8">
      <w:start w:val="1"/>
      <w:numFmt w:val="lowerRoman"/>
      <w:lvlText w:val="%3"/>
      <w:lvlJc w:val="left"/>
      <w:pPr>
        <w:ind w:left="21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1DA49310">
      <w:start w:val="1"/>
      <w:numFmt w:val="decimal"/>
      <w:lvlText w:val="%4"/>
      <w:lvlJc w:val="left"/>
      <w:pPr>
        <w:ind w:left="28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57DE580C">
      <w:start w:val="1"/>
      <w:numFmt w:val="lowerLetter"/>
      <w:lvlText w:val="%5"/>
      <w:lvlJc w:val="left"/>
      <w:pPr>
        <w:ind w:left="36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3F60D386">
      <w:start w:val="1"/>
      <w:numFmt w:val="lowerRoman"/>
      <w:lvlText w:val="%6"/>
      <w:lvlJc w:val="left"/>
      <w:pPr>
        <w:ind w:left="43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6F7EB068">
      <w:start w:val="1"/>
      <w:numFmt w:val="decimal"/>
      <w:lvlText w:val="%7"/>
      <w:lvlJc w:val="left"/>
      <w:pPr>
        <w:ind w:left="50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F9DE4E80">
      <w:start w:val="1"/>
      <w:numFmt w:val="lowerLetter"/>
      <w:lvlText w:val="%8"/>
      <w:lvlJc w:val="left"/>
      <w:pPr>
        <w:ind w:left="57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024C673A">
      <w:start w:val="1"/>
      <w:numFmt w:val="lowerRoman"/>
      <w:lvlText w:val="%9"/>
      <w:lvlJc w:val="left"/>
      <w:pPr>
        <w:ind w:left="64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85" w15:restartNumberingAfterBreak="0">
    <w:nsid w:val="7DBE2EE2"/>
    <w:multiLevelType w:val="hybridMultilevel"/>
    <w:tmpl w:val="B2A87A60"/>
    <w:lvl w:ilvl="0" w:tplc="17C66DF0">
      <w:start w:val="3"/>
      <w:numFmt w:val="lowerLetter"/>
      <w:lvlText w:val="(%1)"/>
      <w:lvlJc w:val="left"/>
      <w:pPr>
        <w:ind w:left="7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21CD21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FF2C61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398FE9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432C25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82ECAF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A7894C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6526D6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E54662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6" w15:restartNumberingAfterBreak="0">
    <w:nsid w:val="7E456C0C"/>
    <w:multiLevelType w:val="hybridMultilevel"/>
    <w:tmpl w:val="9BF6B440"/>
    <w:lvl w:ilvl="0" w:tplc="87C4D5FE">
      <w:start w:val="1"/>
      <w:numFmt w:val="lowerLetter"/>
      <w:lvlText w:val="(%1)"/>
      <w:lvlJc w:val="left"/>
      <w:pPr>
        <w:ind w:left="7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DF8084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944B62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66440A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DFA3E7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3C6182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98A780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CD4CE9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6800EE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693193119">
    <w:abstractNumId w:val="2"/>
  </w:num>
  <w:num w:numId="2" w16cid:durableId="1206867556">
    <w:abstractNumId w:val="22"/>
  </w:num>
  <w:num w:numId="3" w16cid:durableId="465665798">
    <w:abstractNumId w:val="28"/>
  </w:num>
  <w:num w:numId="4" w16cid:durableId="1447772272">
    <w:abstractNumId w:val="56"/>
  </w:num>
  <w:num w:numId="5" w16cid:durableId="616451417">
    <w:abstractNumId w:val="62"/>
  </w:num>
  <w:num w:numId="6" w16cid:durableId="1003893563">
    <w:abstractNumId w:val="82"/>
  </w:num>
  <w:num w:numId="7" w16cid:durableId="1277254722">
    <w:abstractNumId w:val="42"/>
  </w:num>
  <w:num w:numId="8" w16cid:durableId="1337196609">
    <w:abstractNumId w:val="3"/>
  </w:num>
  <w:num w:numId="9" w16cid:durableId="1195843729">
    <w:abstractNumId w:val="11"/>
  </w:num>
  <w:num w:numId="10" w16cid:durableId="1314872847">
    <w:abstractNumId w:val="49"/>
  </w:num>
  <w:num w:numId="11" w16cid:durableId="1559826659">
    <w:abstractNumId w:val="9"/>
  </w:num>
  <w:num w:numId="12" w16cid:durableId="1843277548">
    <w:abstractNumId w:val="37"/>
  </w:num>
  <w:num w:numId="13" w16cid:durableId="44646776">
    <w:abstractNumId w:val="68"/>
  </w:num>
  <w:num w:numId="14" w16cid:durableId="336005719">
    <w:abstractNumId w:val="17"/>
  </w:num>
  <w:num w:numId="15" w16cid:durableId="1982690949">
    <w:abstractNumId w:val="60"/>
  </w:num>
  <w:num w:numId="16" w16cid:durableId="927270078">
    <w:abstractNumId w:val="24"/>
  </w:num>
  <w:num w:numId="17" w16cid:durableId="551775434">
    <w:abstractNumId w:val="33"/>
  </w:num>
  <w:num w:numId="18" w16cid:durableId="305820670">
    <w:abstractNumId w:val="85"/>
  </w:num>
  <w:num w:numId="19" w16cid:durableId="922833146">
    <w:abstractNumId w:val="46"/>
  </w:num>
  <w:num w:numId="20" w16cid:durableId="320158971">
    <w:abstractNumId w:val="31"/>
  </w:num>
  <w:num w:numId="21" w16cid:durableId="156574299">
    <w:abstractNumId w:val="26"/>
  </w:num>
  <w:num w:numId="22" w16cid:durableId="1958101982">
    <w:abstractNumId w:val="86"/>
  </w:num>
  <w:num w:numId="23" w16cid:durableId="2022273103">
    <w:abstractNumId w:val="43"/>
  </w:num>
  <w:num w:numId="24" w16cid:durableId="2121993791">
    <w:abstractNumId w:val="58"/>
  </w:num>
  <w:num w:numId="25" w16cid:durableId="542131224">
    <w:abstractNumId w:val="72"/>
  </w:num>
  <w:num w:numId="26" w16cid:durableId="1901399826">
    <w:abstractNumId w:val="66"/>
  </w:num>
  <w:num w:numId="27" w16cid:durableId="1817525594">
    <w:abstractNumId w:val="16"/>
  </w:num>
  <w:num w:numId="28" w16cid:durableId="294062190">
    <w:abstractNumId w:val="44"/>
  </w:num>
  <w:num w:numId="29" w16cid:durableId="833883387">
    <w:abstractNumId w:val="7"/>
  </w:num>
  <w:num w:numId="30" w16cid:durableId="399714265">
    <w:abstractNumId w:val="70"/>
  </w:num>
  <w:num w:numId="31" w16cid:durableId="387076525">
    <w:abstractNumId w:val="73"/>
  </w:num>
  <w:num w:numId="32" w16cid:durableId="106393647">
    <w:abstractNumId w:val="57"/>
  </w:num>
  <w:num w:numId="33" w16cid:durableId="993527915">
    <w:abstractNumId w:val="47"/>
  </w:num>
  <w:num w:numId="34" w16cid:durableId="1871918273">
    <w:abstractNumId w:val="19"/>
  </w:num>
  <w:num w:numId="35" w16cid:durableId="1158303168">
    <w:abstractNumId w:val="13"/>
  </w:num>
  <w:num w:numId="36" w16cid:durableId="1393121339">
    <w:abstractNumId w:val="41"/>
  </w:num>
  <w:num w:numId="37" w16cid:durableId="1891107201">
    <w:abstractNumId w:val="21"/>
  </w:num>
  <w:num w:numId="38" w16cid:durableId="758867854">
    <w:abstractNumId w:val="23"/>
  </w:num>
  <w:num w:numId="39" w16cid:durableId="1020275331">
    <w:abstractNumId w:val="36"/>
  </w:num>
  <w:num w:numId="40" w16cid:durableId="984771956">
    <w:abstractNumId w:val="75"/>
  </w:num>
  <w:num w:numId="41" w16cid:durableId="2026204342">
    <w:abstractNumId w:val="84"/>
  </w:num>
  <w:num w:numId="42" w16cid:durableId="778255053">
    <w:abstractNumId w:val="15"/>
  </w:num>
  <w:num w:numId="43" w16cid:durableId="749085950">
    <w:abstractNumId w:val="20"/>
  </w:num>
  <w:num w:numId="44" w16cid:durableId="1258295388">
    <w:abstractNumId w:val="29"/>
  </w:num>
  <w:num w:numId="45" w16cid:durableId="1461455454">
    <w:abstractNumId w:val="35"/>
  </w:num>
  <w:num w:numId="46" w16cid:durableId="279381128">
    <w:abstractNumId w:val="80"/>
  </w:num>
  <w:num w:numId="47" w16cid:durableId="862404946">
    <w:abstractNumId w:val="52"/>
  </w:num>
  <w:num w:numId="48" w16cid:durableId="1394232366">
    <w:abstractNumId w:val="25"/>
  </w:num>
  <w:num w:numId="49" w16cid:durableId="1241671886">
    <w:abstractNumId w:val="78"/>
  </w:num>
  <w:num w:numId="50" w16cid:durableId="1738282133">
    <w:abstractNumId w:val="14"/>
  </w:num>
  <w:num w:numId="51" w16cid:durableId="733895801">
    <w:abstractNumId w:val="6"/>
  </w:num>
  <w:num w:numId="52" w16cid:durableId="1840850676">
    <w:abstractNumId w:val="18"/>
  </w:num>
  <w:num w:numId="53" w16cid:durableId="395402362">
    <w:abstractNumId w:val="0"/>
  </w:num>
  <w:num w:numId="54" w16cid:durableId="1933582645">
    <w:abstractNumId w:val="8"/>
  </w:num>
  <w:num w:numId="55" w16cid:durableId="517501870">
    <w:abstractNumId w:val="69"/>
  </w:num>
  <w:num w:numId="56" w16cid:durableId="513810293">
    <w:abstractNumId w:val="81"/>
  </w:num>
  <w:num w:numId="57" w16cid:durableId="1187601023">
    <w:abstractNumId w:val="30"/>
  </w:num>
  <w:num w:numId="58" w16cid:durableId="1801460649">
    <w:abstractNumId w:val="83"/>
  </w:num>
  <w:num w:numId="59" w16cid:durableId="882716789">
    <w:abstractNumId w:val="32"/>
  </w:num>
  <w:num w:numId="60" w16cid:durableId="308557871">
    <w:abstractNumId w:val="79"/>
  </w:num>
  <w:num w:numId="61" w16cid:durableId="1874806989">
    <w:abstractNumId w:val="76"/>
  </w:num>
  <w:num w:numId="62" w16cid:durableId="1252157863">
    <w:abstractNumId w:val="39"/>
  </w:num>
  <w:num w:numId="63" w16cid:durableId="909651969">
    <w:abstractNumId w:val="71"/>
  </w:num>
  <w:num w:numId="64" w16cid:durableId="321130192">
    <w:abstractNumId w:val="34"/>
  </w:num>
  <w:num w:numId="65" w16cid:durableId="2065061665">
    <w:abstractNumId w:val="74"/>
  </w:num>
  <w:num w:numId="66" w16cid:durableId="942691893">
    <w:abstractNumId w:val="65"/>
  </w:num>
  <w:num w:numId="67" w16cid:durableId="908460183">
    <w:abstractNumId w:val="40"/>
  </w:num>
  <w:num w:numId="68" w16cid:durableId="162281030">
    <w:abstractNumId w:val="4"/>
  </w:num>
  <w:num w:numId="69" w16cid:durableId="771979022">
    <w:abstractNumId w:val="67"/>
  </w:num>
  <w:num w:numId="70" w16cid:durableId="1989702110">
    <w:abstractNumId w:val="61"/>
  </w:num>
  <w:num w:numId="71" w16cid:durableId="1253707067">
    <w:abstractNumId w:val="10"/>
  </w:num>
  <w:num w:numId="72" w16cid:durableId="74938302">
    <w:abstractNumId w:val="51"/>
  </w:num>
  <w:num w:numId="73" w16cid:durableId="797918802">
    <w:abstractNumId w:val="50"/>
  </w:num>
  <w:num w:numId="74" w16cid:durableId="1905263621">
    <w:abstractNumId w:val="64"/>
  </w:num>
  <w:num w:numId="75" w16cid:durableId="1117603102">
    <w:abstractNumId w:val="55"/>
  </w:num>
  <w:num w:numId="76" w16cid:durableId="1856922866">
    <w:abstractNumId w:val="63"/>
  </w:num>
  <w:num w:numId="77" w16cid:durableId="194271563">
    <w:abstractNumId w:val="1"/>
  </w:num>
  <w:num w:numId="78" w16cid:durableId="1719353132">
    <w:abstractNumId w:val="12"/>
  </w:num>
  <w:num w:numId="79" w16cid:durableId="1595624261">
    <w:abstractNumId w:val="45"/>
  </w:num>
  <w:num w:numId="80" w16cid:durableId="1139491235">
    <w:abstractNumId w:val="48"/>
  </w:num>
  <w:num w:numId="81" w16cid:durableId="2105301706">
    <w:abstractNumId w:val="5"/>
  </w:num>
  <w:num w:numId="82" w16cid:durableId="2053725760">
    <w:abstractNumId w:val="59"/>
  </w:num>
  <w:num w:numId="83" w16cid:durableId="1990403051">
    <w:abstractNumId w:val="54"/>
  </w:num>
  <w:num w:numId="84" w16cid:durableId="238180565">
    <w:abstractNumId w:val="53"/>
  </w:num>
  <w:num w:numId="85" w16cid:durableId="291447395">
    <w:abstractNumId w:val="77"/>
  </w:num>
  <w:num w:numId="86" w16cid:durableId="1735620452">
    <w:abstractNumId w:val="38"/>
  </w:num>
  <w:num w:numId="87" w16cid:durableId="173029755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64C6"/>
    <w:rsid w:val="00001275"/>
    <w:rsid w:val="0008133F"/>
    <w:rsid w:val="000D64C6"/>
    <w:rsid w:val="000E4E63"/>
    <w:rsid w:val="00100F08"/>
    <w:rsid w:val="00126060"/>
    <w:rsid w:val="00171971"/>
    <w:rsid w:val="00204D70"/>
    <w:rsid w:val="00266685"/>
    <w:rsid w:val="00271FF6"/>
    <w:rsid w:val="002E19DE"/>
    <w:rsid w:val="0037349D"/>
    <w:rsid w:val="004137C6"/>
    <w:rsid w:val="0051614A"/>
    <w:rsid w:val="00753943"/>
    <w:rsid w:val="009A51BF"/>
    <w:rsid w:val="00A06E65"/>
    <w:rsid w:val="00AB3986"/>
    <w:rsid w:val="00AD05D1"/>
    <w:rsid w:val="00C4374A"/>
    <w:rsid w:val="00D65265"/>
    <w:rsid w:val="00E22DD7"/>
    <w:rsid w:val="00EC7B44"/>
    <w:rsid w:val="00F40C85"/>
    <w:rsid w:val="00FA4709"/>
    <w:rsid w:val="00FC1F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59A0BF"/>
  <w15:docId w15:val="{E4C16B96-C392-4C6F-A026-3C5B25067C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64C6"/>
    <w:rPr>
      <w:kern w:val="0"/>
      <w14:ligatures w14:val="none"/>
    </w:rPr>
  </w:style>
  <w:style w:type="paragraph" w:styleId="Heading1">
    <w:name w:val="heading 1"/>
    <w:next w:val="Normal"/>
    <w:link w:val="Heading1Char"/>
    <w:uiPriority w:val="9"/>
    <w:qFormat/>
    <w:rsid w:val="00A06E65"/>
    <w:pPr>
      <w:keepNext/>
      <w:keepLines/>
      <w:spacing w:after="0"/>
      <w:ind w:left="10" w:right="7" w:hanging="10"/>
      <w:jc w:val="center"/>
      <w:outlineLvl w:val="0"/>
    </w:pPr>
    <w:rPr>
      <w:rFonts w:ascii="Times New Roman" w:eastAsia="Times New Roman" w:hAnsi="Times New Roman" w:cs="Times New Roman"/>
      <w:b/>
      <w:color w:val="000000"/>
      <w:sz w:val="32"/>
      <w:szCs w:val="24"/>
    </w:rPr>
  </w:style>
  <w:style w:type="paragraph" w:styleId="Heading2">
    <w:name w:val="heading 2"/>
    <w:next w:val="Normal"/>
    <w:link w:val="Heading2Char"/>
    <w:uiPriority w:val="9"/>
    <w:unhideWhenUsed/>
    <w:qFormat/>
    <w:rsid w:val="00A06E65"/>
    <w:pPr>
      <w:keepNext/>
      <w:keepLines/>
      <w:spacing w:after="0"/>
      <w:ind w:left="10" w:right="7" w:hanging="10"/>
      <w:jc w:val="center"/>
      <w:outlineLvl w:val="1"/>
    </w:pPr>
    <w:rPr>
      <w:rFonts w:ascii="Times New Roman" w:eastAsia="Times New Roman" w:hAnsi="Times New Roman" w:cs="Times New Roman"/>
      <w:b/>
      <w:color w:val="000000"/>
      <w:sz w:val="32"/>
      <w:szCs w:val="24"/>
    </w:rPr>
  </w:style>
  <w:style w:type="paragraph" w:styleId="Heading3">
    <w:name w:val="heading 3"/>
    <w:next w:val="Normal"/>
    <w:link w:val="Heading3Char"/>
    <w:uiPriority w:val="9"/>
    <w:unhideWhenUsed/>
    <w:qFormat/>
    <w:rsid w:val="00A06E65"/>
    <w:pPr>
      <w:keepNext/>
      <w:keepLines/>
      <w:spacing w:after="110" w:line="249" w:lineRule="auto"/>
      <w:ind w:left="10" w:right="6" w:hanging="10"/>
      <w:jc w:val="both"/>
      <w:outlineLvl w:val="2"/>
    </w:pPr>
    <w:rPr>
      <w:rFonts w:ascii="Times New Roman" w:eastAsia="Times New Roman" w:hAnsi="Times New Roman" w:cs="Times New Roman"/>
      <w:b/>
      <w:color w:val="000000"/>
      <w:sz w:val="24"/>
      <w:szCs w:val="24"/>
    </w:rPr>
  </w:style>
  <w:style w:type="paragraph" w:styleId="Heading4">
    <w:name w:val="heading 4"/>
    <w:next w:val="Normal"/>
    <w:link w:val="Heading4Char"/>
    <w:uiPriority w:val="9"/>
    <w:unhideWhenUsed/>
    <w:qFormat/>
    <w:rsid w:val="00A06E65"/>
    <w:pPr>
      <w:keepNext/>
      <w:keepLines/>
      <w:spacing w:after="110" w:line="249" w:lineRule="auto"/>
      <w:ind w:left="10" w:right="6" w:hanging="10"/>
      <w:jc w:val="both"/>
      <w:outlineLvl w:val="3"/>
    </w:pPr>
    <w:rPr>
      <w:rFonts w:ascii="Times New Roman" w:eastAsia="Times New Roman" w:hAnsi="Times New Roman" w:cs="Times New Roman"/>
      <w:b/>
      <w:color w:val="000000"/>
      <w:sz w:val="24"/>
      <w:szCs w:val="24"/>
    </w:rPr>
  </w:style>
  <w:style w:type="paragraph" w:styleId="Heading5">
    <w:name w:val="heading 5"/>
    <w:next w:val="Normal"/>
    <w:link w:val="Heading5Char"/>
    <w:uiPriority w:val="9"/>
    <w:unhideWhenUsed/>
    <w:qFormat/>
    <w:rsid w:val="00A06E65"/>
    <w:pPr>
      <w:keepNext/>
      <w:keepLines/>
      <w:spacing w:after="110" w:line="249" w:lineRule="auto"/>
      <w:ind w:left="10" w:right="6" w:hanging="10"/>
      <w:jc w:val="both"/>
      <w:outlineLvl w:val="4"/>
    </w:pPr>
    <w:rPr>
      <w:rFonts w:ascii="Times New Roman" w:eastAsia="Times New Roman" w:hAnsi="Times New Roman" w:cs="Times New Roman"/>
      <w:b/>
      <w:color w:val="000000"/>
      <w:sz w:val="24"/>
      <w:szCs w:val="24"/>
    </w:rPr>
  </w:style>
  <w:style w:type="paragraph" w:styleId="Heading6">
    <w:name w:val="heading 6"/>
    <w:next w:val="Normal"/>
    <w:link w:val="Heading6Char"/>
    <w:uiPriority w:val="9"/>
    <w:unhideWhenUsed/>
    <w:qFormat/>
    <w:rsid w:val="00A06E65"/>
    <w:pPr>
      <w:keepNext/>
      <w:keepLines/>
      <w:spacing w:after="110" w:line="249" w:lineRule="auto"/>
      <w:ind w:left="10" w:right="6" w:hanging="10"/>
      <w:jc w:val="both"/>
      <w:outlineLvl w:val="5"/>
    </w:pPr>
    <w:rPr>
      <w:rFonts w:ascii="Times New Roman" w:eastAsia="Times New Roman" w:hAnsi="Times New Roman" w:cs="Times New Roman"/>
      <w:b/>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0D64C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64C6"/>
    <w:rPr>
      <w:kern w:val="0"/>
      <w14:ligatures w14:val="none"/>
    </w:rPr>
  </w:style>
  <w:style w:type="character" w:styleId="Strong">
    <w:name w:val="Strong"/>
    <w:basedOn w:val="DefaultParagraphFont"/>
    <w:uiPriority w:val="22"/>
    <w:qFormat/>
    <w:rsid w:val="000D64C6"/>
    <w:rPr>
      <w:b/>
      <w:bCs/>
    </w:rPr>
  </w:style>
  <w:style w:type="paragraph" w:styleId="ListParagraph">
    <w:name w:val="List Paragraph"/>
    <w:basedOn w:val="Normal"/>
    <w:uiPriority w:val="34"/>
    <w:qFormat/>
    <w:rsid w:val="009A51BF"/>
    <w:pPr>
      <w:ind w:left="720"/>
      <w:contextualSpacing/>
    </w:pPr>
  </w:style>
  <w:style w:type="paragraph" w:styleId="BalloonText">
    <w:name w:val="Balloon Text"/>
    <w:basedOn w:val="Normal"/>
    <w:link w:val="BalloonTextChar"/>
    <w:uiPriority w:val="99"/>
    <w:semiHidden/>
    <w:unhideWhenUsed/>
    <w:rsid w:val="00AD05D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05D1"/>
    <w:rPr>
      <w:rFonts w:ascii="Tahoma" w:hAnsi="Tahoma" w:cs="Tahoma"/>
      <w:kern w:val="0"/>
      <w:sz w:val="16"/>
      <w:szCs w:val="16"/>
      <w14:ligatures w14:val="none"/>
    </w:rPr>
  </w:style>
  <w:style w:type="character" w:customStyle="1" w:styleId="Heading1Char">
    <w:name w:val="Heading 1 Char"/>
    <w:basedOn w:val="DefaultParagraphFont"/>
    <w:link w:val="Heading1"/>
    <w:uiPriority w:val="9"/>
    <w:rsid w:val="00A06E65"/>
    <w:rPr>
      <w:rFonts w:ascii="Times New Roman" w:eastAsia="Times New Roman" w:hAnsi="Times New Roman" w:cs="Times New Roman"/>
      <w:b/>
      <w:color w:val="000000"/>
      <w:sz w:val="32"/>
      <w:szCs w:val="24"/>
    </w:rPr>
  </w:style>
  <w:style w:type="character" w:customStyle="1" w:styleId="Heading2Char">
    <w:name w:val="Heading 2 Char"/>
    <w:basedOn w:val="DefaultParagraphFont"/>
    <w:link w:val="Heading2"/>
    <w:uiPriority w:val="9"/>
    <w:rsid w:val="00A06E65"/>
    <w:rPr>
      <w:rFonts w:ascii="Times New Roman" w:eastAsia="Times New Roman" w:hAnsi="Times New Roman" w:cs="Times New Roman"/>
      <w:b/>
      <w:color w:val="000000"/>
      <w:sz w:val="32"/>
      <w:szCs w:val="24"/>
    </w:rPr>
  </w:style>
  <w:style w:type="character" w:customStyle="1" w:styleId="Heading3Char">
    <w:name w:val="Heading 3 Char"/>
    <w:basedOn w:val="DefaultParagraphFont"/>
    <w:link w:val="Heading3"/>
    <w:uiPriority w:val="9"/>
    <w:rsid w:val="00A06E65"/>
    <w:rPr>
      <w:rFonts w:ascii="Times New Roman" w:eastAsia="Times New Roman" w:hAnsi="Times New Roman" w:cs="Times New Roman"/>
      <w:b/>
      <w:color w:val="000000"/>
      <w:sz w:val="24"/>
      <w:szCs w:val="24"/>
    </w:rPr>
  </w:style>
  <w:style w:type="character" w:customStyle="1" w:styleId="Heading4Char">
    <w:name w:val="Heading 4 Char"/>
    <w:basedOn w:val="DefaultParagraphFont"/>
    <w:link w:val="Heading4"/>
    <w:uiPriority w:val="9"/>
    <w:rsid w:val="00A06E65"/>
    <w:rPr>
      <w:rFonts w:ascii="Times New Roman" w:eastAsia="Times New Roman" w:hAnsi="Times New Roman" w:cs="Times New Roman"/>
      <w:b/>
      <w:color w:val="000000"/>
      <w:sz w:val="24"/>
      <w:szCs w:val="24"/>
    </w:rPr>
  </w:style>
  <w:style w:type="character" w:customStyle="1" w:styleId="Heading5Char">
    <w:name w:val="Heading 5 Char"/>
    <w:basedOn w:val="DefaultParagraphFont"/>
    <w:link w:val="Heading5"/>
    <w:uiPriority w:val="9"/>
    <w:rsid w:val="00A06E65"/>
    <w:rPr>
      <w:rFonts w:ascii="Times New Roman" w:eastAsia="Times New Roman" w:hAnsi="Times New Roman" w:cs="Times New Roman"/>
      <w:b/>
      <w:color w:val="000000"/>
      <w:sz w:val="24"/>
      <w:szCs w:val="24"/>
    </w:rPr>
  </w:style>
  <w:style w:type="character" w:customStyle="1" w:styleId="Heading6Char">
    <w:name w:val="Heading 6 Char"/>
    <w:basedOn w:val="DefaultParagraphFont"/>
    <w:link w:val="Heading6"/>
    <w:uiPriority w:val="9"/>
    <w:rsid w:val="00A06E65"/>
    <w:rPr>
      <w:rFonts w:ascii="Times New Roman" w:eastAsia="Times New Roman" w:hAnsi="Times New Roman" w:cs="Times New Roman"/>
      <w:b/>
      <w:color w:val="000000"/>
      <w:sz w:val="24"/>
      <w:szCs w:val="24"/>
    </w:rPr>
  </w:style>
  <w:style w:type="paragraph" w:customStyle="1" w:styleId="footnotedescription">
    <w:name w:val="footnote description"/>
    <w:next w:val="Normal"/>
    <w:link w:val="footnotedescriptionChar"/>
    <w:hidden/>
    <w:rsid w:val="00A06E65"/>
    <w:pPr>
      <w:spacing w:after="0"/>
    </w:pPr>
    <w:rPr>
      <w:rFonts w:ascii="Times New Roman" w:eastAsia="Times New Roman" w:hAnsi="Times New Roman" w:cs="Times New Roman"/>
      <w:color w:val="000000"/>
      <w:sz w:val="20"/>
      <w:szCs w:val="24"/>
    </w:rPr>
  </w:style>
  <w:style w:type="character" w:customStyle="1" w:styleId="footnotedescriptionChar">
    <w:name w:val="footnote description Char"/>
    <w:link w:val="footnotedescription"/>
    <w:rsid w:val="00A06E65"/>
    <w:rPr>
      <w:rFonts w:ascii="Times New Roman" w:eastAsia="Times New Roman" w:hAnsi="Times New Roman" w:cs="Times New Roman"/>
      <w:color w:val="000000"/>
      <w:sz w:val="20"/>
      <w:szCs w:val="24"/>
    </w:rPr>
  </w:style>
  <w:style w:type="paragraph" w:styleId="TOC1">
    <w:name w:val="toc 1"/>
    <w:hidden/>
    <w:rsid w:val="00A06E65"/>
    <w:pPr>
      <w:ind w:left="15" w:right="15"/>
    </w:pPr>
    <w:rPr>
      <w:rFonts w:ascii="Calibri" w:eastAsia="Calibri" w:hAnsi="Calibri" w:cs="Calibri"/>
      <w:color w:val="000000"/>
      <w:szCs w:val="24"/>
    </w:rPr>
  </w:style>
  <w:style w:type="character" w:customStyle="1" w:styleId="footnotemark">
    <w:name w:val="footnote mark"/>
    <w:hidden/>
    <w:rsid w:val="00A06E65"/>
    <w:rPr>
      <w:rFonts w:ascii="Times New Roman" w:eastAsia="Times New Roman" w:hAnsi="Times New Roman" w:cs="Times New Roman"/>
      <w:color w:val="000000"/>
      <w:sz w:val="20"/>
      <w:vertAlign w:val="superscript"/>
    </w:rPr>
  </w:style>
  <w:style w:type="table" w:customStyle="1" w:styleId="TableGrid">
    <w:name w:val="TableGrid"/>
    <w:rsid w:val="00A06E65"/>
    <w:pPr>
      <w:spacing w:after="0" w:line="240" w:lineRule="auto"/>
    </w:pPr>
    <w:rPr>
      <w:rFonts w:eastAsiaTheme="minorEastAsia"/>
      <w:sz w:val="24"/>
      <w:szCs w:val="24"/>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26" Type="http://schemas.openxmlformats.org/officeDocument/2006/relationships/footer" Target="footer7.xml"/><Relationship Id="rId21" Type="http://schemas.openxmlformats.org/officeDocument/2006/relationships/footer" Target="footer5.xml"/><Relationship Id="rId42" Type="http://schemas.openxmlformats.org/officeDocument/2006/relationships/header" Target="header16.xml"/><Relationship Id="rId47" Type="http://schemas.openxmlformats.org/officeDocument/2006/relationships/footer" Target="footer18.xml"/><Relationship Id="rId63" Type="http://schemas.openxmlformats.org/officeDocument/2006/relationships/footer" Target="footer26.xml"/><Relationship Id="rId68" Type="http://schemas.openxmlformats.org/officeDocument/2006/relationships/header" Target="header28.xml"/><Relationship Id="rId84" Type="http://schemas.openxmlformats.org/officeDocument/2006/relationships/header" Target="header36.xml"/><Relationship Id="rId89" Type="http://schemas.openxmlformats.org/officeDocument/2006/relationships/footer" Target="footer38.xml"/><Relationship Id="rId112"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3.xml"/><Relationship Id="rId29" Type="http://schemas.openxmlformats.org/officeDocument/2006/relationships/footer" Target="footer9.xml"/><Relationship Id="rId107" Type="http://schemas.openxmlformats.org/officeDocument/2006/relationships/footer" Target="footer47.xml"/><Relationship Id="rId11" Type="http://schemas.openxmlformats.org/officeDocument/2006/relationships/header" Target="header1.xml"/><Relationship Id="rId24" Type="http://schemas.openxmlformats.org/officeDocument/2006/relationships/header" Target="header7.xml"/><Relationship Id="rId32" Type="http://schemas.openxmlformats.org/officeDocument/2006/relationships/footer" Target="footer10.xml"/><Relationship Id="rId37" Type="http://schemas.openxmlformats.org/officeDocument/2006/relationships/header" Target="header14.xml"/><Relationship Id="rId40" Type="http://schemas.openxmlformats.org/officeDocument/2006/relationships/header" Target="header15.xml"/><Relationship Id="rId45" Type="http://schemas.openxmlformats.org/officeDocument/2006/relationships/footer" Target="footer17.xml"/><Relationship Id="rId53" Type="http://schemas.openxmlformats.org/officeDocument/2006/relationships/footer" Target="footer21.xml"/><Relationship Id="rId58" Type="http://schemas.openxmlformats.org/officeDocument/2006/relationships/header" Target="header24.xml"/><Relationship Id="rId66" Type="http://schemas.openxmlformats.org/officeDocument/2006/relationships/image" Target="media/image2.png"/><Relationship Id="rId74" Type="http://schemas.openxmlformats.org/officeDocument/2006/relationships/header" Target="header31.xml"/><Relationship Id="rId79" Type="http://schemas.openxmlformats.org/officeDocument/2006/relationships/footer" Target="footer33.xml"/><Relationship Id="rId87" Type="http://schemas.openxmlformats.org/officeDocument/2006/relationships/header" Target="header38.xml"/><Relationship Id="rId102" Type="http://schemas.openxmlformats.org/officeDocument/2006/relationships/header" Target="header45.xml"/><Relationship Id="rId110" Type="http://schemas.openxmlformats.org/officeDocument/2006/relationships/footer" Target="footer49.xml"/><Relationship Id="rId5" Type="http://schemas.openxmlformats.org/officeDocument/2006/relationships/webSettings" Target="webSettings.xml"/><Relationship Id="rId61" Type="http://schemas.openxmlformats.org/officeDocument/2006/relationships/header" Target="header26.xml"/><Relationship Id="rId82" Type="http://schemas.openxmlformats.org/officeDocument/2006/relationships/footer" Target="footer34.xml"/><Relationship Id="rId90" Type="http://schemas.openxmlformats.org/officeDocument/2006/relationships/header" Target="header39.xml"/><Relationship Id="rId95" Type="http://schemas.openxmlformats.org/officeDocument/2006/relationships/footer" Target="footer41.xml"/><Relationship Id="rId19" Type="http://schemas.openxmlformats.org/officeDocument/2006/relationships/header" Target="header5.xml"/><Relationship Id="rId14" Type="http://schemas.openxmlformats.org/officeDocument/2006/relationships/footer" Target="footer2.xml"/><Relationship Id="rId22" Type="http://schemas.openxmlformats.org/officeDocument/2006/relationships/header" Target="header6.xml"/><Relationship Id="rId27" Type="http://schemas.openxmlformats.org/officeDocument/2006/relationships/footer" Target="footer8.xml"/><Relationship Id="rId30" Type="http://schemas.openxmlformats.org/officeDocument/2006/relationships/header" Target="header10.xml"/><Relationship Id="rId35" Type="http://schemas.openxmlformats.org/officeDocument/2006/relationships/footer" Target="footer12.xml"/><Relationship Id="rId43" Type="http://schemas.openxmlformats.org/officeDocument/2006/relationships/header" Target="header17.xml"/><Relationship Id="rId48" Type="http://schemas.openxmlformats.org/officeDocument/2006/relationships/header" Target="header19.xml"/><Relationship Id="rId56" Type="http://schemas.openxmlformats.org/officeDocument/2006/relationships/footer" Target="footer22.xml"/><Relationship Id="rId64" Type="http://schemas.openxmlformats.org/officeDocument/2006/relationships/header" Target="header27.xml"/><Relationship Id="rId69" Type="http://schemas.openxmlformats.org/officeDocument/2006/relationships/header" Target="header29.xml"/><Relationship Id="rId77" Type="http://schemas.openxmlformats.org/officeDocument/2006/relationships/footer" Target="footer32.xml"/><Relationship Id="rId100" Type="http://schemas.openxmlformats.org/officeDocument/2006/relationships/footer" Target="footer43.xml"/><Relationship Id="rId105" Type="http://schemas.openxmlformats.org/officeDocument/2006/relationships/header" Target="header47.xml"/><Relationship Id="rId8" Type="http://schemas.openxmlformats.org/officeDocument/2006/relationships/image" Target="media/image1.png"/><Relationship Id="rId51" Type="http://schemas.openxmlformats.org/officeDocument/2006/relationships/footer" Target="footer20.xml"/><Relationship Id="rId72" Type="http://schemas.openxmlformats.org/officeDocument/2006/relationships/header" Target="header30.xml"/><Relationship Id="rId80" Type="http://schemas.openxmlformats.org/officeDocument/2006/relationships/header" Target="header34.xml"/><Relationship Id="rId85" Type="http://schemas.openxmlformats.org/officeDocument/2006/relationships/footer" Target="footer36.xml"/><Relationship Id="rId93" Type="http://schemas.openxmlformats.org/officeDocument/2006/relationships/header" Target="header41.xml"/><Relationship Id="rId98" Type="http://schemas.openxmlformats.org/officeDocument/2006/relationships/header" Target="header43.xml"/><Relationship Id="rId3" Type="http://schemas.openxmlformats.org/officeDocument/2006/relationships/styles" Target="styles.xml"/><Relationship Id="rId12" Type="http://schemas.openxmlformats.org/officeDocument/2006/relationships/header" Target="header2.xml"/><Relationship Id="rId17" Type="http://schemas.openxmlformats.org/officeDocument/2006/relationships/hyperlink" Target="http://www.education.go.ug/" TargetMode="External"/><Relationship Id="rId25" Type="http://schemas.openxmlformats.org/officeDocument/2006/relationships/header" Target="header8.xml"/><Relationship Id="rId33" Type="http://schemas.openxmlformats.org/officeDocument/2006/relationships/footer" Target="footer11.xml"/><Relationship Id="rId38" Type="http://schemas.openxmlformats.org/officeDocument/2006/relationships/footer" Target="footer13.xml"/><Relationship Id="rId46" Type="http://schemas.openxmlformats.org/officeDocument/2006/relationships/header" Target="header18.xml"/><Relationship Id="rId59" Type="http://schemas.openxmlformats.org/officeDocument/2006/relationships/footer" Target="footer24.xml"/><Relationship Id="rId67" Type="http://schemas.openxmlformats.org/officeDocument/2006/relationships/image" Target="media/image3.png"/><Relationship Id="rId103" Type="http://schemas.openxmlformats.org/officeDocument/2006/relationships/footer" Target="footer45.xml"/><Relationship Id="rId108" Type="http://schemas.openxmlformats.org/officeDocument/2006/relationships/header" Target="header48.xml"/><Relationship Id="rId20" Type="http://schemas.openxmlformats.org/officeDocument/2006/relationships/footer" Target="footer4.xml"/><Relationship Id="rId41" Type="http://schemas.openxmlformats.org/officeDocument/2006/relationships/footer" Target="footer15.xml"/><Relationship Id="rId54" Type="http://schemas.openxmlformats.org/officeDocument/2006/relationships/header" Target="header22.xml"/><Relationship Id="rId62" Type="http://schemas.openxmlformats.org/officeDocument/2006/relationships/footer" Target="footer25.xml"/><Relationship Id="rId70" Type="http://schemas.openxmlformats.org/officeDocument/2006/relationships/footer" Target="footer28.xml"/><Relationship Id="rId75" Type="http://schemas.openxmlformats.org/officeDocument/2006/relationships/header" Target="header32.xml"/><Relationship Id="rId83" Type="http://schemas.openxmlformats.org/officeDocument/2006/relationships/footer" Target="footer35.xml"/><Relationship Id="rId88" Type="http://schemas.openxmlformats.org/officeDocument/2006/relationships/footer" Target="footer37.xml"/><Relationship Id="rId91" Type="http://schemas.openxmlformats.org/officeDocument/2006/relationships/footer" Target="footer39.xml"/><Relationship Id="rId96" Type="http://schemas.openxmlformats.org/officeDocument/2006/relationships/header" Target="header42.xml"/><Relationship Id="rId11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eader" Target="header3.xml"/><Relationship Id="rId23" Type="http://schemas.openxmlformats.org/officeDocument/2006/relationships/footer" Target="footer6.xml"/><Relationship Id="rId28" Type="http://schemas.openxmlformats.org/officeDocument/2006/relationships/header" Target="header9.xml"/><Relationship Id="rId36" Type="http://schemas.openxmlformats.org/officeDocument/2006/relationships/header" Target="header13.xml"/><Relationship Id="rId49" Type="http://schemas.openxmlformats.org/officeDocument/2006/relationships/header" Target="header20.xml"/><Relationship Id="rId57" Type="http://schemas.openxmlformats.org/officeDocument/2006/relationships/footer" Target="footer23.xml"/><Relationship Id="rId106" Type="http://schemas.openxmlformats.org/officeDocument/2006/relationships/footer" Target="footer46.xml"/><Relationship Id="rId10" Type="http://schemas.openxmlformats.org/officeDocument/2006/relationships/hyperlink" Target="http://www.ppda.go.ug/" TargetMode="External"/><Relationship Id="rId31" Type="http://schemas.openxmlformats.org/officeDocument/2006/relationships/header" Target="header11.xml"/><Relationship Id="rId44" Type="http://schemas.openxmlformats.org/officeDocument/2006/relationships/footer" Target="footer16.xml"/><Relationship Id="rId52" Type="http://schemas.openxmlformats.org/officeDocument/2006/relationships/header" Target="header21.xml"/><Relationship Id="rId60" Type="http://schemas.openxmlformats.org/officeDocument/2006/relationships/header" Target="header25.xml"/><Relationship Id="rId65" Type="http://schemas.openxmlformats.org/officeDocument/2006/relationships/footer" Target="footer27.xml"/><Relationship Id="rId73" Type="http://schemas.openxmlformats.org/officeDocument/2006/relationships/footer" Target="footer30.xml"/><Relationship Id="rId78" Type="http://schemas.openxmlformats.org/officeDocument/2006/relationships/header" Target="header33.xml"/><Relationship Id="rId81" Type="http://schemas.openxmlformats.org/officeDocument/2006/relationships/header" Target="header35.xml"/><Relationship Id="rId86" Type="http://schemas.openxmlformats.org/officeDocument/2006/relationships/header" Target="header37.xml"/><Relationship Id="rId94" Type="http://schemas.openxmlformats.org/officeDocument/2006/relationships/footer" Target="footer40.xml"/><Relationship Id="rId99" Type="http://schemas.openxmlformats.org/officeDocument/2006/relationships/header" Target="header44.xml"/><Relationship Id="rId101" Type="http://schemas.openxmlformats.org/officeDocument/2006/relationships/footer" Target="footer44.xml"/><Relationship Id="rId4" Type="http://schemas.openxmlformats.org/officeDocument/2006/relationships/settings" Target="settings.xml"/><Relationship Id="rId9" Type="http://schemas.openxmlformats.org/officeDocument/2006/relationships/hyperlink" Target="http://www.ppda.go.ug/" TargetMode="External"/><Relationship Id="rId13" Type="http://schemas.openxmlformats.org/officeDocument/2006/relationships/footer" Target="footer1.xml"/><Relationship Id="rId18" Type="http://schemas.openxmlformats.org/officeDocument/2006/relationships/header" Target="header4.xml"/><Relationship Id="rId39" Type="http://schemas.openxmlformats.org/officeDocument/2006/relationships/footer" Target="footer14.xml"/><Relationship Id="rId109" Type="http://schemas.openxmlformats.org/officeDocument/2006/relationships/footer" Target="footer48.xml"/><Relationship Id="rId34" Type="http://schemas.openxmlformats.org/officeDocument/2006/relationships/header" Target="header12.xml"/><Relationship Id="rId50" Type="http://schemas.openxmlformats.org/officeDocument/2006/relationships/footer" Target="footer19.xml"/><Relationship Id="rId55" Type="http://schemas.openxmlformats.org/officeDocument/2006/relationships/header" Target="header23.xml"/><Relationship Id="rId76" Type="http://schemas.openxmlformats.org/officeDocument/2006/relationships/footer" Target="footer31.xml"/><Relationship Id="rId97" Type="http://schemas.openxmlformats.org/officeDocument/2006/relationships/footer" Target="footer42.xml"/><Relationship Id="rId104" Type="http://schemas.openxmlformats.org/officeDocument/2006/relationships/header" Target="header46.xml"/><Relationship Id="rId7" Type="http://schemas.openxmlformats.org/officeDocument/2006/relationships/endnotes" Target="endnotes.xml"/><Relationship Id="rId71" Type="http://schemas.openxmlformats.org/officeDocument/2006/relationships/footer" Target="footer29.xml"/><Relationship Id="rId92" Type="http://schemas.openxmlformats.org/officeDocument/2006/relationships/header" Target="header40.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16A3B0-6CEB-4C66-A02D-B9BD7887F1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112</Pages>
  <Words>28703</Words>
  <Characters>163613</Characters>
  <Application>Microsoft Office Word</Application>
  <DocSecurity>0</DocSecurity>
  <Lines>1363</Lines>
  <Paragraphs>383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LENOVO</cp:lastModifiedBy>
  <cp:revision>5</cp:revision>
  <cp:lastPrinted>2025-04-30T13:26:00Z</cp:lastPrinted>
  <dcterms:created xsi:type="dcterms:W3CDTF">2026-03-07T12:27:00Z</dcterms:created>
  <dcterms:modified xsi:type="dcterms:W3CDTF">2026-03-26T08:56:00Z</dcterms:modified>
</cp:coreProperties>
</file>